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EA" w:rsidRDefault="007E4FEA">
      <w:pPr>
        <w:rPr>
          <w:rFonts w:hint="eastAsia"/>
        </w:rPr>
      </w:pPr>
    </w:p>
    <w:p w:rsidR="001A028A" w:rsidRDefault="001A028A"/>
    <w:tbl>
      <w:tblPr>
        <w:tblW w:w="8714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1380"/>
        <w:gridCol w:w="4253"/>
        <w:gridCol w:w="1701"/>
      </w:tblGrid>
      <w:tr w:rsidR="001A028A" w:rsidTr="001A028A">
        <w:trPr>
          <w:trHeight w:val="285"/>
        </w:trPr>
        <w:tc>
          <w:tcPr>
            <w:tcW w:w="1380" w:type="dxa"/>
          </w:tcPr>
          <w:p w:rsidR="001A028A" w:rsidRDefault="001A028A" w:rsidP="001A028A">
            <w:r>
              <w:rPr>
                <w:rFonts w:hint="eastAsia"/>
              </w:rPr>
              <w:t>组别</w:t>
            </w:r>
          </w:p>
        </w:tc>
        <w:tc>
          <w:tcPr>
            <w:tcW w:w="1380" w:type="dxa"/>
          </w:tcPr>
          <w:p w:rsidR="001A028A" w:rsidRDefault="001A028A" w:rsidP="001A028A">
            <w:r>
              <w:rPr>
                <w:rFonts w:hint="eastAsia"/>
              </w:rPr>
              <w:t>学生姓名</w:t>
            </w:r>
          </w:p>
        </w:tc>
        <w:tc>
          <w:tcPr>
            <w:tcW w:w="4253" w:type="dxa"/>
          </w:tcPr>
          <w:p w:rsidR="001A028A" w:rsidRDefault="001A028A" w:rsidP="001A028A">
            <w:r>
              <w:rPr>
                <w:rFonts w:hint="eastAsia"/>
              </w:rPr>
              <w:t>论文题目</w:t>
            </w:r>
          </w:p>
        </w:tc>
        <w:tc>
          <w:tcPr>
            <w:tcW w:w="1701" w:type="dxa"/>
          </w:tcPr>
          <w:p w:rsidR="001A028A" w:rsidRDefault="001A028A" w:rsidP="001A028A">
            <w:r>
              <w:rPr>
                <w:rFonts w:hint="eastAsia"/>
              </w:rPr>
              <w:t>开题指导小组</w:t>
            </w:r>
          </w:p>
        </w:tc>
      </w:tr>
      <w:tr w:rsidR="00DE5E65" w:rsidTr="001A028A">
        <w:trPr>
          <w:trHeight w:val="330"/>
        </w:trPr>
        <w:tc>
          <w:tcPr>
            <w:tcW w:w="1380" w:type="dxa"/>
            <w:vMerge w:val="restart"/>
          </w:tcPr>
          <w:p w:rsidR="00677951" w:rsidRDefault="00DE5E65" w:rsidP="001A028A">
            <w:pPr>
              <w:rPr>
                <w:rFonts w:hint="eastAsia"/>
              </w:rPr>
            </w:pPr>
            <w:r>
              <w:rPr>
                <w:rFonts w:hint="eastAsia"/>
              </w:rPr>
              <w:t>第一组</w:t>
            </w:r>
          </w:p>
          <w:p w:rsidR="00DE5E65" w:rsidRDefault="00677951" w:rsidP="001A028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田家炳书院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）</w:t>
            </w:r>
          </w:p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徐晓龙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我国运动员对兴奋剂危害的认知状况和管理对策研究</w:t>
            </w:r>
          </w:p>
        </w:tc>
        <w:tc>
          <w:tcPr>
            <w:tcW w:w="1701" w:type="dxa"/>
            <w:vMerge w:val="restart"/>
          </w:tcPr>
          <w:p w:rsidR="00DE5E65" w:rsidRDefault="00DE5E65" w:rsidP="001A028A"/>
          <w:p w:rsidR="00DE5E65" w:rsidRDefault="00DE5E65" w:rsidP="001A028A">
            <w:r>
              <w:rPr>
                <w:rFonts w:hint="eastAsia"/>
              </w:rPr>
              <w:t>组长：张佳</w:t>
            </w:r>
          </w:p>
          <w:p w:rsidR="00DE5E65" w:rsidRDefault="00DE5E65" w:rsidP="001A028A">
            <w:r>
              <w:rPr>
                <w:rFonts w:hint="eastAsia"/>
              </w:rPr>
              <w:t>成员：王爱国，高乃春，王莉华，汪辉，王素文</w:t>
            </w:r>
          </w:p>
          <w:p w:rsidR="00BA6FBB" w:rsidRPr="00BA6FBB" w:rsidRDefault="00BA6FBB" w:rsidP="001A028A"/>
        </w:tc>
      </w:tr>
      <w:tr w:rsidR="00DE5E65" w:rsidTr="001A028A">
        <w:trPr>
          <w:trHeight w:val="18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陈子文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高校十项全能运动员培养和管理现状研究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1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高书严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浙江省大学生田径赛事管理现状和可持续发展研究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3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聂秋桐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高校学生干部领导力培养研究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4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吕纯洁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跳跃运动员必备心理及其管理的研究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以浙江大学田径队跳跃组为例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1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赵悦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海底捞管理差异化战略研究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4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于恒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浙江大学体育场馆设施的运营管理研究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4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陈文慧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大学生领导力对其创业行为的影响研究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9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黎莉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小学体育教育问题研究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2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李国庆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大学生创业行为对其领导力形成的影响机理研究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19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Default="00DE5E65" w:rsidP="001A028A">
            <w:r>
              <w:rPr>
                <w:rFonts w:hint="eastAsia"/>
              </w:rPr>
              <w:t>李娜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hint="eastAsia"/>
              </w:rPr>
              <w:t>网球俱乐部的经营与管理研究——以北京市和杭州市的网球俱乐部为例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9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王泽超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hint="eastAsia"/>
              </w:rPr>
              <w:t>学校领导视角下的教师团队建设研究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9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B33AE8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徐悦</w:t>
            </w:r>
          </w:p>
        </w:tc>
        <w:tc>
          <w:tcPr>
            <w:tcW w:w="4253" w:type="dxa"/>
          </w:tcPr>
          <w:p w:rsidR="00DE5E65" w:rsidRPr="00DE5E65" w:rsidRDefault="00DE5E65" w:rsidP="00B33AE8">
            <w:pPr>
              <w:rPr>
                <w:rFonts w:ascii="Verdana" w:hAnsi="Verdana" w:cs="Arial"/>
                <w:sz w:val="18"/>
                <w:szCs w:val="18"/>
              </w:rPr>
            </w:pPr>
            <w:r w:rsidRPr="00DE5E65">
              <w:rPr>
                <w:rFonts w:ascii="Verdana" w:hAnsi="Verdana" w:cs="Arial"/>
                <w:sz w:val="18"/>
                <w:szCs w:val="18"/>
              </w:rPr>
              <w:t>非政府组织物资管理的问题与对策研究</w:t>
            </w:r>
            <w:r w:rsidRPr="00DE5E65">
              <w:rPr>
                <w:rFonts w:ascii="Verdana" w:hAnsi="Verdana" w:cs="Arial"/>
                <w:sz w:val="18"/>
                <w:szCs w:val="18"/>
              </w:rPr>
              <w:t>——</w:t>
            </w:r>
            <w:r w:rsidRPr="00DE5E65">
              <w:rPr>
                <w:rFonts w:ascii="Verdana" w:hAnsi="Verdana" w:cs="Arial"/>
                <w:sz w:val="18"/>
                <w:szCs w:val="18"/>
              </w:rPr>
              <w:t>一涉及物资收集再利用的非政府组织为例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40"/>
        </w:trPr>
        <w:tc>
          <w:tcPr>
            <w:tcW w:w="1380" w:type="dxa"/>
            <w:vMerge w:val="restart"/>
          </w:tcPr>
          <w:p w:rsidR="00677951" w:rsidRDefault="00DE5E65" w:rsidP="001A028A">
            <w:pPr>
              <w:rPr>
                <w:rFonts w:hint="eastAsia"/>
              </w:rPr>
            </w:pPr>
            <w:r>
              <w:rPr>
                <w:rFonts w:hint="eastAsia"/>
              </w:rPr>
              <w:t>第二组</w:t>
            </w:r>
          </w:p>
          <w:p w:rsidR="00DE5E65" w:rsidRDefault="00677951" w:rsidP="001A028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田家炳书院</w:t>
            </w:r>
            <w:r>
              <w:rPr>
                <w:rFonts w:hint="eastAsia"/>
              </w:rPr>
              <w:t xml:space="preserve">208 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</w:p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施乐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大学生高水平运动员的培养方式的探索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以浙江大学为例</w:t>
            </w:r>
          </w:p>
        </w:tc>
        <w:tc>
          <w:tcPr>
            <w:tcW w:w="1701" w:type="dxa"/>
            <w:vMerge w:val="restart"/>
          </w:tcPr>
          <w:p w:rsidR="00DE5E65" w:rsidRDefault="00DE5E65" w:rsidP="001A028A"/>
          <w:p w:rsidR="00DE5E65" w:rsidRDefault="00DE5E65" w:rsidP="001A028A">
            <w:r>
              <w:rPr>
                <w:rFonts w:hint="eastAsia"/>
              </w:rPr>
              <w:t>组长：黎学平</w:t>
            </w:r>
          </w:p>
          <w:p w:rsidR="00DE5E65" w:rsidRDefault="00DE5E65" w:rsidP="00677951">
            <w:r>
              <w:rPr>
                <w:rFonts w:hint="eastAsia"/>
              </w:rPr>
              <w:t>成员：吴华，何珊云，蓝劲松，郭玉清，吕阳</w:t>
            </w:r>
            <w:r w:rsidR="00BA6FBB">
              <w:rPr>
                <w:rFonts w:hint="eastAsia"/>
              </w:rPr>
              <w:t xml:space="preserve"> </w:t>
            </w:r>
          </w:p>
        </w:tc>
      </w:tr>
      <w:tr w:rsidR="00DE5E65" w:rsidTr="001A028A">
        <w:trPr>
          <w:trHeight w:val="13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冯河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教育公益组织在教育公共治理中的案例研究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0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王好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教育公益组织在教育公共治理中的案例研究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10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黄蒙荻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教育公益组织在教育公共治理中的案例研究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2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贾倩楠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我国垃圾分类运营管理问题与对策研究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以杭州市为例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19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卢威旭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留守儿童的社会化问题研究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以淄博市洪山村为例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3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宋奕霆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篮球培训机构的举办、管理及运营研究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3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顾逸超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美国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ncaa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大学生联赛运作模式研究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3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李戈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政务微博与微信影响力比较研究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以平安北京为例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330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林颖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危机事件中政务微信与微博的信息服务研究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2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赵欹楠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国际知名酒店员工培训体系之特色研究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5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王梓涵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地方大型运动场馆运营模式变革研究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5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DE5E65" w:rsidRDefault="00DE5E65" w:rsidP="001A028A">
            <w:pPr>
              <w:rPr>
                <w:color w:val="FF0000"/>
              </w:rPr>
            </w:pPr>
            <w:r w:rsidRPr="00DE5E65">
              <w:rPr>
                <w:rFonts w:hint="eastAsia"/>
                <w:color w:val="FF0000"/>
              </w:rPr>
              <w:t>洪维聪</w:t>
            </w:r>
          </w:p>
        </w:tc>
        <w:tc>
          <w:tcPr>
            <w:tcW w:w="4253" w:type="dxa"/>
          </w:tcPr>
          <w:p w:rsidR="00DE5E65" w:rsidRDefault="00DE5E65" w:rsidP="001A028A">
            <w:r>
              <w:rPr>
                <w:rFonts w:ascii="Verdana" w:hAnsi="Verdana" w:cs="Arial"/>
                <w:color w:val="000000"/>
                <w:sz w:val="18"/>
                <w:szCs w:val="18"/>
              </w:rPr>
              <w:t>优秀运动员就业保障体系构建研究</w:t>
            </w:r>
          </w:p>
        </w:tc>
        <w:tc>
          <w:tcPr>
            <w:tcW w:w="1701" w:type="dxa"/>
            <w:vMerge/>
          </w:tcPr>
          <w:p w:rsidR="00DE5E65" w:rsidRDefault="00DE5E65" w:rsidP="001A028A"/>
        </w:tc>
      </w:tr>
      <w:tr w:rsidR="00DE5E65" w:rsidTr="001A028A">
        <w:trPr>
          <w:trHeight w:val="25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0005C2" w:rsidRDefault="00DE5E65" w:rsidP="001A028A">
            <w:pPr>
              <w:rPr>
                <w:color w:val="FF0000"/>
              </w:rPr>
            </w:pPr>
          </w:p>
        </w:tc>
        <w:tc>
          <w:tcPr>
            <w:tcW w:w="4253" w:type="dxa"/>
          </w:tcPr>
          <w:p w:rsidR="00DE5E65" w:rsidRPr="000005C2" w:rsidRDefault="00DE5E65" w:rsidP="001A028A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5E65" w:rsidRPr="000005C2" w:rsidRDefault="00DE5E65" w:rsidP="001A028A">
            <w:pPr>
              <w:rPr>
                <w:color w:val="FF0000"/>
              </w:rPr>
            </w:pPr>
          </w:p>
        </w:tc>
      </w:tr>
      <w:tr w:rsidR="00DE5E65" w:rsidTr="001A028A">
        <w:trPr>
          <w:trHeight w:val="255"/>
        </w:trPr>
        <w:tc>
          <w:tcPr>
            <w:tcW w:w="1380" w:type="dxa"/>
            <w:vMerge/>
          </w:tcPr>
          <w:p w:rsidR="00DE5E65" w:rsidRDefault="00DE5E65" w:rsidP="001A028A"/>
        </w:tc>
        <w:tc>
          <w:tcPr>
            <w:tcW w:w="1380" w:type="dxa"/>
          </w:tcPr>
          <w:p w:rsidR="00DE5E65" w:rsidRPr="000005C2" w:rsidRDefault="00DE5E65" w:rsidP="001A028A">
            <w:pPr>
              <w:rPr>
                <w:color w:val="FF0000"/>
              </w:rPr>
            </w:pPr>
          </w:p>
        </w:tc>
        <w:tc>
          <w:tcPr>
            <w:tcW w:w="4253" w:type="dxa"/>
          </w:tcPr>
          <w:p w:rsidR="00DE5E65" w:rsidRPr="000005C2" w:rsidRDefault="00DE5E65" w:rsidP="001A028A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5E65" w:rsidRPr="000005C2" w:rsidRDefault="00DE5E65" w:rsidP="001A028A">
            <w:pPr>
              <w:rPr>
                <w:color w:val="FF0000"/>
              </w:rPr>
            </w:pPr>
          </w:p>
        </w:tc>
      </w:tr>
    </w:tbl>
    <w:p w:rsidR="001A028A" w:rsidRDefault="001A028A"/>
    <w:p w:rsidR="001A028A" w:rsidRDefault="001A028A"/>
    <w:p w:rsidR="001A028A" w:rsidRDefault="001A028A"/>
    <w:sectPr w:rsidR="001A028A" w:rsidSect="007E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9D" w:rsidRDefault="00FE139D" w:rsidP="003B517A">
      <w:r>
        <w:separator/>
      </w:r>
    </w:p>
  </w:endnote>
  <w:endnote w:type="continuationSeparator" w:id="0">
    <w:p w:rsidR="00FE139D" w:rsidRDefault="00FE139D" w:rsidP="003B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9D" w:rsidRDefault="00FE139D" w:rsidP="003B517A">
      <w:r>
        <w:separator/>
      </w:r>
    </w:p>
  </w:footnote>
  <w:footnote w:type="continuationSeparator" w:id="0">
    <w:p w:rsidR="00FE139D" w:rsidRDefault="00FE139D" w:rsidP="003B5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17A"/>
    <w:rsid w:val="000005C2"/>
    <w:rsid w:val="001319DC"/>
    <w:rsid w:val="001A028A"/>
    <w:rsid w:val="001D1757"/>
    <w:rsid w:val="00354A36"/>
    <w:rsid w:val="003B517A"/>
    <w:rsid w:val="003D04CE"/>
    <w:rsid w:val="00677951"/>
    <w:rsid w:val="007E4FEA"/>
    <w:rsid w:val="00A16D66"/>
    <w:rsid w:val="00BA6FBB"/>
    <w:rsid w:val="00D77A75"/>
    <w:rsid w:val="00DE5E65"/>
    <w:rsid w:val="00DE6050"/>
    <w:rsid w:val="00E6736E"/>
    <w:rsid w:val="00FE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1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1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125</Words>
  <Characters>718</Characters>
  <Application>Microsoft Office Word</Application>
  <DocSecurity>0</DocSecurity>
  <Lines>5</Lines>
  <Paragraphs>1</Paragraphs>
  <ScaleCrop>false</ScaleCrop>
  <Company>China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8</cp:revision>
  <dcterms:created xsi:type="dcterms:W3CDTF">2015-12-23T08:34:00Z</dcterms:created>
  <dcterms:modified xsi:type="dcterms:W3CDTF">2015-12-28T02:45:00Z</dcterms:modified>
</cp:coreProperties>
</file>