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CF54D">
      <w:pPr>
        <w:spacing w:line="360" w:lineRule="auto"/>
        <w:jc w:val="center"/>
        <w:rPr>
          <w:rFonts w:ascii="Times New Roman" w:hAnsi="Times New Roman"/>
          <w:b/>
          <w:sz w:val="28"/>
          <w:szCs w:val="24"/>
        </w:rPr>
      </w:pPr>
      <w:r>
        <w:rPr>
          <w:rFonts w:hint="eastAsia" w:ascii="Times New Roman" w:hAnsi="Times New Roman"/>
          <w:b/>
          <w:sz w:val="28"/>
          <w:szCs w:val="24"/>
        </w:rPr>
        <w:t>20</w:t>
      </w:r>
      <w:r>
        <w:rPr>
          <w:rFonts w:ascii="Times New Roman" w:hAnsi="Times New Roman"/>
          <w:b/>
          <w:sz w:val="28"/>
          <w:szCs w:val="24"/>
        </w:rPr>
        <w:t>2</w:t>
      </w:r>
      <w:r>
        <w:rPr>
          <w:rFonts w:hint="eastAsia" w:ascii="Times New Roman" w:hAnsi="Times New Roman"/>
          <w:b/>
          <w:sz w:val="28"/>
          <w:szCs w:val="24"/>
        </w:rPr>
        <w:t>5-2026学年</w:t>
      </w:r>
      <w:bookmarkStart w:id="0" w:name="_GoBack"/>
      <w:bookmarkEnd w:id="0"/>
      <w:r>
        <w:rPr>
          <w:rFonts w:hint="eastAsia" w:ascii="Times New Roman" w:hAnsi="Times New Roman"/>
          <w:b/>
          <w:sz w:val="28"/>
          <w:szCs w:val="24"/>
        </w:rPr>
        <w:t>教育学专业（20</w:t>
      </w:r>
      <w:r>
        <w:rPr>
          <w:rFonts w:ascii="Times New Roman" w:hAnsi="Times New Roman"/>
          <w:b/>
          <w:sz w:val="28"/>
          <w:szCs w:val="24"/>
        </w:rPr>
        <w:t>2</w:t>
      </w:r>
      <w:r>
        <w:rPr>
          <w:rFonts w:hint="eastAsia" w:ascii="Times New Roman" w:hAnsi="Times New Roman"/>
          <w:b/>
          <w:sz w:val="28"/>
          <w:szCs w:val="24"/>
        </w:rPr>
        <w:t>2</w:t>
      </w:r>
      <w:r>
        <w:rPr>
          <w:rFonts w:hint="eastAsia" w:ascii="Times New Roman" w:hAnsi="Times New Roman"/>
          <w:b/>
          <w:sz w:val="28"/>
          <w:szCs w:val="24"/>
          <w:lang w:eastAsia="zh-Hans"/>
        </w:rPr>
        <w:t>级</w:t>
      </w:r>
      <w:r>
        <w:rPr>
          <w:rFonts w:hint="eastAsia" w:ascii="Times New Roman" w:hAnsi="Times New Roman"/>
          <w:b/>
          <w:sz w:val="28"/>
          <w:szCs w:val="24"/>
        </w:rPr>
        <w:t>）毕业实习教学计划</w:t>
      </w:r>
    </w:p>
    <w:p w14:paraId="741B4FC1">
      <w:pPr>
        <w:spacing w:line="360" w:lineRule="auto"/>
        <w:jc w:val="center"/>
        <w:rPr>
          <w:rFonts w:ascii="Times New Roman" w:hAnsi="Times New Roman"/>
          <w:b/>
          <w:sz w:val="28"/>
          <w:szCs w:val="24"/>
        </w:rPr>
      </w:pPr>
      <w:r>
        <w:rPr>
          <w:rFonts w:hint="eastAsia" w:ascii="Times New Roman" w:hAnsi="Times New Roman"/>
          <w:b/>
          <w:sz w:val="28"/>
          <w:szCs w:val="24"/>
        </w:rPr>
        <w:t>实习指导教师：欧阳璠</w:t>
      </w:r>
    </w:p>
    <w:p w14:paraId="56CF9593">
      <w:pPr>
        <w:spacing w:line="360" w:lineRule="auto"/>
        <w:rPr>
          <w:rFonts w:ascii="Times New Roman" w:hAnsi="Times New Roman"/>
          <w:b/>
          <w:sz w:val="28"/>
          <w:szCs w:val="24"/>
        </w:rPr>
      </w:pPr>
      <w:r>
        <w:rPr>
          <w:rFonts w:hint="eastAsia" w:ascii="Times New Roman" w:hAnsi="Times New Roman"/>
          <w:b/>
          <w:sz w:val="28"/>
          <w:szCs w:val="24"/>
        </w:rPr>
        <w:t>一、实习目的</w:t>
      </w:r>
    </w:p>
    <w:p w14:paraId="74AA08FB">
      <w:pPr>
        <w:spacing w:line="360" w:lineRule="auto"/>
        <w:ind w:firstLine="480" w:firstLineChars="200"/>
        <w:rPr>
          <w:rFonts w:ascii="Times New Roman" w:hAnsi="Times New Roman"/>
          <w:sz w:val="24"/>
          <w:szCs w:val="24"/>
        </w:rPr>
      </w:pPr>
      <w:r>
        <w:rPr>
          <w:rFonts w:hint="eastAsia" w:ascii="Times New Roman" w:hAnsi="Times New Roman"/>
          <w:sz w:val="24"/>
          <w:szCs w:val="24"/>
        </w:rPr>
        <w:t>实习教学环节是本科专业培养方案的重要组成部分，是学生了解专业的社会发展，将理论运用于实践的重要环节。教育学专业教育实习立足于教育学基本理论知识与实践经验，希望学生在大学课堂外的真实实践情境中，通过实习：</w:t>
      </w:r>
    </w:p>
    <w:p w14:paraId="3A278A8E">
      <w:pPr>
        <w:spacing w:line="360" w:lineRule="auto"/>
        <w:rPr>
          <w:rFonts w:ascii="Times New Roman" w:hAnsi="Times New Roman"/>
          <w:sz w:val="24"/>
          <w:szCs w:val="24"/>
        </w:rPr>
      </w:pPr>
      <w:r>
        <w:rPr>
          <w:rFonts w:hint="eastAsia" w:ascii="Times New Roman" w:hAnsi="Times New Roman"/>
          <w:sz w:val="24"/>
          <w:szCs w:val="24"/>
        </w:rPr>
        <w:t>1、加深教育实践中理论知识的理解与认识，提高将教育理论联系实践的意识与能力；</w:t>
      </w:r>
    </w:p>
    <w:p w14:paraId="19FB4FB7">
      <w:pPr>
        <w:spacing w:line="360" w:lineRule="auto"/>
        <w:rPr>
          <w:rFonts w:ascii="Times New Roman" w:hAnsi="Times New Roman"/>
          <w:sz w:val="24"/>
          <w:szCs w:val="24"/>
        </w:rPr>
      </w:pPr>
      <w:r>
        <w:rPr>
          <w:rFonts w:hint="eastAsia" w:ascii="Times New Roman" w:hAnsi="Times New Roman"/>
          <w:sz w:val="24"/>
          <w:szCs w:val="24"/>
        </w:rPr>
        <w:t>2、进一步形成个性化的专业成长脉络，加强对教育学专业的归属与认同；</w:t>
      </w:r>
    </w:p>
    <w:p w14:paraId="592DE90F">
      <w:pPr>
        <w:spacing w:line="360" w:lineRule="auto"/>
        <w:rPr>
          <w:rFonts w:ascii="Times New Roman" w:hAnsi="Times New Roman"/>
          <w:sz w:val="24"/>
          <w:szCs w:val="24"/>
        </w:rPr>
      </w:pPr>
      <w:r>
        <w:rPr>
          <w:rFonts w:hint="eastAsia" w:ascii="Times New Roman" w:hAnsi="Times New Roman"/>
          <w:sz w:val="24"/>
          <w:szCs w:val="24"/>
        </w:rPr>
        <w:t>3、在实践中寻找教育问题、解决教育问题、培养创新意识。</w:t>
      </w:r>
    </w:p>
    <w:p w14:paraId="5152CC86">
      <w:pPr>
        <w:spacing w:line="360" w:lineRule="auto"/>
        <w:rPr>
          <w:rFonts w:ascii="Times New Roman" w:hAnsi="Times New Roman"/>
          <w:sz w:val="24"/>
          <w:szCs w:val="24"/>
        </w:rPr>
      </w:pPr>
    </w:p>
    <w:p w14:paraId="707D15FB">
      <w:pPr>
        <w:spacing w:line="360" w:lineRule="auto"/>
        <w:rPr>
          <w:rFonts w:ascii="Times New Roman" w:hAnsi="Times New Roman"/>
          <w:b/>
          <w:sz w:val="28"/>
          <w:szCs w:val="24"/>
        </w:rPr>
      </w:pPr>
      <w:r>
        <w:rPr>
          <w:rFonts w:hint="eastAsia" w:ascii="Times New Roman" w:hAnsi="Times New Roman"/>
          <w:b/>
          <w:sz w:val="28"/>
          <w:szCs w:val="24"/>
        </w:rPr>
        <w:t>二、实习内容与时间安排</w:t>
      </w:r>
    </w:p>
    <w:p w14:paraId="09C12E34">
      <w:pPr>
        <w:spacing w:line="360" w:lineRule="auto"/>
        <w:ind w:firstLine="480" w:firstLineChars="200"/>
        <w:rPr>
          <w:rFonts w:ascii="Times New Roman" w:hAnsi="Times New Roman"/>
          <w:sz w:val="24"/>
          <w:szCs w:val="24"/>
        </w:rPr>
      </w:pPr>
      <w:r>
        <w:rPr>
          <w:rFonts w:hint="eastAsia" w:ascii="Times New Roman" w:hAnsi="Times New Roman"/>
          <w:sz w:val="24"/>
          <w:szCs w:val="24"/>
        </w:rPr>
        <w:t>本轮实习将在20</w:t>
      </w:r>
      <w:r>
        <w:rPr>
          <w:rFonts w:ascii="Times New Roman" w:hAnsi="Times New Roman"/>
          <w:sz w:val="24"/>
          <w:szCs w:val="24"/>
        </w:rPr>
        <w:t>25</w:t>
      </w:r>
      <w:r>
        <w:rPr>
          <w:rFonts w:hint="eastAsia" w:ascii="Times New Roman" w:hAnsi="Times New Roman"/>
          <w:sz w:val="24"/>
          <w:szCs w:val="24"/>
        </w:rPr>
        <w:t>-2026学年秋学期进行，具体时间安排如下：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04"/>
      </w:tblGrid>
      <w:tr w14:paraId="352C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31649A5">
            <w:pPr>
              <w:spacing w:line="360" w:lineRule="auto"/>
              <w:jc w:val="center"/>
              <w:rPr>
                <w:rFonts w:ascii="Times New Roman" w:hAnsi="Times New Roman"/>
                <w:b/>
                <w:sz w:val="24"/>
                <w:szCs w:val="24"/>
              </w:rPr>
            </w:pPr>
            <w:r>
              <w:rPr>
                <w:rFonts w:hint="eastAsia" w:ascii="Times New Roman" w:hAnsi="Times New Roman"/>
                <w:b/>
                <w:sz w:val="24"/>
                <w:szCs w:val="24"/>
              </w:rPr>
              <w:t>时间</w:t>
            </w:r>
          </w:p>
        </w:tc>
        <w:tc>
          <w:tcPr>
            <w:tcW w:w="6004" w:type="dxa"/>
          </w:tcPr>
          <w:p w14:paraId="19142718">
            <w:pPr>
              <w:spacing w:line="360" w:lineRule="auto"/>
              <w:jc w:val="center"/>
              <w:rPr>
                <w:rFonts w:ascii="Times New Roman" w:hAnsi="Times New Roman"/>
                <w:b/>
                <w:sz w:val="24"/>
                <w:szCs w:val="24"/>
              </w:rPr>
            </w:pPr>
            <w:r>
              <w:rPr>
                <w:rFonts w:hint="eastAsia" w:ascii="Times New Roman" w:hAnsi="Times New Roman"/>
                <w:b/>
                <w:sz w:val="24"/>
                <w:szCs w:val="24"/>
              </w:rPr>
              <w:t>实习安排</w:t>
            </w:r>
          </w:p>
        </w:tc>
      </w:tr>
      <w:tr w14:paraId="08ED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2518" w:type="dxa"/>
          </w:tcPr>
          <w:p w14:paraId="08A8AB07">
            <w:pPr>
              <w:spacing w:line="360" w:lineRule="auto"/>
              <w:jc w:val="center"/>
              <w:rPr>
                <w:rFonts w:ascii="Times New Roman" w:hAnsi="Times New Roman"/>
                <w:sz w:val="24"/>
                <w:szCs w:val="24"/>
              </w:rPr>
            </w:pPr>
            <w:r>
              <w:rPr>
                <w:rFonts w:hint="eastAsia" w:ascii="Times New Roman" w:hAnsi="Times New Roman"/>
                <w:sz w:val="24"/>
                <w:szCs w:val="24"/>
              </w:rPr>
              <w:t>9月</w:t>
            </w:r>
            <w:r>
              <w:rPr>
                <w:rFonts w:ascii="Times New Roman" w:hAnsi="Times New Roman"/>
                <w:sz w:val="24"/>
                <w:szCs w:val="24"/>
              </w:rPr>
              <w:t>25</w:t>
            </w:r>
            <w:r>
              <w:rPr>
                <w:rFonts w:hint="eastAsia" w:ascii="Times New Roman" w:hAnsi="Times New Roman"/>
                <w:sz w:val="24"/>
                <w:szCs w:val="24"/>
              </w:rPr>
              <w:t>日-</w:t>
            </w:r>
            <w:r>
              <w:rPr>
                <w:rFonts w:ascii="Times New Roman" w:hAnsi="Times New Roman"/>
                <w:sz w:val="24"/>
                <w:szCs w:val="24"/>
              </w:rPr>
              <w:t xml:space="preserve"> 10</w:t>
            </w:r>
            <w:r>
              <w:rPr>
                <w:rFonts w:hint="eastAsia" w:ascii="Times New Roman" w:hAnsi="Times New Roman"/>
                <w:sz w:val="24"/>
                <w:szCs w:val="24"/>
              </w:rPr>
              <w:t>月1日</w:t>
            </w:r>
          </w:p>
        </w:tc>
        <w:tc>
          <w:tcPr>
            <w:tcW w:w="6004" w:type="dxa"/>
          </w:tcPr>
          <w:p w14:paraId="49B5CE3C">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召开实习动员会，了解实习相关规定与安排；</w:t>
            </w:r>
          </w:p>
          <w:p w14:paraId="5EB5B175">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在带队教师的指导下，完成团队建设，明确小组实习岗位与分工；</w:t>
            </w:r>
          </w:p>
          <w:p w14:paraId="7B65B14A">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走访实习单位，了解实习单位基本情况，与各自的实习指导教师联系确定到岗实习的工作要求；</w:t>
            </w:r>
          </w:p>
          <w:p w14:paraId="074F5148">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按照本科生院实习工作精神与实习单位的具体安排，完成实习工作计划。</w:t>
            </w:r>
          </w:p>
        </w:tc>
      </w:tr>
      <w:tr w14:paraId="3DFB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B6E8D98">
            <w:pPr>
              <w:spacing w:line="360" w:lineRule="auto"/>
              <w:jc w:val="center"/>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0</w:t>
            </w:r>
            <w:r>
              <w:rPr>
                <w:rFonts w:hint="eastAsia" w:ascii="Times New Roman" w:hAnsi="Times New Roman"/>
                <w:sz w:val="24"/>
                <w:szCs w:val="24"/>
              </w:rPr>
              <w:t>月</w:t>
            </w:r>
            <w:r>
              <w:rPr>
                <w:rFonts w:ascii="Times New Roman" w:hAnsi="Times New Roman"/>
                <w:sz w:val="24"/>
                <w:szCs w:val="24"/>
              </w:rPr>
              <w:t>6</w:t>
            </w:r>
            <w:r>
              <w:rPr>
                <w:rFonts w:hint="eastAsia" w:ascii="Times New Roman" w:hAnsi="Times New Roman"/>
                <w:sz w:val="24"/>
                <w:szCs w:val="24"/>
              </w:rPr>
              <w:t>日-</w:t>
            </w:r>
            <w:r>
              <w:rPr>
                <w:rFonts w:ascii="Times New Roman" w:hAnsi="Times New Roman"/>
                <w:sz w:val="24"/>
                <w:szCs w:val="24"/>
              </w:rPr>
              <w:t xml:space="preserve"> 11</w:t>
            </w:r>
            <w:r>
              <w:rPr>
                <w:rFonts w:hint="eastAsia" w:ascii="Times New Roman" w:hAnsi="Times New Roman"/>
                <w:sz w:val="24"/>
                <w:szCs w:val="24"/>
              </w:rPr>
              <w:t>月2</w:t>
            </w:r>
            <w:r>
              <w:rPr>
                <w:rFonts w:ascii="Times New Roman" w:hAnsi="Times New Roman"/>
                <w:sz w:val="24"/>
                <w:szCs w:val="24"/>
              </w:rPr>
              <w:t>0</w:t>
            </w:r>
            <w:r>
              <w:rPr>
                <w:rFonts w:hint="eastAsia" w:ascii="Times New Roman" w:hAnsi="Times New Roman"/>
                <w:sz w:val="24"/>
                <w:szCs w:val="24"/>
              </w:rPr>
              <w:t>日</w:t>
            </w:r>
          </w:p>
        </w:tc>
        <w:tc>
          <w:tcPr>
            <w:tcW w:w="6004" w:type="dxa"/>
          </w:tcPr>
          <w:p w14:paraId="4B3ABD23">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依照实习工作计划在实习岗位进行实习工作；</w:t>
            </w:r>
          </w:p>
          <w:p w14:paraId="2776B50B">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工作态度认真严谨，虚心求教，按照进度完成实习工作；</w:t>
            </w:r>
          </w:p>
          <w:p w14:paraId="100C2BDC">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带队老师走访实习点，沟通、联络实习情况，解决实习中遇到的问题。</w:t>
            </w:r>
          </w:p>
        </w:tc>
      </w:tr>
      <w:tr w14:paraId="4A2F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6BF7A182">
            <w:pPr>
              <w:spacing w:line="360" w:lineRule="auto"/>
              <w:jc w:val="center"/>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1</w:t>
            </w:r>
            <w:r>
              <w:rPr>
                <w:rFonts w:hint="eastAsia" w:ascii="Times New Roman" w:hAnsi="Times New Roman"/>
                <w:sz w:val="24"/>
                <w:szCs w:val="24"/>
              </w:rPr>
              <w:t>月2</w:t>
            </w:r>
            <w:r>
              <w:rPr>
                <w:rFonts w:ascii="Times New Roman" w:hAnsi="Times New Roman"/>
                <w:sz w:val="24"/>
                <w:szCs w:val="24"/>
              </w:rPr>
              <w:t>0</w:t>
            </w:r>
            <w:r>
              <w:rPr>
                <w:rFonts w:hint="eastAsia" w:ascii="Times New Roman" w:hAnsi="Times New Roman"/>
                <w:sz w:val="24"/>
                <w:szCs w:val="24"/>
              </w:rPr>
              <w:t>日-</w:t>
            </w:r>
            <w:r>
              <w:rPr>
                <w:rFonts w:ascii="Times New Roman" w:hAnsi="Times New Roman"/>
                <w:sz w:val="24"/>
                <w:szCs w:val="24"/>
              </w:rPr>
              <w:t xml:space="preserve"> 11</w:t>
            </w:r>
            <w:r>
              <w:rPr>
                <w:rFonts w:hint="eastAsia" w:ascii="Times New Roman" w:hAnsi="Times New Roman"/>
                <w:sz w:val="24"/>
                <w:szCs w:val="24"/>
              </w:rPr>
              <w:t>月3</w:t>
            </w:r>
            <w:r>
              <w:rPr>
                <w:rFonts w:ascii="Times New Roman" w:hAnsi="Times New Roman"/>
                <w:sz w:val="24"/>
                <w:szCs w:val="24"/>
              </w:rPr>
              <w:t>0</w:t>
            </w:r>
            <w:r>
              <w:rPr>
                <w:rFonts w:hint="eastAsia" w:ascii="Times New Roman" w:hAnsi="Times New Roman"/>
                <w:sz w:val="24"/>
                <w:szCs w:val="24"/>
              </w:rPr>
              <w:t>日</w:t>
            </w:r>
          </w:p>
        </w:tc>
        <w:tc>
          <w:tcPr>
            <w:tcW w:w="6004" w:type="dxa"/>
          </w:tcPr>
          <w:p w14:paraId="15FBF702">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总结实习工作。根据个人实习工作情况，完成</w:t>
            </w:r>
            <w:r>
              <w:rPr>
                <w:rFonts w:ascii="Times New Roman" w:hAnsi="Times New Roman"/>
                <w:szCs w:val="24"/>
              </w:rPr>
              <w:t>3000</w:t>
            </w:r>
            <w:r>
              <w:rPr>
                <w:rFonts w:hint="eastAsia" w:ascii="Times New Roman" w:hAnsi="Times New Roman"/>
                <w:szCs w:val="24"/>
              </w:rPr>
              <w:t>字的个人总结；</w:t>
            </w:r>
          </w:p>
          <w:p w14:paraId="7E3FC816">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评定实习成绩；</w:t>
            </w:r>
          </w:p>
          <w:p w14:paraId="6FEBF551">
            <w:pPr>
              <w:spacing w:line="360" w:lineRule="exact"/>
              <w:jc w:val="left"/>
              <w:rPr>
                <w:rFonts w:ascii="Times New Roman" w:hAnsi="Times New Roman"/>
                <w:szCs w:val="24"/>
              </w:rPr>
            </w:pPr>
            <w:r>
              <w:rPr>
                <w:rFonts w:ascii="Times New Roman" w:hAnsi="Times New Roman"/>
                <w:szCs w:val="24"/>
              </w:rPr>
              <w:t></w:t>
            </w:r>
            <w:r>
              <w:rPr>
                <w:rFonts w:ascii="Times New Roman" w:hAnsi="Times New Roman"/>
                <w:szCs w:val="24"/>
              </w:rPr>
              <w:tab/>
            </w:r>
            <w:r>
              <w:rPr>
                <w:rFonts w:hint="eastAsia" w:ascii="Times New Roman" w:hAnsi="Times New Roman"/>
                <w:szCs w:val="24"/>
              </w:rPr>
              <w:t>召开实习分享会，分享实习心得，汇报实习收获。</w:t>
            </w:r>
          </w:p>
        </w:tc>
      </w:tr>
    </w:tbl>
    <w:p w14:paraId="0AD42650">
      <w:pPr>
        <w:spacing w:line="360" w:lineRule="auto"/>
        <w:jc w:val="center"/>
        <w:rPr>
          <w:rFonts w:ascii="Times New Roman" w:hAnsi="Times New Roman"/>
          <w:sz w:val="24"/>
          <w:szCs w:val="24"/>
        </w:rPr>
      </w:pPr>
    </w:p>
    <w:p w14:paraId="07CE7746">
      <w:pPr>
        <w:spacing w:line="360" w:lineRule="auto"/>
        <w:rPr>
          <w:rFonts w:ascii="Times New Roman" w:hAnsi="Times New Roman"/>
          <w:b/>
          <w:sz w:val="28"/>
          <w:szCs w:val="24"/>
        </w:rPr>
      </w:pPr>
      <w:r>
        <w:rPr>
          <w:rFonts w:hint="eastAsia" w:ascii="Times New Roman" w:hAnsi="Times New Roman"/>
          <w:b/>
          <w:sz w:val="28"/>
          <w:szCs w:val="24"/>
        </w:rPr>
        <w:t>三、实习单位与岗位</w:t>
      </w:r>
    </w:p>
    <w:p w14:paraId="16C2725A">
      <w:pPr>
        <w:spacing w:line="360" w:lineRule="auto"/>
        <w:ind w:firstLine="480" w:firstLineChars="200"/>
        <w:rPr>
          <w:rFonts w:ascii="Times New Roman" w:hAnsi="Times New Roman"/>
          <w:sz w:val="24"/>
          <w:szCs w:val="24"/>
        </w:rPr>
      </w:pPr>
      <w:r>
        <w:rPr>
          <w:rFonts w:hint="eastAsia" w:ascii="Times New Roman" w:hAnsi="Times New Roman"/>
          <w:sz w:val="24"/>
          <w:szCs w:val="24"/>
        </w:rPr>
        <w:t>本年度实习根据学生的专业背景、就业取向、毕业设计需要以及实习管理等实际因素，实习单位和实习场所的确定将遵循院系统一安排与学生自行联系相结合的原则。其中统一安排的实习岗位包括</w:t>
      </w:r>
      <w:r>
        <w:rPr>
          <w:rFonts w:hint="eastAsia" w:ascii="Times New Roman" w:hAnsi="Times New Roman"/>
          <w:sz w:val="24"/>
          <w:szCs w:val="24"/>
          <w:lang w:eastAsia="zh-Hans"/>
        </w:rPr>
        <w:t>浙大信息技术中心</w:t>
      </w:r>
      <w:r>
        <w:rPr>
          <w:rFonts w:hint="eastAsia" w:ascii="Times New Roman" w:hAnsi="Times New Roman"/>
          <w:sz w:val="24"/>
          <w:szCs w:val="24"/>
        </w:rPr>
        <w:t>、浙大本科生院、浙大研究生院、以及杭州市</w:t>
      </w:r>
      <w:r>
        <w:rPr>
          <w:rFonts w:hint="eastAsia" w:ascii="Times New Roman" w:hAnsi="Times New Roman"/>
          <w:sz w:val="24"/>
          <w:szCs w:val="24"/>
          <w:lang w:eastAsia="zh-Hans"/>
        </w:rPr>
        <w:t>学军紫金港小学</w:t>
      </w:r>
      <w:r>
        <w:rPr>
          <w:rFonts w:hint="eastAsia" w:ascii="Times New Roman" w:hAnsi="Times New Roman"/>
          <w:sz w:val="24"/>
          <w:szCs w:val="24"/>
        </w:rPr>
        <w:t>等。自行联系实习单位的同学应由联系单位出具正式的接收函并事先签好《家长知情同意书》上交学院本科办审批、存档。</w:t>
      </w:r>
    </w:p>
    <w:p w14:paraId="3CA9A9D5">
      <w:pPr>
        <w:spacing w:line="360" w:lineRule="auto"/>
        <w:rPr>
          <w:rFonts w:ascii="Times New Roman" w:hAnsi="Times New Roman"/>
          <w:b/>
          <w:sz w:val="28"/>
          <w:szCs w:val="24"/>
        </w:rPr>
      </w:pPr>
      <w:r>
        <w:rPr>
          <w:rFonts w:hint="eastAsia" w:ascii="Times New Roman" w:hAnsi="Times New Roman"/>
          <w:b/>
          <w:sz w:val="28"/>
          <w:szCs w:val="24"/>
        </w:rPr>
        <w:t>四、实习评价</w:t>
      </w:r>
    </w:p>
    <w:p w14:paraId="53E520A0">
      <w:pPr>
        <w:spacing w:line="360" w:lineRule="auto"/>
        <w:ind w:firstLine="480" w:firstLineChars="200"/>
        <w:rPr>
          <w:rFonts w:ascii="Times New Roman" w:hAnsi="Times New Roman"/>
          <w:sz w:val="24"/>
          <w:szCs w:val="24"/>
        </w:rPr>
      </w:pPr>
      <w:r>
        <w:rPr>
          <w:rFonts w:hint="eastAsia" w:ascii="Times New Roman" w:hAnsi="Times New Roman"/>
          <w:sz w:val="24"/>
          <w:szCs w:val="24"/>
        </w:rPr>
        <w:t>实习成绩评定将由带队教师根据实习生在实习期间的总体表现及所递交的《实习考核表》、《实习记录本》、实习报告和实习指导教师的评语、实习单位的反馈意见等实事求是地进行，考核将以五分制评分，具体评分标准是：实习总结报告评分占25%，指导教师评分占25%，带队教师评分占50%。评分等级为优（1</w:t>
      </w:r>
      <w:r>
        <w:rPr>
          <w:rFonts w:ascii="Times New Roman" w:hAnsi="Times New Roman"/>
          <w:sz w:val="24"/>
          <w:szCs w:val="24"/>
        </w:rPr>
        <w:t>00-90</w:t>
      </w:r>
      <w:r>
        <w:rPr>
          <w:rFonts w:hint="eastAsia" w:ascii="Times New Roman" w:hAnsi="Times New Roman"/>
          <w:sz w:val="24"/>
          <w:szCs w:val="24"/>
        </w:rPr>
        <w:t>分）、良（8</w:t>
      </w:r>
      <w:r>
        <w:rPr>
          <w:rFonts w:ascii="Times New Roman" w:hAnsi="Times New Roman"/>
          <w:sz w:val="24"/>
          <w:szCs w:val="24"/>
        </w:rPr>
        <w:t>9-80</w:t>
      </w:r>
      <w:r>
        <w:rPr>
          <w:rFonts w:hint="eastAsia" w:ascii="Times New Roman" w:hAnsi="Times New Roman"/>
          <w:sz w:val="24"/>
          <w:szCs w:val="24"/>
        </w:rPr>
        <w:t>分）、中（7</w:t>
      </w:r>
      <w:r>
        <w:rPr>
          <w:rFonts w:ascii="Times New Roman" w:hAnsi="Times New Roman"/>
          <w:sz w:val="24"/>
          <w:szCs w:val="24"/>
        </w:rPr>
        <w:t>9-70</w:t>
      </w:r>
      <w:r>
        <w:rPr>
          <w:rFonts w:hint="eastAsia" w:ascii="Times New Roman" w:hAnsi="Times New Roman"/>
          <w:sz w:val="24"/>
          <w:szCs w:val="24"/>
        </w:rPr>
        <w:t>分）、及格（6</w:t>
      </w:r>
      <w:r>
        <w:rPr>
          <w:rFonts w:ascii="Times New Roman" w:hAnsi="Times New Roman"/>
          <w:sz w:val="24"/>
          <w:szCs w:val="24"/>
        </w:rPr>
        <w:t>9-60</w:t>
      </w:r>
      <w:r>
        <w:rPr>
          <w:rFonts w:hint="eastAsia" w:ascii="Times New Roman" w:hAnsi="Times New Roman"/>
          <w:sz w:val="24"/>
          <w:szCs w:val="24"/>
        </w:rPr>
        <w:t>分）以及不及格（6</w:t>
      </w:r>
      <w:r>
        <w:rPr>
          <w:rFonts w:ascii="Times New Roman" w:hAnsi="Times New Roman"/>
          <w:sz w:val="24"/>
          <w:szCs w:val="24"/>
        </w:rPr>
        <w:t>0</w:t>
      </w:r>
      <w:r>
        <w:rPr>
          <w:rFonts w:hint="eastAsia" w:ascii="Times New Roman" w:hAnsi="Times New Roman"/>
          <w:sz w:val="24"/>
          <w:szCs w:val="24"/>
        </w:rPr>
        <w:t>分以下）等类别。</w:t>
      </w:r>
    </w:p>
    <w:p w14:paraId="18218892">
      <w:pPr>
        <w:spacing w:line="360" w:lineRule="auto"/>
        <w:rPr>
          <w:rFonts w:ascii="Times New Roman" w:hAnsi="Times New Roman"/>
          <w:sz w:val="24"/>
          <w:szCs w:val="24"/>
        </w:rPr>
      </w:pPr>
    </w:p>
    <w:p w14:paraId="598118D6">
      <w:pPr>
        <w:spacing w:line="360" w:lineRule="auto"/>
        <w:rPr>
          <w:rFonts w:ascii="Times New Roman" w:hAnsi="Times New Roman"/>
          <w:b/>
          <w:sz w:val="28"/>
          <w:szCs w:val="24"/>
        </w:rPr>
      </w:pPr>
      <w:r>
        <w:rPr>
          <w:rFonts w:hint="eastAsia" w:ascii="Times New Roman" w:hAnsi="Times New Roman"/>
          <w:b/>
          <w:sz w:val="28"/>
          <w:szCs w:val="24"/>
        </w:rPr>
        <w:t>五、实习纪律与注意事项</w:t>
      </w:r>
    </w:p>
    <w:p w14:paraId="48A2B4BD">
      <w:pPr>
        <w:spacing w:line="360" w:lineRule="auto"/>
        <w:ind w:firstLine="480" w:firstLineChars="200"/>
        <w:rPr>
          <w:rFonts w:ascii="Times New Roman" w:hAnsi="Times New Roman"/>
          <w:sz w:val="24"/>
          <w:szCs w:val="24"/>
        </w:rPr>
      </w:pPr>
      <w:r>
        <w:rPr>
          <w:rFonts w:hint="eastAsia" w:ascii="Times New Roman" w:hAnsi="Times New Roman"/>
          <w:sz w:val="24"/>
          <w:szCs w:val="24"/>
        </w:rPr>
        <w:t>实习采取实习点管理的办法，即实习生在岗位实习期间应严格遵守实习单位的作息要求，不得擅离岗位，不得无故迟到、早退，如遇特殊情况需要请假者，应事先报请实习指导教师和带队教师批准，并报备学院本科生办。实习生应自觉遵守：</w:t>
      </w:r>
    </w:p>
    <w:p w14:paraId="24FC9F30">
      <w:pPr>
        <w:spacing w:line="360" w:lineRule="auto"/>
        <w:ind w:firstLine="480" w:firstLineChars="200"/>
        <w:rPr>
          <w:rFonts w:ascii="Times New Roman" w:hAnsi="Times New Roman"/>
          <w:sz w:val="24"/>
          <w:szCs w:val="24"/>
        </w:rPr>
      </w:pPr>
      <w:r>
        <w:rPr>
          <w:rFonts w:hint="eastAsia" w:ascii="Times New Roman" w:hAnsi="Times New Roman"/>
          <w:sz w:val="24"/>
          <w:szCs w:val="24"/>
        </w:rPr>
        <w:t>1、《浙江大学学生实习工作手册》上的各项规定；</w:t>
      </w:r>
    </w:p>
    <w:p w14:paraId="0A73B6D4">
      <w:pPr>
        <w:spacing w:line="360" w:lineRule="auto"/>
        <w:ind w:firstLine="480" w:firstLineChars="200"/>
        <w:rPr>
          <w:rFonts w:ascii="Times New Roman" w:hAnsi="Times New Roman"/>
          <w:sz w:val="24"/>
          <w:szCs w:val="24"/>
        </w:rPr>
      </w:pPr>
      <w:r>
        <w:rPr>
          <w:rFonts w:hint="eastAsia" w:ascii="Times New Roman" w:hAnsi="Times New Roman"/>
          <w:sz w:val="24"/>
          <w:szCs w:val="24"/>
        </w:rPr>
        <w:t>2、实习单位的规章制度；</w:t>
      </w:r>
    </w:p>
    <w:p w14:paraId="143993F2">
      <w:pPr>
        <w:spacing w:line="360" w:lineRule="auto"/>
        <w:ind w:firstLine="480" w:firstLineChars="200"/>
        <w:rPr>
          <w:rFonts w:ascii="Times New Roman" w:hAnsi="Times New Roman"/>
          <w:sz w:val="24"/>
          <w:szCs w:val="24"/>
        </w:rPr>
      </w:pPr>
      <w:r>
        <w:rPr>
          <w:rFonts w:hint="eastAsia" w:ascii="Times New Roman" w:hAnsi="Times New Roman"/>
          <w:sz w:val="24"/>
          <w:szCs w:val="24"/>
        </w:rPr>
        <w:t>3、实习岗位的相关保密及安全制度。</w:t>
      </w:r>
    </w:p>
    <w:p w14:paraId="133BF6CF">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实习期间，学生应格外注意交通安全，保护好自身的财物。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9369697"/>
    </w:sdtPr>
    <w:sdtContent>
      <w:p w14:paraId="331CA693">
        <w:pPr>
          <w:pStyle w:val="4"/>
          <w:jc w:val="center"/>
        </w:pPr>
        <w:r>
          <w:fldChar w:fldCharType="begin"/>
        </w:r>
        <w:r>
          <w:instrText xml:space="preserve">PAGE   \* MERGEFORMAT</w:instrText>
        </w:r>
        <w:r>
          <w:fldChar w:fldCharType="separate"/>
        </w:r>
        <w:r>
          <w:rPr>
            <w:lang w:val="zh-CN"/>
          </w:rPr>
          <w:t>1</w:t>
        </w:r>
        <w:r>
          <w:fldChar w:fldCharType="end"/>
        </w:r>
      </w:p>
    </w:sdtContent>
  </w:sdt>
  <w:p w14:paraId="6D2F1C9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5MDBmMGIwNjA5MTBkYjZiMjFlZjQwYjg1ZmYyZWEifQ=="/>
  </w:docVars>
  <w:rsids>
    <w:rsidRoot w:val="00004DF8"/>
    <w:rsid w:val="00004DF8"/>
    <w:rsid w:val="000635B0"/>
    <w:rsid w:val="002675EA"/>
    <w:rsid w:val="002C1D73"/>
    <w:rsid w:val="0032209D"/>
    <w:rsid w:val="00464130"/>
    <w:rsid w:val="005A7C29"/>
    <w:rsid w:val="0081460D"/>
    <w:rsid w:val="00855843"/>
    <w:rsid w:val="00A92ADB"/>
    <w:rsid w:val="00A974DB"/>
    <w:rsid w:val="00AB0597"/>
    <w:rsid w:val="00BE7526"/>
    <w:rsid w:val="00C12791"/>
    <w:rsid w:val="00C93629"/>
    <w:rsid w:val="00CE4CA1"/>
    <w:rsid w:val="00D402BD"/>
    <w:rsid w:val="00DB65C6"/>
    <w:rsid w:val="00F540B0"/>
    <w:rsid w:val="00F611FE"/>
    <w:rsid w:val="13FF56D1"/>
    <w:rsid w:val="33EAAD08"/>
    <w:rsid w:val="4FFB395E"/>
    <w:rsid w:val="65BA1CD0"/>
    <w:rsid w:val="66B7B63D"/>
    <w:rsid w:val="680B2F33"/>
    <w:rsid w:val="727F130A"/>
    <w:rsid w:val="72EFCA05"/>
    <w:rsid w:val="76DF3457"/>
    <w:rsid w:val="773FBA60"/>
    <w:rsid w:val="7F3EEAD8"/>
    <w:rsid w:val="7FDC157E"/>
    <w:rsid w:val="9DEC1C9D"/>
    <w:rsid w:val="9EEA0D62"/>
    <w:rsid w:val="B7DFB313"/>
    <w:rsid w:val="BFFB1FA1"/>
    <w:rsid w:val="DBF4ABCF"/>
    <w:rsid w:val="E177CAE5"/>
    <w:rsid w:val="EDBF0B53"/>
    <w:rsid w:val="EDEFD106"/>
    <w:rsid w:val="EDFF4CEB"/>
    <w:rsid w:val="F9E2D994"/>
    <w:rsid w:val="FDEF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rPr>
      <w:sz w:val="20"/>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16"/>
      <w:szCs w:val="16"/>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rPr>
      <w:sz w:val="20"/>
      <w:szCs w:val="20"/>
    </w:rPr>
  </w:style>
  <w:style w:type="character" w:customStyle="1" w:styleId="15">
    <w:name w:val="批注主题 字符"/>
    <w:basedOn w:val="14"/>
    <w:link w:val="6"/>
    <w:semiHidden/>
    <w:qFormat/>
    <w:uiPriority w:val="99"/>
    <w:rPr>
      <w:b/>
      <w:bCs/>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1127</Words>
  <Characters>1182</Characters>
  <Lines>50</Lines>
  <Paragraphs>59</Paragraphs>
  <TotalTime>2</TotalTime>
  <ScaleCrop>false</ScaleCrop>
  <LinksUpToDate>false</LinksUpToDate>
  <CharactersWithSpaces>1195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2025-05-08T08:37:00Z</dcterms:created>
  <dc:creator>User</dc:creator>
  <cp:lastModifiedBy>李静静</cp:lastModifiedBy>
  <cp:lastPrinted>2018-05-08T13:00:00Z</cp:lastPrinted>
  <dcterms:modified xsi:type="dcterms:W3CDTF">2025-05-20T09:18:01Z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E500B398E70646ECB7347679A69AFC67</vt:lpwstr>
  </property>
  <property fmtid="{D5CDD505-2E9C-101B-9397-08002B2CF9AE}" pid="4" name="KSOTemplateDocerSaveRecord">
    <vt:lpwstr>eyJoZGlkIjoiMGU5MDBmMGIwNjA5MTBkYjZiMjFlZjQwYjg1ZmYyZWEiLCJ1c2VySWQiOiIxNjM2OTU3NzYwIn0=</vt:lpwstr>
  </property>
</Properties>
</file>