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62" w:line="500" w:lineRule="exact"/>
        <w:ind w:firstLine="1920" w:firstLineChars="8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 w:hAnsi="宋体"/>
          <w:b/>
          <w:bCs/>
          <w:sz w:val="24"/>
          <w:u w:val="single"/>
        </w:rPr>
        <w:t>教育学科</w:t>
      </w:r>
      <w:bookmarkStart w:id="1" w:name="_GoBack"/>
      <w:bookmarkEnd w:id="1"/>
      <w:r>
        <w:rPr>
          <w:rFonts w:hint="eastAsia" w:hAnsi="宋体"/>
          <w:b/>
          <w:bCs/>
          <w:sz w:val="24"/>
          <w:u w:val="single"/>
        </w:rPr>
        <w:t>研究生第五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学年春夏学期学生预备党员转正材料预审表</w:t>
      </w:r>
    </w:p>
    <w:tbl>
      <w:tblPr>
        <w:tblStyle w:val="2"/>
        <w:tblW w:w="15155" w:type="dxa"/>
        <w:tblInd w:w="-9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024"/>
        <w:gridCol w:w="852"/>
        <w:gridCol w:w="900"/>
        <w:gridCol w:w="900"/>
        <w:gridCol w:w="900"/>
        <w:gridCol w:w="1440"/>
        <w:gridCol w:w="1260"/>
        <w:gridCol w:w="2880"/>
        <w:gridCol w:w="1620"/>
        <w:gridCol w:w="1115"/>
        <w:gridCol w:w="1080"/>
      </w:tblGrid>
      <w:tr>
        <w:trPr>
          <w:cantSplit/>
          <w:trHeight w:val="422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其他学习研究和社会工作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>
        <w:trPr>
          <w:cantSplit/>
          <w:trHeight w:val="416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2759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黄绮楠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CN"/>
              </w:rPr>
              <w:t>高等教育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硕士</w:t>
            </w:r>
            <w:r>
              <w:rPr>
                <w:rFonts w:hint="eastAsia"/>
              </w:rPr>
              <w:t>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  <w:lang w:val="en-US" w:eastAsia="zh-CN"/>
              </w:rPr>
              <w:t>2022.04.08/教育学科研究生第五党支部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</w:t>
            </w:r>
            <w:r>
              <w:rPr>
                <w:rFonts w:hint="eastAsia" w:hAnsi="宋体"/>
                <w:sz w:val="24"/>
                <w:lang w:val="en-US" w:eastAsia="zh-CN"/>
              </w:rPr>
              <w:t>23</w:t>
            </w:r>
            <w:r>
              <w:rPr>
                <w:rFonts w:hint="eastAsia" w:hAnsi="宋体"/>
                <w:sz w:val="24"/>
              </w:rPr>
              <w:t>.0</w:t>
            </w:r>
            <w:r>
              <w:rPr>
                <w:rFonts w:hint="eastAsia" w:hAnsi="宋体"/>
                <w:sz w:val="24"/>
                <w:lang w:val="en-US" w:eastAsia="zh-CN"/>
              </w:rPr>
              <w:t>6</w:t>
            </w:r>
            <w:r>
              <w:rPr>
                <w:rFonts w:hint="eastAsia" w:hAnsi="宋体"/>
                <w:sz w:val="24"/>
              </w:rPr>
              <w:t>.</w:t>
            </w:r>
            <w:r>
              <w:rPr>
                <w:rFonts w:hint="eastAsia" w:hAnsi="宋体"/>
                <w:sz w:val="24"/>
                <w:lang w:val="en-US" w:eastAsia="zh-CN"/>
              </w:rPr>
              <w:t>25</w:t>
            </w:r>
            <w:r>
              <w:rPr>
                <w:rFonts w:hint="eastAsia" w:hAnsi="宋体"/>
                <w:sz w:val="24"/>
              </w:rPr>
              <w:t>/潘娜瑛、顾超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</w:t>
            </w:r>
            <w:r>
              <w:rPr>
                <w:rFonts w:hint="eastAsia" w:hAnsi="宋体"/>
                <w:sz w:val="24"/>
                <w:lang w:val="en-US" w:eastAsia="zh-CN"/>
              </w:rPr>
              <w:t>23</w:t>
            </w:r>
            <w:r>
              <w:rPr>
                <w:rFonts w:hint="eastAsia" w:hAnsi="宋体"/>
                <w:sz w:val="24"/>
              </w:rPr>
              <w:t>.</w:t>
            </w:r>
            <w:r>
              <w:rPr>
                <w:rFonts w:hint="eastAsia" w:hAnsi="宋体"/>
                <w:sz w:val="24"/>
                <w:lang w:val="en-US" w:eastAsia="zh-CN"/>
              </w:rPr>
              <w:t>03</w:t>
            </w:r>
            <w:r>
              <w:rPr>
                <w:rFonts w:hint="eastAsia" w:hAnsi="宋体"/>
                <w:sz w:val="24"/>
              </w:rPr>
              <w:t>.0</w:t>
            </w:r>
            <w:r>
              <w:rPr>
                <w:rFonts w:hint="eastAsia" w:hAnsi="宋体"/>
                <w:sz w:val="24"/>
                <w:lang w:val="en-US" w:eastAsia="zh-CN"/>
              </w:rPr>
              <w:t>7</w:t>
            </w:r>
            <w:r>
              <w:rPr>
                <w:rFonts w:hint="eastAsia" w:hAnsi="宋体"/>
                <w:sz w:val="24"/>
              </w:rPr>
              <w:t>/教育学院教育学科研究生第五</w:t>
            </w:r>
            <w:r>
              <w:rPr>
                <w:rFonts w:hint="eastAsia" w:hAnsi="宋体"/>
                <w:sz w:val="24"/>
                <w:lang w:val="en-US" w:eastAsia="zh-Hans"/>
              </w:rPr>
              <w:t>党支部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.0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06</w:t>
            </w:r>
            <w:r>
              <w:rPr>
                <w:rFonts w:hint="eastAsia"/>
                <w:sz w:val="24"/>
              </w:rPr>
              <w:t>，浙江大学党校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期预备党员培训班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宋体" w:eastAsia="宋体"/>
                <w:sz w:val="24"/>
              </w:rPr>
            </w:pPr>
            <w:r>
              <w:rPr>
                <w:rFonts w:hint="eastAsia" w:hAnsi="宋体"/>
                <w:sz w:val="24"/>
              </w:rPr>
              <w:t>中期考核已通过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无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.论文发表</w:t>
            </w:r>
            <w:r>
              <w:rPr>
                <w:rFonts w:hint="eastAsia"/>
                <w:sz w:val="22"/>
                <w:lang w:eastAsia="zh-CN"/>
              </w:rPr>
              <w:t>：</w:t>
            </w:r>
            <w:r>
              <w:rPr>
                <w:rFonts w:hint="eastAsia"/>
                <w:sz w:val="22"/>
              </w:rPr>
              <w:t>2篇S</w:t>
            </w:r>
            <w:r>
              <w:rPr>
                <w:sz w:val="22"/>
              </w:rPr>
              <w:t>SCI</w:t>
            </w:r>
            <w:r>
              <w:rPr>
                <w:rFonts w:hint="eastAsia"/>
                <w:sz w:val="22"/>
                <w:lang w:eastAsia="zh-CN"/>
              </w:rPr>
              <w:t>。</w:t>
            </w:r>
          </w:p>
          <w:p>
            <w:pPr>
              <w:rPr>
                <w:rFonts w:hint="eastAsia" w:eastAsia="宋体"/>
                <w:sz w:val="22"/>
                <w:lang w:eastAsia="zh-CN"/>
              </w:rPr>
            </w:pPr>
            <w:r>
              <w:rPr>
                <w:sz w:val="22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>公益活动：高等教育枢纽与创新城市建设研讨会志愿者、浙江大学寝室防疫志愿者、教育学院第四期“未来中小学教师”职业素养训练营志愿者活动</w:t>
            </w:r>
            <w:r>
              <w:rPr>
                <w:rFonts w:hint="eastAsia"/>
                <w:sz w:val="22"/>
                <w:lang w:eastAsia="zh-CN"/>
              </w:rPr>
              <w:t>。</w:t>
            </w:r>
          </w:p>
          <w:p>
            <w:pPr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>社会工作：浙江出版联合集团基地社会实践</w:t>
            </w:r>
            <w:r>
              <w:rPr>
                <w:rFonts w:hint="eastAsia"/>
                <w:sz w:val="22"/>
                <w:lang w:eastAsia="zh-CN"/>
              </w:rPr>
              <w:t>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2021-2022</w:t>
            </w:r>
            <w:r>
              <w:rPr>
                <w:rFonts w:hint="eastAsia"/>
                <w:sz w:val="24"/>
              </w:rPr>
              <w:t>学年浙江大学教育学院优秀团员、优秀研究生、三好研究生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eastAsia="宋体"/>
                <w:sz w:val="24"/>
                <w:lang w:val="en-US" w:eastAsia="zh-CN"/>
              </w:rPr>
              <w:t>/2022.04.18/2022.0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eastAsia="宋体"/>
                <w:sz w:val="24"/>
                <w:lang w:val="en-US" w:eastAsia="zh-CN"/>
              </w:rPr>
              <w:t>.30/2022.10.19/2023.02.27</w:t>
            </w:r>
            <w:r>
              <w:rPr>
                <w:rFonts w:hint="eastAsia"/>
                <w:sz w:val="24"/>
                <w:lang w:val="en-US" w:eastAsia="zh-CN"/>
              </w:rPr>
              <w:t>/2023.4.26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审查合格，拟</w:t>
            </w:r>
            <w:r>
              <w:rPr>
                <w:rFonts w:hint="eastAsia" w:hAnsi="宋体"/>
                <w:color w:val="000000"/>
                <w:szCs w:val="21"/>
              </w:rPr>
              <w:t>转正</w:t>
            </w:r>
          </w:p>
        </w:tc>
      </w:tr>
      <w:tr>
        <w:trPr>
          <w:cantSplit/>
          <w:trHeight w:val="2759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廖琪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CN"/>
              </w:rPr>
              <w:t>高等教育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硕士</w:t>
            </w:r>
            <w:r>
              <w:rPr>
                <w:rFonts w:hint="eastAsia"/>
              </w:rPr>
              <w:t>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  <w:lang w:val="en-US" w:eastAsia="zh-CN"/>
              </w:rPr>
              <w:t>2022.0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eastAsia="宋体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eastAsia="宋体"/>
                <w:sz w:val="24"/>
                <w:lang w:val="en-US" w:eastAsia="zh-CN"/>
              </w:rPr>
              <w:t>/教育学科研究生第五党支部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</w:t>
            </w:r>
            <w:r>
              <w:rPr>
                <w:rFonts w:hint="eastAsia" w:hAnsi="宋体"/>
                <w:sz w:val="24"/>
                <w:lang w:val="en-US" w:eastAsia="zh-CN"/>
              </w:rPr>
              <w:t>23</w:t>
            </w:r>
            <w:r>
              <w:rPr>
                <w:rFonts w:hint="eastAsia" w:hAnsi="宋体"/>
                <w:sz w:val="24"/>
              </w:rPr>
              <w:t>.0</w:t>
            </w:r>
            <w:r>
              <w:rPr>
                <w:rFonts w:hint="eastAsia" w:hAnsi="宋体"/>
                <w:sz w:val="24"/>
                <w:lang w:val="en-US" w:eastAsia="zh-CN"/>
              </w:rPr>
              <w:t>6</w:t>
            </w:r>
            <w:r>
              <w:rPr>
                <w:rFonts w:hint="eastAsia" w:hAnsi="宋体"/>
                <w:sz w:val="24"/>
              </w:rPr>
              <w:t>.</w:t>
            </w:r>
            <w:r>
              <w:rPr>
                <w:rFonts w:hint="eastAsia" w:hAnsi="宋体"/>
                <w:sz w:val="24"/>
                <w:lang w:val="en-US" w:eastAsia="zh-CN"/>
              </w:rPr>
              <w:t>25</w:t>
            </w:r>
            <w:r>
              <w:rPr>
                <w:rFonts w:hint="eastAsia" w:hAnsi="宋体"/>
                <w:sz w:val="24"/>
              </w:rPr>
              <w:t>/</w:t>
            </w:r>
            <w:r>
              <w:rPr>
                <w:rFonts w:hint="eastAsia" w:hAnsi="宋体"/>
                <w:sz w:val="24"/>
                <w:lang w:val="en-US" w:eastAsia="zh-CN"/>
              </w:rPr>
              <w:t>王雅</w:t>
            </w:r>
            <w:r>
              <w:rPr>
                <w:rFonts w:hint="eastAsia" w:hAnsi="宋体"/>
                <w:sz w:val="24"/>
              </w:rPr>
              <w:t>、顾超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</w:t>
            </w:r>
            <w:r>
              <w:rPr>
                <w:rFonts w:hint="eastAsia" w:hAnsi="宋体"/>
                <w:sz w:val="24"/>
                <w:lang w:val="en-US" w:eastAsia="zh-CN"/>
              </w:rPr>
              <w:t>23</w:t>
            </w:r>
            <w:r>
              <w:rPr>
                <w:rFonts w:hint="eastAsia" w:hAnsi="宋体"/>
                <w:sz w:val="24"/>
              </w:rPr>
              <w:t>.</w:t>
            </w:r>
            <w:r>
              <w:rPr>
                <w:rFonts w:hint="eastAsia" w:hAnsi="宋体"/>
                <w:sz w:val="24"/>
                <w:lang w:val="en-US" w:eastAsia="zh-CN"/>
              </w:rPr>
              <w:t>06</w:t>
            </w:r>
            <w:r>
              <w:rPr>
                <w:rFonts w:hint="eastAsia" w:hAnsi="宋体"/>
                <w:sz w:val="24"/>
              </w:rPr>
              <w:t>.0</w:t>
            </w:r>
            <w:r>
              <w:rPr>
                <w:rFonts w:hint="eastAsia" w:hAnsi="宋体"/>
                <w:sz w:val="24"/>
                <w:lang w:val="en-US" w:eastAsia="zh-CN"/>
              </w:rPr>
              <w:t>3</w:t>
            </w:r>
            <w:r>
              <w:rPr>
                <w:rFonts w:hint="eastAsia" w:hAnsi="宋体"/>
                <w:sz w:val="24"/>
              </w:rPr>
              <w:t>/教育学院教育学科研究生第五</w:t>
            </w:r>
            <w:r>
              <w:rPr>
                <w:rFonts w:hint="eastAsia" w:hAnsi="宋体"/>
                <w:sz w:val="24"/>
                <w:lang w:val="en-US" w:eastAsia="zh-Hans"/>
              </w:rPr>
              <w:t>党支部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.0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06</w:t>
            </w:r>
            <w:r>
              <w:rPr>
                <w:rFonts w:hint="eastAsia"/>
                <w:sz w:val="24"/>
              </w:rPr>
              <w:t>，浙江大学党校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期预备党员培训班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中期考核已通过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无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1.发表期刊论文1篇</w:t>
            </w:r>
          </w:p>
          <w:p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2.公益活动：浙江大学寝室防疫志愿者。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2020-2021学年浙江大学教育学院优秀研究生干部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eastAsia="宋体"/>
                <w:sz w:val="24"/>
                <w:lang w:val="en-US" w:eastAsia="zh-CN"/>
              </w:rPr>
              <w:t>/2022.0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eastAsia="宋体"/>
                <w:sz w:val="24"/>
                <w:lang w:val="en-US" w:eastAsia="zh-CN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eastAsia="宋体"/>
                <w:sz w:val="24"/>
                <w:lang w:val="en-US" w:eastAsia="zh-CN"/>
              </w:rPr>
              <w:t>/2022.0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eastAsia="宋体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  <w:lang w:val="en-US" w:eastAsia="zh-CN"/>
              </w:rPr>
              <w:t>0/2022.1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eastAsia="宋体"/>
                <w:sz w:val="24"/>
                <w:lang w:val="en-US" w:eastAsia="zh-CN"/>
              </w:rPr>
              <w:t>1/2023.02.27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eastAsia="宋体"/>
                <w:sz w:val="24"/>
                <w:lang w:val="en-US" w:eastAsia="zh-CN"/>
              </w:rPr>
              <w:t>2023.0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eastAsia="宋体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审查合格，拟</w:t>
            </w:r>
            <w:r>
              <w:rPr>
                <w:rFonts w:hint="eastAsia" w:hAnsi="宋体"/>
                <w:color w:val="000000"/>
                <w:szCs w:val="21"/>
              </w:rPr>
              <w:t>转正</w:t>
            </w:r>
          </w:p>
        </w:tc>
      </w:tr>
      <w:tr>
        <w:trPr>
          <w:cantSplit/>
          <w:trHeight w:val="2759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邵亿彤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CN"/>
              </w:rPr>
              <w:t>高等教育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硕士</w:t>
            </w:r>
            <w:r>
              <w:rPr>
                <w:rFonts w:hint="eastAsia"/>
              </w:rPr>
              <w:t>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sz w:val="24"/>
                <w:lang w:val="en-US" w:eastAsia="zh-CN"/>
              </w:rPr>
              <w:t>2022.0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eastAsia="宋体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eastAsia="宋体"/>
                <w:sz w:val="24"/>
                <w:lang w:val="en-US" w:eastAsia="zh-CN"/>
              </w:rPr>
              <w:t>/教育学科研究生第五党支部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</w:rPr>
              <w:t>20</w:t>
            </w:r>
            <w:r>
              <w:rPr>
                <w:rFonts w:hint="eastAsia" w:hAnsi="宋体"/>
                <w:sz w:val="24"/>
                <w:lang w:val="en-US" w:eastAsia="zh-CN"/>
              </w:rPr>
              <w:t>23</w:t>
            </w:r>
            <w:r>
              <w:rPr>
                <w:rFonts w:hint="eastAsia" w:hAnsi="宋体"/>
                <w:sz w:val="24"/>
              </w:rPr>
              <w:t>.0</w:t>
            </w:r>
            <w:r>
              <w:rPr>
                <w:rFonts w:hint="eastAsia" w:hAnsi="宋体"/>
                <w:sz w:val="24"/>
                <w:lang w:val="en-US" w:eastAsia="zh-CN"/>
              </w:rPr>
              <w:t>6</w:t>
            </w:r>
            <w:r>
              <w:rPr>
                <w:rFonts w:hint="eastAsia" w:hAnsi="宋体"/>
                <w:sz w:val="24"/>
              </w:rPr>
              <w:t>.</w:t>
            </w:r>
            <w:r>
              <w:rPr>
                <w:rFonts w:hint="eastAsia" w:hAnsi="宋体"/>
                <w:sz w:val="24"/>
                <w:lang w:val="en-US" w:eastAsia="zh-CN"/>
              </w:rPr>
              <w:t>25</w:t>
            </w:r>
            <w:r>
              <w:rPr>
                <w:rFonts w:hint="eastAsia" w:hAnsi="宋体"/>
                <w:sz w:val="24"/>
              </w:rPr>
              <w:t>/</w:t>
            </w:r>
            <w:r>
              <w:rPr>
                <w:rFonts w:hint="eastAsia" w:hAnsi="宋体"/>
                <w:sz w:val="24"/>
                <w:lang w:val="en-US" w:eastAsia="zh-CN"/>
              </w:rPr>
              <w:t>王雅</w:t>
            </w:r>
            <w:r>
              <w:rPr>
                <w:rFonts w:hint="eastAsia" w:hAnsi="宋体"/>
                <w:sz w:val="24"/>
              </w:rPr>
              <w:t>、顾超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</w:rPr>
              <w:t>20</w:t>
            </w:r>
            <w:r>
              <w:rPr>
                <w:rFonts w:hint="eastAsia" w:hAnsi="宋体"/>
                <w:sz w:val="24"/>
                <w:lang w:val="en-US" w:eastAsia="zh-CN"/>
              </w:rPr>
              <w:t>23</w:t>
            </w:r>
            <w:r>
              <w:rPr>
                <w:rFonts w:hint="eastAsia" w:hAnsi="宋体"/>
                <w:sz w:val="24"/>
              </w:rPr>
              <w:t>.</w:t>
            </w:r>
            <w:r>
              <w:rPr>
                <w:rFonts w:hint="eastAsia" w:hAnsi="宋体"/>
                <w:sz w:val="24"/>
                <w:lang w:val="en-US" w:eastAsia="zh-CN"/>
              </w:rPr>
              <w:t>05</w:t>
            </w:r>
            <w:r>
              <w:rPr>
                <w:rFonts w:hint="eastAsia" w:hAnsi="宋体"/>
                <w:sz w:val="24"/>
              </w:rPr>
              <w:t>.</w:t>
            </w:r>
            <w:r>
              <w:rPr>
                <w:rFonts w:hint="eastAsia" w:hAnsi="宋体"/>
                <w:sz w:val="24"/>
                <w:lang w:val="en-US" w:eastAsia="zh-CN"/>
              </w:rPr>
              <w:t>15</w:t>
            </w:r>
            <w:r>
              <w:rPr>
                <w:rFonts w:hint="eastAsia" w:hAnsi="宋体"/>
                <w:sz w:val="24"/>
              </w:rPr>
              <w:t>/教育学院教育学科研究生第五</w:t>
            </w:r>
            <w:r>
              <w:rPr>
                <w:rFonts w:hint="eastAsia" w:hAnsi="宋体"/>
                <w:sz w:val="24"/>
                <w:lang w:val="en-US" w:eastAsia="zh-Hans"/>
              </w:rPr>
              <w:t>党支部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.0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06</w:t>
            </w:r>
            <w:r>
              <w:rPr>
                <w:rFonts w:hint="eastAsia"/>
                <w:sz w:val="24"/>
              </w:rPr>
              <w:t>，浙江大学党校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期预备党员培训班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中期考核已通过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无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在《煤炭高等教育》发表论文1篇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2021-2022学年浙江大学优秀研究生干部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eastAsia="宋体"/>
                <w:sz w:val="24"/>
                <w:lang w:val="en-US" w:eastAsia="zh-CN"/>
              </w:rPr>
              <w:t>/2022.0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eastAsia="宋体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eastAsia="宋体"/>
                <w:sz w:val="24"/>
                <w:lang w:val="en-US" w:eastAsia="zh-CN"/>
              </w:rPr>
              <w:t>/2022.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eastAsia="宋体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eastAsia="宋体"/>
                <w:sz w:val="24"/>
                <w:lang w:val="en-US" w:eastAsia="zh-CN"/>
              </w:rPr>
              <w:t>/202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eastAsia="宋体"/>
                <w:sz w:val="24"/>
                <w:lang w:val="en-US" w:eastAsia="zh-CN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eastAsia="宋体"/>
                <w:sz w:val="24"/>
                <w:lang w:val="en-US" w:eastAsia="zh-CN"/>
              </w:rPr>
              <w:t>/2023.0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eastAsia="宋体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审查合格，拟</w:t>
            </w:r>
            <w:r>
              <w:rPr>
                <w:rFonts w:hint="eastAsia" w:hAnsi="宋体"/>
                <w:color w:val="000000"/>
                <w:szCs w:val="21"/>
              </w:rPr>
              <w:t>转正</w:t>
            </w:r>
          </w:p>
        </w:tc>
      </w:tr>
    </w:tbl>
    <w:p>
      <w:pPr>
        <w:spacing w:line="440" w:lineRule="exact"/>
        <w:ind w:right="-415" w:rightChars="-198"/>
        <w:rPr>
          <w:rFonts w:hint="eastAsia" w:hAnsi="宋体"/>
          <w:szCs w:val="21"/>
        </w:rPr>
      </w:pPr>
      <w:bookmarkStart w:id="0" w:name="OLE_LINK1"/>
      <w:bookmarkEnd w:id="0"/>
    </w:p>
    <w:sectPr>
      <w:pgSz w:w="16838" w:h="11906" w:orient="landscape"/>
      <w:pgMar w:top="567" w:right="1247" w:bottom="567" w:left="1247" w:header="510" w:footer="51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documentProtection w:enforcement="0"/>
  <w:defaultTabStop w:val="420"/>
  <w:displayHorizontalDrawingGridEvery w:val="1"/>
  <w:displayVerticalDrawingGridEvery w:val="1"/>
  <w:compat>
    <w:useFELayout/>
    <w:compatSetting w:name="compatibilityMode" w:uri="http://schemas.microsoft.com/office/word" w:val="11"/>
  </w:compat>
  <w:docVars>
    <w:docVar w:name="commondata" w:val="eyJoZGlkIjoiM2QxNDlhNThiNmUzYmQ1YWIwNjJhYWMwNzBmM2QzMGQifQ=="/>
  </w:docVars>
  <w:rsids>
    <w:rsidRoot w:val="00000000"/>
    <w:rsid w:val="005E787D"/>
    <w:rsid w:val="2F3267C2"/>
    <w:rsid w:val="42B12A1D"/>
    <w:rsid w:val="512AEBAB"/>
    <w:rsid w:val="53FE4631"/>
    <w:rsid w:val="5AC729F3"/>
    <w:rsid w:val="617F217E"/>
    <w:rsid w:val="627F06F2"/>
    <w:rsid w:val="78EE58BF"/>
    <w:rsid w:val="7D8A6FF7"/>
    <w:rsid w:val="7DC7D718"/>
    <w:rsid w:val="7E278A65"/>
    <w:rsid w:val="7E454D84"/>
    <w:rsid w:val="7F0F13EA"/>
    <w:rsid w:val="7F57F6DE"/>
    <w:rsid w:val="BFDFD535"/>
    <w:rsid w:val="CB7FAF12"/>
    <w:rsid w:val="F759A358"/>
    <w:rsid w:val="FA7E8B08"/>
    <w:rsid w:val="FFFF0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customStyle="1" w:styleId="5">
    <w:name w:val="标题 21"/>
    <w:basedOn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6">
    <w:name w:val="标题 31"/>
    <w:basedOn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正文文本缩进1"/>
    <w:basedOn w:val="1"/>
    <w:qFormat/>
    <w:uiPriority w:val="0"/>
    <w:pPr>
      <w:spacing w:line="440" w:lineRule="exact"/>
      <w:ind w:firstLine="480" w:firstLineChars="200"/>
    </w:pPr>
    <w:rPr>
      <w:rFonts w:ascii="宋体" w:hAnsi="宋体"/>
      <w:sz w:val="24"/>
    </w:rPr>
  </w:style>
  <w:style w:type="paragraph" w:customStyle="1" w:styleId="10">
    <w:name w:val="日期1"/>
    <w:basedOn w:val="1"/>
    <w:qFormat/>
    <w:uiPriority w:val="0"/>
    <w:pPr>
      <w:ind w:left="100" w:leftChars="2500"/>
    </w:pPr>
    <w:rPr>
      <w:rFonts w:ascii="宋体" w:hAnsi="宋体"/>
      <w:sz w:val="24"/>
    </w:rPr>
  </w:style>
  <w:style w:type="paragraph" w:customStyle="1" w:styleId="11">
    <w:name w:val="正文文本缩进 21"/>
    <w:basedOn w:val="1"/>
    <w:qFormat/>
    <w:uiPriority w:val="0"/>
    <w:pPr>
      <w:spacing w:line="440" w:lineRule="exact"/>
      <w:ind w:firstLine="482" w:firstLineChars="200"/>
    </w:pPr>
    <w:rPr>
      <w:rFonts w:ascii="宋体" w:hAnsi="宋体"/>
      <w:b/>
      <w:bCs/>
      <w:sz w:val="24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普通(网站)1"/>
    <w:basedOn w:val="1"/>
    <w:qFormat/>
    <w:uiPriority w:val="0"/>
    <w:rPr>
      <w:sz w:val="24"/>
    </w:rPr>
  </w:style>
  <w:style w:type="character" w:customStyle="1" w:styleId="15">
    <w:name w:val="页码1"/>
    <w:basedOn w:val="7"/>
    <w:link w:val="1"/>
    <w:qFormat/>
    <w:uiPriority w:val="0"/>
  </w:style>
  <w:style w:type="character" w:customStyle="1" w:styleId="16">
    <w:name w:val="已访问的超链接1"/>
    <w:link w:val="1"/>
    <w:qFormat/>
    <w:uiPriority w:val="0"/>
    <w:rPr>
      <w:color w:val="800080"/>
      <w:u w:val="single"/>
    </w:rPr>
  </w:style>
  <w:style w:type="character" w:customStyle="1" w:styleId="17">
    <w:name w:val="超链接1"/>
    <w:link w:val="1"/>
    <w:qFormat/>
    <w:uiPriority w:val="0"/>
    <w:rPr>
      <w:color w:val="0000FF"/>
      <w:u w:val="single"/>
    </w:rPr>
  </w:style>
  <w:style w:type="paragraph" w:customStyle="1" w:styleId="18">
    <w:name w:val="p1"/>
    <w:basedOn w:val="1"/>
    <w:qFormat/>
    <w:uiPriority w:val="0"/>
    <w:pPr>
      <w:spacing w:before="0" w:beforeAutospacing="0" w:after="0" w:afterAutospacing="0" w:line="440" w:lineRule="atLeast"/>
      <w:ind w:left="0" w:right="0"/>
      <w:jc w:val="left"/>
    </w:pPr>
    <w:rPr>
      <w:rFonts w:ascii="Helvetica Neue" w:hAnsi="Helvetica Neue" w:eastAsia="Helvetica Neue"/>
      <w:color w:val="000000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1896</Words>
  <Characters>2291</Characters>
  <Lines>0</Lines>
  <Paragraphs>0</Paragraphs>
  <TotalTime>1</TotalTime>
  <ScaleCrop>false</ScaleCrop>
  <LinksUpToDate>false</LinksUpToDate>
  <CharactersWithSpaces>2346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2023-05-18T19:05:00Z</dcterms:created>
  <dc:creator>烟波浩渺</dc:creator>
  <cp:lastModifiedBy>Syan</cp:lastModifiedBy>
  <dcterms:modified xsi:type="dcterms:W3CDTF">2023-06-16T16:01:01Z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EC1001FBCA4443C9950C14D84A82A106_12</vt:lpwstr>
  </property>
</Properties>
</file>