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AB38">
      <w:pPr>
        <w:spacing w:before="312" w:beforeLines="100" w:after="62" w:afterLines="20"/>
        <w:jc w:val="center"/>
        <w:rPr>
          <w:rFonts w:hint="eastAsia"/>
          <w:b/>
          <w:sz w:val="24"/>
        </w:rPr>
      </w:pPr>
      <w:r>
        <w:rPr>
          <w:rFonts w:hint="eastAsia"/>
          <w:b/>
          <w:sz w:val="24"/>
        </w:rPr>
        <w:t>中共浙江大学教育学院委员会</w:t>
      </w:r>
      <w:r>
        <w:rPr>
          <w:rFonts w:hint="eastAsia"/>
          <w:b/>
          <w:sz w:val="24"/>
          <w:u w:val="none"/>
          <w:lang w:val="en-US" w:eastAsia="zh-CN"/>
        </w:rPr>
        <w:t>体育学系第三党</w:t>
      </w:r>
      <w:r>
        <w:rPr>
          <w:rFonts w:hint="eastAsia"/>
          <w:b/>
          <w:sz w:val="24"/>
        </w:rPr>
        <w:t>支部20</w:t>
      </w:r>
      <w:r>
        <w:rPr>
          <w:b/>
          <w:sz w:val="24"/>
        </w:rPr>
        <w:t>2</w:t>
      </w:r>
      <w:r>
        <w:rPr>
          <w:rFonts w:hint="eastAsia"/>
          <w:b/>
          <w:sz w:val="24"/>
          <w:lang w:val="en-US" w:eastAsia="zh-CN"/>
        </w:rPr>
        <w:t>4</w:t>
      </w:r>
      <w:r>
        <w:rPr>
          <w:rFonts w:hint="eastAsia"/>
          <w:b/>
          <w:sz w:val="24"/>
        </w:rPr>
        <w:t>—20</w:t>
      </w:r>
      <w:r>
        <w:rPr>
          <w:b/>
          <w:sz w:val="24"/>
        </w:rPr>
        <w:t>2</w:t>
      </w:r>
      <w:r>
        <w:rPr>
          <w:rFonts w:hint="eastAsia"/>
          <w:b/>
          <w:sz w:val="24"/>
          <w:lang w:val="en-US" w:eastAsia="zh-CN"/>
        </w:rPr>
        <w:t>5</w:t>
      </w:r>
      <w:r>
        <w:rPr>
          <w:rFonts w:hint="eastAsia"/>
          <w:b/>
          <w:sz w:val="24"/>
        </w:rPr>
        <w:t>学年</w:t>
      </w:r>
      <w:r>
        <w:rPr>
          <w:rFonts w:hint="eastAsia"/>
          <w:b/>
          <w:sz w:val="24"/>
          <w:lang w:val="en-US" w:eastAsia="zh-CN"/>
        </w:rPr>
        <w:t>春夏</w:t>
      </w:r>
      <w:r>
        <w:rPr>
          <w:rFonts w:hint="eastAsia"/>
          <w:b/>
          <w:sz w:val="24"/>
        </w:rPr>
        <w:t>学期发展学生党员材料预审汇总表</w:t>
      </w:r>
    </w:p>
    <w:tbl>
      <w:tblPr>
        <w:tblStyle w:val="11"/>
        <w:tblpPr w:leftFromText="180" w:rightFromText="180" w:vertAnchor="page" w:horzAnchor="margin" w:tblpXSpec="center" w:tblpY="1958"/>
        <w:tblW w:w="18404" w:type="dxa"/>
        <w:tblInd w:w="-2228" w:type="dxa"/>
        <w:tblLayout w:type="fixed"/>
        <w:tblCellMar>
          <w:top w:w="0" w:type="dxa"/>
          <w:left w:w="108" w:type="dxa"/>
          <w:bottom w:w="0" w:type="dxa"/>
          <w:right w:w="108" w:type="dxa"/>
        </w:tblCellMar>
      </w:tblPr>
      <w:tblGrid>
        <w:gridCol w:w="818"/>
        <w:gridCol w:w="1203"/>
        <w:gridCol w:w="1406"/>
        <w:gridCol w:w="1467"/>
        <w:gridCol w:w="1400"/>
        <w:gridCol w:w="1122"/>
        <w:gridCol w:w="1411"/>
        <w:gridCol w:w="1234"/>
        <w:gridCol w:w="1068"/>
        <w:gridCol w:w="3348"/>
        <w:gridCol w:w="1334"/>
        <w:gridCol w:w="1516"/>
        <w:gridCol w:w="1077"/>
      </w:tblGrid>
      <w:tr w14:paraId="2E1B992F">
        <w:trPr>
          <w:cantSplit/>
          <w:trHeight w:val="420" w:hRule="atLeast"/>
        </w:trPr>
        <w:tc>
          <w:tcPr>
            <w:tcW w:w="818" w:type="dxa"/>
            <w:vMerge w:val="restart"/>
            <w:tcBorders>
              <w:top w:val="single" w:color="auto" w:sz="4" w:space="0"/>
              <w:left w:val="single" w:color="auto" w:sz="4" w:space="0"/>
              <w:bottom w:val="single" w:color="auto" w:sz="4" w:space="0"/>
              <w:right w:val="single" w:color="auto" w:sz="4" w:space="0"/>
            </w:tcBorders>
            <w:noWrap w:val="0"/>
            <w:vAlign w:val="center"/>
          </w:tcPr>
          <w:p w14:paraId="25DD1922">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14:paraId="7CD9A873">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年级专业</w:t>
            </w:r>
          </w:p>
        </w:tc>
        <w:tc>
          <w:tcPr>
            <w:tcW w:w="1406" w:type="dxa"/>
            <w:vMerge w:val="restart"/>
            <w:tcBorders>
              <w:top w:val="single" w:color="auto" w:sz="4" w:space="0"/>
              <w:left w:val="single" w:color="auto" w:sz="4" w:space="0"/>
              <w:bottom w:val="single" w:color="auto" w:sz="4" w:space="0"/>
              <w:right w:val="single" w:color="auto" w:sz="4" w:space="0"/>
            </w:tcBorders>
            <w:noWrap w:val="0"/>
            <w:vAlign w:val="center"/>
          </w:tcPr>
          <w:p w14:paraId="7804FDF5">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入党申请时间</w:t>
            </w:r>
          </w:p>
        </w:tc>
        <w:tc>
          <w:tcPr>
            <w:tcW w:w="1467" w:type="dxa"/>
            <w:vMerge w:val="restart"/>
            <w:tcBorders>
              <w:top w:val="single" w:color="auto" w:sz="4" w:space="0"/>
              <w:left w:val="single" w:color="auto" w:sz="4" w:space="0"/>
              <w:right w:val="single" w:color="auto" w:sz="4" w:space="0"/>
            </w:tcBorders>
            <w:noWrap w:val="0"/>
            <w:vAlign w:val="center"/>
          </w:tcPr>
          <w:p w14:paraId="4BF8E5D5">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团的推优情况</w:t>
            </w:r>
          </w:p>
        </w:tc>
        <w:tc>
          <w:tcPr>
            <w:tcW w:w="1400" w:type="dxa"/>
            <w:vMerge w:val="restart"/>
            <w:tcBorders>
              <w:top w:val="single" w:color="auto" w:sz="4" w:space="0"/>
              <w:left w:val="single" w:color="auto" w:sz="4" w:space="0"/>
              <w:bottom w:val="single" w:color="auto" w:sz="4" w:space="0"/>
              <w:right w:val="single" w:color="auto" w:sz="4" w:space="0"/>
            </w:tcBorders>
            <w:noWrap w:val="0"/>
            <w:vAlign w:val="center"/>
          </w:tcPr>
          <w:p w14:paraId="2F23E110">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确认积极分子时间/培养联系人</w:t>
            </w:r>
          </w:p>
        </w:tc>
        <w:tc>
          <w:tcPr>
            <w:tcW w:w="1122" w:type="dxa"/>
            <w:vMerge w:val="restart"/>
            <w:tcBorders>
              <w:top w:val="single" w:color="auto" w:sz="4" w:space="0"/>
              <w:left w:val="single" w:color="auto" w:sz="4" w:space="0"/>
              <w:bottom w:val="single" w:color="auto" w:sz="4" w:space="0"/>
              <w:right w:val="single" w:color="auto" w:sz="4" w:space="0"/>
            </w:tcBorders>
            <w:noWrap w:val="0"/>
            <w:vAlign w:val="center"/>
          </w:tcPr>
          <w:p w14:paraId="1ADBC63F">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积极分子培训班时间</w:t>
            </w:r>
          </w:p>
        </w:tc>
        <w:tc>
          <w:tcPr>
            <w:tcW w:w="1411" w:type="dxa"/>
            <w:vMerge w:val="restart"/>
            <w:tcBorders>
              <w:top w:val="single" w:color="auto" w:sz="4" w:space="0"/>
              <w:left w:val="single" w:color="auto" w:sz="4" w:space="0"/>
              <w:bottom w:val="single" w:color="auto" w:sz="4" w:space="0"/>
              <w:right w:val="single" w:color="auto" w:sz="4" w:space="0"/>
            </w:tcBorders>
            <w:noWrap w:val="0"/>
            <w:vAlign w:val="center"/>
          </w:tcPr>
          <w:p w14:paraId="6E13A129">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发展对象培训班时间</w:t>
            </w:r>
          </w:p>
        </w:tc>
        <w:tc>
          <w:tcPr>
            <w:tcW w:w="2302" w:type="dxa"/>
            <w:gridSpan w:val="2"/>
            <w:tcBorders>
              <w:top w:val="single" w:color="auto" w:sz="4" w:space="0"/>
              <w:left w:val="single" w:color="auto" w:sz="4" w:space="0"/>
              <w:bottom w:val="single" w:color="auto" w:sz="4" w:space="0"/>
              <w:right w:val="single" w:color="auto" w:sz="4" w:space="0"/>
            </w:tcBorders>
            <w:noWrap w:val="0"/>
            <w:vAlign w:val="center"/>
          </w:tcPr>
          <w:p w14:paraId="1403B319">
            <w:pPr>
              <w:jc w:val="center"/>
              <w:rPr>
                <w:rFonts w:hint="eastAsia" w:ascii="楷体_GB2312" w:eastAsia="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学业综合评价</w:t>
            </w:r>
          </w:p>
        </w:tc>
        <w:tc>
          <w:tcPr>
            <w:tcW w:w="3348" w:type="dxa"/>
            <w:vMerge w:val="restart"/>
            <w:tcBorders>
              <w:top w:val="single" w:color="auto" w:sz="4" w:space="0"/>
              <w:left w:val="single" w:color="auto" w:sz="4" w:space="0"/>
              <w:bottom w:val="single" w:color="auto" w:sz="4" w:space="0"/>
              <w:right w:val="single" w:color="auto" w:sz="4" w:space="0"/>
            </w:tcBorders>
            <w:noWrap w:val="0"/>
            <w:vAlign w:val="center"/>
          </w:tcPr>
          <w:p w14:paraId="78B8562E">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其他研究学习和社会工作</w:t>
            </w:r>
          </w:p>
        </w:tc>
        <w:tc>
          <w:tcPr>
            <w:tcW w:w="1334" w:type="dxa"/>
            <w:vMerge w:val="restart"/>
            <w:tcBorders>
              <w:top w:val="single" w:color="auto" w:sz="4" w:space="0"/>
              <w:left w:val="single" w:color="auto" w:sz="4" w:space="0"/>
              <w:bottom w:val="single" w:color="auto" w:sz="4" w:space="0"/>
              <w:right w:val="single" w:color="auto" w:sz="4" w:space="0"/>
            </w:tcBorders>
            <w:noWrap w:val="0"/>
            <w:vAlign w:val="center"/>
          </w:tcPr>
          <w:p w14:paraId="2140D177">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奖惩情况</w:t>
            </w:r>
          </w:p>
        </w:tc>
        <w:tc>
          <w:tcPr>
            <w:tcW w:w="1516" w:type="dxa"/>
            <w:vMerge w:val="restart"/>
            <w:tcBorders>
              <w:top w:val="single" w:color="auto" w:sz="4" w:space="0"/>
              <w:left w:val="single" w:color="auto" w:sz="4" w:space="0"/>
              <w:bottom w:val="single" w:color="auto" w:sz="4" w:space="0"/>
              <w:right w:val="single" w:color="auto" w:sz="4" w:space="0"/>
            </w:tcBorders>
            <w:noWrap w:val="0"/>
            <w:vAlign w:val="center"/>
          </w:tcPr>
          <w:p w14:paraId="1AADE79A">
            <w:pPr>
              <w:jc w:val="center"/>
              <w:rPr>
                <w:rFonts w:hint="eastAsia"/>
                <w:color w:val="000000" w:themeColor="text1"/>
                <w:sz w:val="24"/>
                <w14:textFill>
                  <w14:solidFill>
                    <w14:schemeClr w14:val="tx1"/>
                  </w14:solidFill>
                </w14:textFill>
              </w:rPr>
            </w:pPr>
            <w:r>
              <w:rPr>
                <w:rFonts w:hint="eastAsia"/>
                <w:color w:val="000000" w:themeColor="text1"/>
                <w:spacing w:val="-20"/>
                <w:sz w:val="24"/>
                <w14:textFill>
                  <w14:solidFill>
                    <w14:schemeClr w14:val="tx1"/>
                  </w14:solidFill>
                </w14:textFill>
              </w:rPr>
              <w:t>递交思想汇报情况</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25CD6817">
            <w:pPr>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支部调查审查意见</w:t>
            </w:r>
          </w:p>
        </w:tc>
      </w:tr>
      <w:tr w14:paraId="47F50A6C">
        <w:trPr>
          <w:cantSplit/>
          <w:trHeight w:val="887" w:hRule="atLeast"/>
        </w:trPr>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14:paraId="09CD9225">
            <w:pPr>
              <w:jc w:val="center"/>
              <w:rPr>
                <w:rFonts w:hint="eastAsia"/>
                <w:color w:val="000000" w:themeColor="text1"/>
                <w:sz w:val="24"/>
                <w14:textFill>
                  <w14:solidFill>
                    <w14:schemeClr w14:val="tx1"/>
                  </w14:solidFill>
                </w14:textFill>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14:paraId="6DF2B986">
            <w:pPr>
              <w:jc w:val="center"/>
              <w:rPr>
                <w:rFonts w:hint="eastAsia"/>
                <w:color w:val="000000" w:themeColor="text1"/>
                <w:sz w:val="24"/>
                <w14:textFill>
                  <w14:solidFill>
                    <w14:schemeClr w14:val="tx1"/>
                  </w14:solidFill>
                </w14:textFill>
              </w:rPr>
            </w:pPr>
          </w:p>
        </w:tc>
        <w:tc>
          <w:tcPr>
            <w:tcW w:w="1406" w:type="dxa"/>
            <w:vMerge w:val="continue"/>
            <w:tcBorders>
              <w:top w:val="single" w:color="auto" w:sz="4" w:space="0"/>
              <w:left w:val="single" w:color="auto" w:sz="4" w:space="0"/>
              <w:bottom w:val="single" w:color="auto" w:sz="4" w:space="0"/>
              <w:right w:val="single" w:color="auto" w:sz="4" w:space="0"/>
            </w:tcBorders>
            <w:noWrap w:val="0"/>
            <w:vAlign w:val="center"/>
          </w:tcPr>
          <w:p w14:paraId="13DDFEB7">
            <w:pPr>
              <w:jc w:val="center"/>
              <w:rPr>
                <w:rFonts w:hint="eastAsia"/>
                <w:color w:val="000000" w:themeColor="text1"/>
                <w:sz w:val="24"/>
                <w14:textFill>
                  <w14:solidFill>
                    <w14:schemeClr w14:val="tx1"/>
                  </w14:solidFill>
                </w14:textFill>
              </w:rPr>
            </w:pPr>
          </w:p>
        </w:tc>
        <w:tc>
          <w:tcPr>
            <w:tcW w:w="1467" w:type="dxa"/>
            <w:vMerge w:val="continue"/>
            <w:tcBorders>
              <w:left w:val="single" w:color="auto" w:sz="4" w:space="0"/>
              <w:bottom w:val="single" w:color="auto" w:sz="4" w:space="0"/>
              <w:right w:val="single" w:color="auto" w:sz="4" w:space="0"/>
            </w:tcBorders>
            <w:noWrap w:val="0"/>
            <w:vAlign w:val="top"/>
          </w:tcPr>
          <w:p w14:paraId="57286267">
            <w:pPr>
              <w:jc w:val="center"/>
              <w:rPr>
                <w:rFonts w:hint="eastAsia"/>
                <w:color w:val="000000" w:themeColor="text1"/>
                <w:sz w:val="24"/>
                <w14:textFill>
                  <w14:solidFill>
                    <w14:schemeClr w14:val="tx1"/>
                  </w14:solidFill>
                </w14:textFill>
              </w:rPr>
            </w:pPr>
          </w:p>
        </w:tc>
        <w:tc>
          <w:tcPr>
            <w:tcW w:w="1400" w:type="dxa"/>
            <w:vMerge w:val="continue"/>
            <w:tcBorders>
              <w:top w:val="single" w:color="auto" w:sz="4" w:space="0"/>
              <w:left w:val="single" w:color="auto" w:sz="4" w:space="0"/>
              <w:bottom w:val="single" w:color="auto" w:sz="4" w:space="0"/>
              <w:right w:val="single" w:color="auto" w:sz="4" w:space="0"/>
            </w:tcBorders>
            <w:noWrap w:val="0"/>
            <w:vAlign w:val="center"/>
          </w:tcPr>
          <w:p w14:paraId="4E6E37C7">
            <w:pPr>
              <w:jc w:val="center"/>
              <w:rPr>
                <w:rFonts w:hint="eastAsia"/>
                <w:color w:val="000000" w:themeColor="text1"/>
                <w:sz w:val="24"/>
                <w14:textFill>
                  <w14:solidFill>
                    <w14:schemeClr w14:val="tx1"/>
                  </w14:solidFill>
                </w14:textFill>
              </w:rPr>
            </w:pPr>
          </w:p>
        </w:tc>
        <w:tc>
          <w:tcPr>
            <w:tcW w:w="1122" w:type="dxa"/>
            <w:vMerge w:val="continue"/>
            <w:tcBorders>
              <w:top w:val="single" w:color="auto" w:sz="4" w:space="0"/>
              <w:left w:val="single" w:color="auto" w:sz="4" w:space="0"/>
              <w:bottom w:val="single" w:color="auto" w:sz="4" w:space="0"/>
              <w:right w:val="single" w:color="auto" w:sz="4" w:space="0"/>
            </w:tcBorders>
            <w:noWrap w:val="0"/>
            <w:vAlign w:val="top"/>
          </w:tcPr>
          <w:p w14:paraId="0F350197">
            <w:pPr>
              <w:jc w:val="center"/>
              <w:rPr>
                <w:rFonts w:hint="eastAsia"/>
                <w:color w:val="000000" w:themeColor="text1"/>
                <w:sz w:val="24"/>
                <w14:textFill>
                  <w14:solidFill>
                    <w14:schemeClr w14:val="tx1"/>
                  </w14:solidFill>
                </w14:textFill>
              </w:rPr>
            </w:pPr>
          </w:p>
        </w:tc>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14:paraId="76561024">
            <w:pPr>
              <w:jc w:val="center"/>
              <w:rPr>
                <w:rFonts w:hint="eastAsia"/>
                <w:color w:val="000000" w:themeColor="text1"/>
                <w:sz w:val="24"/>
                <w14:textFill>
                  <w14:solidFill>
                    <w14:schemeClr w14:val="tx1"/>
                  </w14:solidFill>
                </w14:textFill>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9D89C04">
            <w:pPr>
              <w:spacing w:line="280" w:lineRule="exact"/>
              <w:jc w:val="center"/>
              <w:rPr>
                <w:rFonts w:hint="eastAsia"/>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学业综合测评</w:t>
            </w:r>
          </w:p>
          <w:p w14:paraId="3A6A0070">
            <w:pPr>
              <w:spacing w:line="280" w:lineRule="exact"/>
              <w:jc w:val="center"/>
              <w:rPr>
                <w:rFonts w:hint="eastAsia"/>
                <w:color w:val="000000" w:themeColor="text1"/>
                <w:spacing w:val="-10"/>
                <w:sz w:val="18"/>
                <w:highlight w:val="yellow"/>
                <w14:textFill>
                  <w14:solidFill>
                    <w14:schemeClr w14:val="tx1"/>
                  </w14:solidFill>
                </w14:textFill>
              </w:rPr>
            </w:pPr>
            <w:r>
              <w:rPr>
                <w:rFonts w:hint="eastAsia"/>
                <w:color w:val="000000" w:themeColor="text1"/>
                <w:spacing w:val="-20"/>
                <w:sz w:val="24"/>
                <w14:textFill>
                  <w14:solidFill>
                    <w14:schemeClr w14:val="tx1"/>
                  </w14:solidFill>
                </w14:textFill>
              </w:rPr>
              <w:t>A/B/C</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0F71E56">
            <w:pPr>
              <w:spacing w:line="280" w:lineRule="exact"/>
              <w:jc w:val="center"/>
              <w:rPr>
                <w:rFonts w:hint="eastAsia"/>
                <w:color w:val="000000" w:themeColor="text1"/>
                <w:spacing w:val="-10"/>
                <w:sz w:val="18"/>
                <w:highlight w:val="yellow"/>
                <w14:textFill>
                  <w14:solidFill>
                    <w14:schemeClr w14:val="tx1"/>
                  </w14:solidFill>
                </w14:textFill>
              </w:rPr>
            </w:pPr>
            <w:r>
              <w:rPr>
                <w:rFonts w:hint="eastAsia"/>
                <w:color w:val="000000" w:themeColor="text1"/>
                <w:spacing w:val="-20"/>
                <w:sz w:val="24"/>
                <w14:textFill>
                  <w14:solidFill>
                    <w14:schemeClr w14:val="tx1"/>
                  </w14:solidFill>
                </w14:textFill>
              </w:rPr>
              <w:t>近期考试有无不合格</w:t>
            </w:r>
          </w:p>
        </w:tc>
        <w:tc>
          <w:tcPr>
            <w:tcW w:w="3348" w:type="dxa"/>
            <w:vMerge w:val="continue"/>
            <w:tcBorders>
              <w:top w:val="single" w:color="auto" w:sz="4" w:space="0"/>
              <w:left w:val="single" w:color="auto" w:sz="4" w:space="0"/>
              <w:bottom w:val="single" w:color="auto" w:sz="4" w:space="0"/>
              <w:right w:val="single" w:color="auto" w:sz="4" w:space="0"/>
            </w:tcBorders>
            <w:noWrap w:val="0"/>
            <w:vAlign w:val="center"/>
          </w:tcPr>
          <w:p w14:paraId="044CF7E7">
            <w:pPr>
              <w:jc w:val="center"/>
              <w:rPr>
                <w:rFonts w:hint="eastAsia"/>
                <w:color w:val="000000" w:themeColor="text1"/>
                <w:sz w:val="24"/>
                <w14:textFill>
                  <w14:solidFill>
                    <w14:schemeClr w14:val="tx1"/>
                  </w14:solidFill>
                </w14:textFill>
              </w:rPr>
            </w:pPr>
          </w:p>
        </w:tc>
        <w:tc>
          <w:tcPr>
            <w:tcW w:w="1334" w:type="dxa"/>
            <w:vMerge w:val="continue"/>
            <w:tcBorders>
              <w:top w:val="single" w:color="auto" w:sz="4" w:space="0"/>
              <w:left w:val="single" w:color="auto" w:sz="4" w:space="0"/>
              <w:bottom w:val="single" w:color="auto" w:sz="4" w:space="0"/>
              <w:right w:val="single" w:color="auto" w:sz="4" w:space="0"/>
            </w:tcBorders>
            <w:noWrap w:val="0"/>
            <w:vAlign w:val="center"/>
          </w:tcPr>
          <w:p w14:paraId="2458D542">
            <w:pPr>
              <w:jc w:val="center"/>
              <w:rPr>
                <w:rFonts w:hint="eastAsia"/>
                <w:color w:val="000000" w:themeColor="text1"/>
                <w:sz w:val="24"/>
                <w14:textFill>
                  <w14:solidFill>
                    <w14:schemeClr w14:val="tx1"/>
                  </w14:solidFill>
                </w14:textFill>
              </w:rPr>
            </w:pPr>
          </w:p>
        </w:tc>
        <w:tc>
          <w:tcPr>
            <w:tcW w:w="1516" w:type="dxa"/>
            <w:vMerge w:val="continue"/>
            <w:tcBorders>
              <w:top w:val="single" w:color="auto" w:sz="4" w:space="0"/>
              <w:left w:val="single" w:color="auto" w:sz="4" w:space="0"/>
              <w:bottom w:val="single" w:color="auto" w:sz="4" w:space="0"/>
              <w:right w:val="single" w:color="auto" w:sz="4" w:space="0"/>
            </w:tcBorders>
            <w:noWrap w:val="0"/>
            <w:vAlign w:val="center"/>
          </w:tcPr>
          <w:p w14:paraId="60696AC1">
            <w:pPr>
              <w:jc w:val="center"/>
              <w:rPr>
                <w:rFonts w:hint="eastAsia"/>
                <w:color w:val="000000" w:themeColor="text1"/>
                <w:sz w:val="24"/>
                <w14:textFill>
                  <w14:solidFill>
                    <w14:schemeClr w14:val="tx1"/>
                  </w14:solidFill>
                </w14:textFill>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19208C8">
            <w:pPr>
              <w:jc w:val="center"/>
              <w:rPr>
                <w:rFonts w:hint="eastAsia"/>
                <w:color w:val="000000" w:themeColor="text1"/>
                <w:sz w:val="24"/>
                <w14:textFill>
                  <w14:solidFill>
                    <w14:schemeClr w14:val="tx1"/>
                  </w14:solidFill>
                </w14:textFill>
              </w:rPr>
            </w:pPr>
          </w:p>
        </w:tc>
      </w:tr>
      <w:tr w14:paraId="2DE73506">
        <w:trPr>
          <w:cantSplit/>
          <w:trHeight w:val="2004"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2F917473">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刘宗玉</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653C45B">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2024级体育人文社会学专业研究生</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6DEABF1">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r>
              <w:rPr>
                <w:rFonts w:hint="eastAsia" w:cs="Times New Roman"/>
                <w:color w:val="000000" w:themeColor="text1"/>
                <w:sz w:val="21"/>
                <w:szCs w:val="21"/>
                <w:lang w:val="en-US" w:eastAsia="zh-CN"/>
                <w14:textFill>
                  <w14:solidFill>
                    <w14:schemeClr w14:val="tx1"/>
                  </w14:solidFill>
                </w14:textFill>
              </w:rPr>
              <w:t>/山东大学体育学院研究生党支部</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6A87CA9C">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03.13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/山东大学体育学院2021级研究生团支部</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9A59CD0">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2023.03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15/杨宇航，周浩扬</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07CE05E">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2024.06/浙江大学党校2024年春夏学期入党积极分子培训班</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81B79CA">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2025.04/浙江大学党校2025年度第一期学生发展对象培训班</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25D5A903">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尚未涉及</w:t>
            </w:r>
            <w:bookmarkStart w:id="0" w:name="_GoBack"/>
            <w:bookmarkEnd w:id="0"/>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中期考核</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A08972">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无</w:t>
            </w:r>
          </w:p>
        </w:tc>
        <w:tc>
          <w:tcPr>
            <w:tcW w:w="3348" w:type="dxa"/>
            <w:tcBorders>
              <w:top w:val="single" w:color="auto" w:sz="4" w:space="0"/>
              <w:left w:val="single" w:color="auto" w:sz="4" w:space="0"/>
              <w:bottom w:val="single" w:color="auto" w:sz="4" w:space="0"/>
              <w:right w:val="single" w:color="auto" w:sz="4" w:space="0"/>
            </w:tcBorders>
            <w:noWrap w:val="0"/>
            <w:vAlign w:val="center"/>
          </w:tcPr>
          <w:p w14:paraId="6B1D76AD">
            <w:pPr>
              <w:spacing w:line="360" w:lineRule="atLeas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【1】社会公益：</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2024年11月</w:t>
            </w:r>
            <w:r>
              <w:rPr>
                <w:rFonts w:hint="eastAsia" w:cs="Times New Roman"/>
                <w:color w:val="000000" w:themeColor="text1"/>
                <w:sz w:val="21"/>
                <w:szCs w:val="21"/>
                <w:lang w:val="en-US" w:eastAsia="zh-CN"/>
                <w14:textFill>
                  <w14:solidFill>
                    <w14:schemeClr w14:val="tx1"/>
                  </w14:solidFill>
                </w14:textFill>
              </w:rPr>
              <w:t>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2025年3月</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参加杭州市余杭区麦粒书香共享图书馆组织开展的公益阅读推广志愿活动</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D60972A">
            <w:pPr>
              <w:numPr>
                <w:ilvl w:val="0"/>
                <w:numId w:val="0"/>
              </w:numPr>
              <w:spacing w:line="360" w:lineRule="atLeast"/>
              <w:ind w:leftChars="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无</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FA5986B">
            <w:pPr>
              <w:numPr>
                <w:ilvl w:val="0"/>
                <w:numId w:val="1"/>
              </w:numPr>
              <w:spacing w:line="360" w:lineRule="atLeast"/>
              <w:jc w:val="left"/>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2024</w:t>
            </w:r>
            <w:r>
              <w:rPr>
                <w:rFonts w:hint="default" w:eastAsia="宋体"/>
                <w:color w:val="000000" w:themeColor="text1"/>
                <w:sz w:val="21"/>
                <w:szCs w:val="21"/>
                <w:lang w:val="en-US" w:eastAsia="zh-CN"/>
                <w14:textFill>
                  <w14:solidFill>
                    <w14:schemeClr w14:val="tx1"/>
                  </w14:solidFill>
                </w14:textFill>
              </w:rPr>
              <w:t>.0</w:t>
            </w:r>
            <w:r>
              <w:rPr>
                <w:rFonts w:hint="eastAsia" w:eastAsia="宋体"/>
                <w:color w:val="000000" w:themeColor="text1"/>
                <w:sz w:val="21"/>
                <w:szCs w:val="21"/>
                <w:lang w:val="en-US" w:eastAsia="zh-CN"/>
                <w14:textFill>
                  <w14:solidFill>
                    <w14:schemeClr w14:val="tx1"/>
                  </w14:solidFill>
                </w14:textFill>
              </w:rPr>
              <w:t>9</w:t>
            </w:r>
            <w:r>
              <w:rPr>
                <w:rFonts w:hint="default" w:eastAsia="宋体"/>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25</w:t>
            </w:r>
          </w:p>
          <w:p w14:paraId="1CBAD889">
            <w:pPr>
              <w:numPr>
                <w:ilvl w:val="0"/>
                <w:numId w:val="1"/>
              </w:numPr>
              <w:spacing w:line="360" w:lineRule="atLeast"/>
              <w:jc w:val="left"/>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2024</w:t>
            </w:r>
            <w:r>
              <w:rPr>
                <w:rFonts w:hint="default" w:eastAsia="宋体"/>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12</w:t>
            </w:r>
            <w:r>
              <w:rPr>
                <w:rFonts w:hint="default" w:eastAsia="宋体"/>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25</w:t>
            </w:r>
          </w:p>
          <w:p w14:paraId="1B6C119C">
            <w:pPr>
              <w:numPr>
                <w:ilvl w:val="0"/>
                <w:numId w:val="1"/>
              </w:numPr>
              <w:spacing w:line="360" w:lineRule="atLeast"/>
              <w:jc w:val="left"/>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2025</w:t>
            </w:r>
            <w:r>
              <w:rPr>
                <w:rFonts w:hint="default" w:eastAsia="宋体"/>
                <w:color w:val="000000" w:themeColor="text1"/>
                <w:sz w:val="21"/>
                <w:szCs w:val="21"/>
                <w:lang w:val="en-US" w:eastAsia="zh-CN"/>
                <w14:textFill>
                  <w14:solidFill>
                    <w14:schemeClr w14:val="tx1"/>
                  </w14:solidFill>
                </w14:textFill>
              </w:rPr>
              <w:t>.0</w:t>
            </w:r>
            <w:r>
              <w:rPr>
                <w:rFonts w:hint="eastAsia" w:eastAsia="宋体"/>
                <w:color w:val="000000" w:themeColor="text1"/>
                <w:sz w:val="21"/>
                <w:szCs w:val="21"/>
                <w:lang w:val="en-US" w:eastAsia="zh-CN"/>
                <w14:textFill>
                  <w14:solidFill>
                    <w14:schemeClr w14:val="tx1"/>
                  </w14:solidFill>
                </w14:textFill>
              </w:rPr>
              <w:t>3</w:t>
            </w:r>
            <w:r>
              <w:rPr>
                <w:rFonts w:hint="default" w:eastAsia="宋体"/>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25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2C95A77">
            <w:pPr>
              <w:spacing w:line="360" w:lineRule="atLeast"/>
              <w:jc w:val="left"/>
              <w:rPr>
                <w:rFonts w:hint="eastAsia"/>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审查合格，拟发展</w:t>
            </w:r>
          </w:p>
        </w:tc>
      </w:tr>
      <w:tr w14:paraId="0F4A867D">
        <w:trPr>
          <w:cantSplit/>
          <w:trHeight w:val="2004" w:hRule="atLeast"/>
        </w:trPr>
        <w:tc>
          <w:tcPr>
            <w:tcW w:w="8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3E36F">
            <w:pPr>
              <w:spacing w:line="360" w:lineRule="atLeast"/>
              <w:rPr>
                <w:rFonts w:hint="eastAsia"/>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仲伟倓</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43F95">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2023级体育人文社会学专业研究生</w:t>
            </w:r>
          </w:p>
        </w:tc>
        <w:tc>
          <w:tcPr>
            <w:tcW w:w="14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0074E">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2023.09.26/</w:t>
            </w:r>
            <w:r>
              <w:rPr>
                <w:rFonts w:hint="eastAsia"/>
                <w:color w:val="000000" w:themeColor="text1"/>
                <w:szCs w:val="21"/>
                <w:lang w:val="en-US" w:eastAsia="zh-CN"/>
                <w14:textFill>
                  <w14:solidFill>
                    <w14:schemeClr w14:val="tx1"/>
                  </w14:solidFill>
                </w14:textFill>
              </w:rPr>
              <w:t>浙江大学教育学院</w:t>
            </w:r>
            <w:r>
              <w:rPr>
                <w:rFonts w:hint="eastAsia"/>
                <w:color w:val="000000" w:themeColor="text1"/>
                <w:szCs w:val="21"/>
                <w14:textFill>
                  <w14:solidFill>
                    <w14:schemeClr w14:val="tx1"/>
                  </w14:solidFill>
                </w14:textFill>
              </w:rPr>
              <w:t>体育学系</w:t>
            </w:r>
            <w:r>
              <w:rPr>
                <w:rFonts w:hint="eastAsia"/>
                <w:color w:val="000000" w:themeColor="text1"/>
                <w:szCs w:val="21"/>
                <w:lang w:val="en-US" w:eastAsia="zh-CN"/>
                <w14:textFill>
                  <w14:solidFill>
                    <w14:schemeClr w14:val="tx1"/>
                  </w14:solidFill>
                </w14:textFill>
              </w:rPr>
              <w:t>学生</w:t>
            </w:r>
            <w:r>
              <w:rPr>
                <w:rFonts w:hint="eastAsia"/>
                <w:color w:val="000000" w:themeColor="text1"/>
                <w:szCs w:val="21"/>
                <w14:textFill>
                  <w14:solidFill>
                    <w14:schemeClr w14:val="tx1"/>
                  </w14:solidFill>
                </w14:textFill>
              </w:rPr>
              <w:t>第三支部</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2184F">
            <w:pPr>
              <w:tabs>
                <w:tab w:val="left" w:pos="368"/>
              </w:tabs>
              <w:spacing w:line="360" w:lineRule="atLeast"/>
              <w:rPr>
                <w:rFonts w:hint="default" w:eastAsia="宋体"/>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2024.02.26/浙江大学教育学院</w:t>
            </w:r>
            <w:r>
              <w:rPr>
                <w:rFonts w:hint="eastAsia"/>
                <w:color w:val="000000" w:themeColor="text1"/>
                <w:szCs w:val="21"/>
                <w14:textFill>
                  <w14:solidFill>
                    <w14:schemeClr w14:val="tx1"/>
                  </w14:solidFill>
                </w14:textFill>
              </w:rPr>
              <w:t>体育学系</w:t>
            </w:r>
            <w:r>
              <w:rPr>
                <w:rFonts w:hint="eastAsia"/>
                <w:color w:val="000000" w:themeColor="text1"/>
                <w:szCs w:val="21"/>
                <w:lang w:val="en-US" w:eastAsia="zh-CN"/>
                <w14:textFill>
                  <w14:solidFill>
                    <w14:schemeClr w14:val="tx1"/>
                  </w14:solidFill>
                </w14:textFill>
              </w:rPr>
              <w:t>学生</w:t>
            </w:r>
            <w:r>
              <w:rPr>
                <w:rFonts w:hint="eastAsia"/>
                <w:color w:val="000000" w:themeColor="text1"/>
                <w:szCs w:val="21"/>
                <w14:textFill>
                  <w14:solidFill>
                    <w14:schemeClr w14:val="tx1"/>
                  </w14:solidFill>
                </w14:textFill>
              </w:rPr>
              <w:t>第三支部</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50C8FB">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2024.02.26/吴宇/赵彩凤</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406210">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2024.06/浙江大学党校2024年春夏学期入党积极分子培训班</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DB157">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2025.04/浙江大学党校2025年度第一期学生发展对象培训班</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F8907">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合格</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B7F26A">
            <w:pPr>
              <w:spacing w:line="360" w:lineRule="atLeas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无</w:t>
            </w:r>
          </w:p>
        </w:tc>
        <w:tc>
          <w:tcPr>
            <w:tcW w:w="33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87E1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【1】国际学术会议：2024年6月，国际华人体育与健康年会，《College Students’ Executive Function Undertook the Combining Cognitively Engaging and Aerobic Physical Activity 》墙报展</w:t>
            </w:r>
          </w:p>
          <w:p w14:paraId="18744A54">
            <w:pPr>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【2】社会公益：2024年5月，青少年心理（团体）辅导，为青少年足球运动员开展团体心理辅导服务</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951A9">
            <w:pPr>
              <w:spacing w:line="360" w:lineRule="atLeast"/>
              <w:jc w:val="lef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无</w:t>
            </w:r>
          </w:p>
        </w:tc>
        <w:tc>
          <w:tcPr>
            <w:tcW w:w="1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F00D3">
            <w:pPr>
              <w:numPr>
                <w:ilvl w:val="0"/>
                <w:numId w:val="2"/>
              </w:numPr>
              <w:spacing w:line="360" w:lineRule="atLeas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24.06.25</w:t>
            </w:r>
          </w:p>
          <w:p w14:paraId="732A05D1">
            <w:pPr>
              <w:numPr>
                <w:ilvl w:val="0"/>
                <w:numId w:val="2"/>
              </w:numPr>
              <w:spacing w:line="360" w:lineRule="atLeas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24.09.22</w:t>
            </w:r>
          </w:p>
          <w:p w14:paraId="709A7A79">
            <w:pPr>
              <w:numPr>
                <w:ilvl w:val="0"/>
                <w:numId w:val="2"/>
              </w:numPr>
              <w:spacing w:line="360" w:lineRule="atLeas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24.12.23</w:t>
            </w:r>
          </w:p>
          <w:p w14:paraId="1A464E94">
            <w:pPr>
              <w:numPr>
                <w:ilvl w:val="0"/>
                <w:numId w:val="2"/>
              </w:numPr>
              <w:spacing w:line="360" w:lineRule="atLeast"/>
              <w:jc w:val="left"/>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25.03.20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33C62">
            <w:pPr>
              <w:spacing w:line="360" w:lineRule="atLeast"/>
              <w:jc w:val="left"/>
              <w:rPr>
                <w:rFonts w:hint="eastAsia"/>
                <w:color w:val="000000" w:themeColor="text1"/>
                <w:kern w:val="2"/>
                <w:sz w:val="21"/>
                <w:szCs w:val="21"/>
                <w:lang w:val="en-US" w:eastAsia="zh-CN" w:bidi="ar-SA"/>
                <w14:textFill>
                  <w14:solidFill>
                    <w14:schemeClr w14:val="tx1"/>
                  </w14:solidFill>
                </w14:textFill>
              </w:rPr>
            </w:pPr>
            <w:r>
              <w:rPr>
                <w:rFonts w:hint="eastAsia" w:hAnsi="宋体"/>
                <w:color w:val="000000" w:themeColor="text1"/>
                <w:szCs w:val="21"/>
                <w14:textFill>
                  <w14:solidFill>
                    <w14:schemeClr w14:val="tx1"/>
                  </w14:solidFill>
                </w14:textFill>
              </w:rPr>
              <w:t>审查合格，拟发展</w:t>
            </w:r>
          </w:p>
        </w:tc>
      </w:tr>
    </w:tbl>
    <w:p w14:paraId="01A4BFAC">
      <w:pPr>
        <w:spacing w:line="360" w:lineRule="auto"/>
        <w:ind w:left="-178" w:leftChars="-85" w:right="-415" w:rightChars="-198"/>
        <w:rPr>
          <w:rFonts w:hint="eastAsia"/>
          <w:b/>
          <w:sz w:val="24"/>
        </w:rPr>
      </w:pPr>
    </w:p>
    <w:sectPr>
      <w:pgSz w:w="22677" w:h="11906" w:orient="landscape"/>
      <w:pgMar w:top="567" w:right="1247" w:bottom="567" w:left="1247" w:header="510" w:footer="510" w:gutter="0"/>
      <w:cols w:space="720" w:num="1"/>
      <w:rtlGutter w:val="0"/>
      <w:docGrid w:type="linesAndChars" w:linePitch="312" w:charSpace="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0000000000000000000"/>
    <w:charset w:val="00"/>
    <w:family w:val="auto"/>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C1B71"/>
    <w:multiLevelType w:val="singleLevel"/>
    <w:tmpl w:val="FBFC1B71"/>
    <w:lvl w:ilvl="0" w:tentative="0">
      <w:start w:val="1"/>
      <w:numFmt w:val="decimal"/>
      <w:suff w:val="space"/>
      <w:lvlText w:val="%1."/>
      <w:lvlJc w:val="left"/>
    </w:lvl>
  </w:abstractNum>
  <w:abstractNum w:abstractNumId="1">
    <w:nsid w:val="FFBC124A"/>
    <w:multiLevelType w:val="singleLevel"/>
    <w:tmpl w:val="FFBC124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2I0NDU0ZGFkYTVhYjllNDk2Y2UyZjdkZGI4ODkifQ=="/>
  </w:docVars>
  <w:rsids>
    <w:rsidRoot w:val="00EE4BFB"/>
    <w:rsid w:val="00000B6D"/>
    <w:rsid w:val="00015FE1"/>
    <w:rsid w:val="00016DA3"/>
    <w:rsid w:val="000239E0"/>
    <w:rsid w:val="00062D66"/>
    <w:rsid w:val="00074F57"/>
    <w:rsid w:val="0008108F"/>
    <w:rsid w:val="000A1CD4"/>
    <w:rsid w:val="000B1A16"/>
    <w:rsid w:val="000B377C"/>
    <w:rsid w:val="00103006"/>
    <w:rsid w:val="00112606"/>
    <w:rsid w:val="0011780A"/>
    <w:rsid w:val="00134C41"/>
    <w:rsid w:val="00147DA9"/>
    <w:rsid w:val="00155737"/>
    <w:rsid w:val="00160804"/>
    <w:rsid w:val="001609C0"/>
    <w:rsid w:val="00165723"/>
    <w:rsid w:val="0017435C"/>
    <w:rsid w:val="001A5DAE"/>
    <w:rsid w:val="001C2B29"/>
    <w:rsid w:val="001C38F9"/>
    <w:rsid w:val="001D1D29"/>
    <w:rsid w:val="001E497B"/>
    <w:rsid w:val="001E5145"/>
    <w:rsid w:val="001F0BC3"/>
    <w:rsid w:val="002074BE"/>
    <w:rsid w:val="002078F5"/>
    <w:rsid w:val="0021212D"/>
    <w:rsid w:val="00231817"/>
    <w:rsid w:val="00265159"/>
    <w:rsid w:val="002925EA"/>
    <w:rsid w:val="002A5961"/>
    <w:rsid w:val="002D17E4"/>
    <w:rsid w:val="002D55A1"/>
    <w:rsid w:val="002F65A5"/>
    <w:rsid w:val="003028EC"/>
    <w:rsid w:val="003201E9"/>
    <w:rsid w:val="00351089"/>
    <w:rsid w:val="00352431"/>
    <w:rsid w:val="00354C46"/>
    <w:rsid w:val="003608E1"/>
    <w:rsid w:val="00363363"/>
    <w:rsid w:val="00364FF0"/>
    <w:rsid w:val="003814D1"/>
    <w:rsid w:val="00381A44"/>
    <w:rsid w:val="003827BD"/>
    <w:rsid w:val="00384D53"/>
    <w:rsid w:val="00387189"/>
    <w:rsid w:val="003A0B5E"/>
    <w:rsid w:val="003A6315"/>
    <w:rsid w:val="003B34C2"/>
    <w:rsid w:val="003C3115"/>
    <w:rsid w:val="003C3348"/>
    <w:rsid w:val="003E71B2"/>
    <w:rsid w:val="003F1C2F"/>
    <w:rsid w:val="003F1CC3"/>
    <w:rsid w:val="00411B6E"/>
    <w:rsid w:val="00413DFE"/>
    <w:rsid w:val="00436B1C"/>
    <w:rsid w:val="0045459A"/>
    <w:rsid w:val="004678B5"/>
    <w:rsid w:val="0048734B"/>
    <w:rsid w:val="00497CBA"/>
    <w:rsid w:val="004A0CCF"/>
    <w:rsid w:val="004B019E"/>
    <w:rsid w:val="004B243B"/>
    <w:rsid w:val="004C24CE"/>
    <w:rsid w:val="004D02A6"/>
    <w:rsid w:val="004D033B"/>
    <w:rsid w:val="004D1094"/>
    <w:rsid w:val="004D7D6A"/>
    <w:rsid w:val="005071EA"/>
    <w:rsid w:val="00513DC5"/>
    <w:rsid w:val="005301B9"/>
    <w:rsid w:val="00543614"/>
    <w:rsid w:val="005449A5"/>
    <w:rsid w:val="00547EAC"/>
    <w:rsid w:val="00565133"/>
    <w:rsid w:val="005657DE"/>
    <w:rsid w:val="005712E9"/>
    <w:rsid w:val="00573BA4"/>
    <w:rsid w:val="00576B35"/>
    <w:rsid w:val="00591C31"/>
    <w:rsid w:val="00597AD4"/>
    <w:rsid w:val="005C7C15"/>
    <w:rsid w:val="005D0320"/>
    <w:rsid w:val="005E095B"/>
    <w:rsid w:val="005E3A1F"/>
    <w:rsid w:val="005E5756"/>
    <w:rsid w:val="005E6C8F"/>
    <w:rsid w:val="00626385"/>
    <w:rsid w:val="00632291"/>
    <w:rsid w:val="006768AE"/>
    <w:rsid w:val="00694188"/>
    <w:rsid w:val="006D6B0D"/>
    <w:rsid w:val="00700387"/>
    <w:rsid w:val="00703501"/>
    <w:rsid w:val="007149D6"/>
    <w:rsid w:val="0072337A"/>
    <w:rsid w:val="007366BE"/>
    <w:rsid w:val="00741812"/>
    <w:rsid w:val="00741F68"/>
    <w:rsid w:val="00745F41"/>
    <w:rsid w:val="007521A2"/>
    <w:rsid w:val="007836D4"/>
    <w:rsid w:val="00793C7B"/>
    <w:rsid w:val="00794A37"/>
    <w:rsid w:val="007B69DF"/>
    <w:rsid w:val="007B7B37"/>
    <w:rsid w:val="007D7497"/>
    <w:rsid w:val="007F7C75"/>
    <w:rsid w:val="008052CE"/>
    <w:rsid w:val="008079E1"/>
    <w:rsid w:val="00820CD5"/>
    <w:rsid w:val="008C0D88"/>
    <w:rsid w:val="008D18A7"/>
    <w:rsid w:val="008D6040"/>
    <w:rsid w:val="008E75B8"/>
    <w:rsid w:val="00901EED"/>
    <w:rsid w:val="00916578"/>
    <w:rsid w:val="00936BA5"/>
    <w:rsid w:val="00941A3D"/>
    <w:rsid w:val="00942F6D"/>
    <w:rsid w:val="00970450"/>
    <w:rsid w:val="00985A0E"/>
    <w:rsid w:val="00991D3F"/>
    <w:rsid w:val="009B4E29"/>
    <w:rsid w:val="009C0E70"/>
    <w:rsid w:val="009C342B"/>
    <w:rsid w:val="00A16521"/>
    <w:rsid w:val="00A22D7C"/>
    <w:rsid w:val="00A26D95"/>
    <w:rsid w:val="00A306E0"/>
    <w:rsid w:val="00A4335F"/>
    <w:rsid w:val="00A46ACD"/>
    <w:rsid w:val="00A52A18"/>
    <w:rsid w:val="00A57A8D"/>
    <w:rsid w:val="00A617C7"/>
    <w:rsid w:val="00A70EA3"/>
    <w:rsid w:val="00A76FA1"/>
    <w:rsid w:val="00AA6B45"/>
    <w:rsid w:val="00AB044E"/>
    <w:rsid w:val="00AB2C68"/>
    <w:rsid w:val="00AD134C"/>
    <w:rsid w:val="00AF5DBB"/>
    <w:rsid w:val="00B607B6"/>
    <w:rsid w:val="00B84419"/>
    <w:rsid w:val="00B8480B"/>
    <w:rsid w:val="00BB0B23"/>
    <w:rsid w:val="00BB700B"/>
    <w:rsid w:val="00BF6AF2"/>
    <w:rsid w:val="00BF73B4"/>
    <w:rsid w:val="00BF7645"/>
    <w:rsid w:val="00C11D72"/>
    <w:rsid w:val="00C31030"/>
    <w:rsid w:val="00C351D9"/>
    <w:rsid w:val="00C60761"/>
    <w:rsid w:val="00C6197A"/>
    <w:rsid w:val="00C64F39"/>
    <w:rsid w:val="00C6644F"/>
    <w:rsid w:val="00C7419E"/>
    <w:rsid w:val="00C94B04"/>
    <w:rsid w:val="00CA14F0"/>
    <w:rsid w:val="00CD30AA"/>
    <w:rsid w:val="00CE5590"/>
    <w:rsid w:val="00D0309B"/>
    <w:rsid w:val="00D20EEC"/>
    <w:rsid w:val="00D94CB3"/>
    <w:rsid w:val="00DA05CF"/>
    <w:rsid w:val="00DC7C05"/>
    <w:rsid w:val="00DD748B"/>
    <w:rsid w:val="00E229CD"/>
    <w:rsid w:val="00E55750"/>
    <w:rsid w:val="00E63655"/>
    <w:rsid w:val="00E81A1C"/>
    <w:rsid w:val="00E914F4"/>
    <w:rsid w:val="00ED3386"/>
    <w:rsid w:val="00EE14CC"/>
    <w:rsid w:val="00EE4BFB"/>
    <w:rsid w:val="00EF2D14"/>
    <w:rsid w:val="00F04BD1"/>
    <w:rsid w:val="00F25EDB"/>
    <w:rsid w:val="00F4266E"/>
    <w:rsid w:val="00F42C7E"/>
    <w:rsid w:val="00F5363E"/>
    <w:rsid w:val="00F64936"/>
    <w:rsid w:val="00F93E68"/>
    <w:rsid w:val="00F94811"/>
    <w:rsid w:val="00FC3D59"/>
    <w:rsid w:val="00FC4705"/>
    <w:rsid w:val="00FD19C5"/>
    <w:rsid w:val="00FE2814"/>
    <w:rsid w:val="00FF3545"/>
    <w:rsid w:val="0BFC734E"/>
    <w:rsid w:val="1BFEAC36"/>
    <w:rsid w:val="2FFEBDDD"/>
    <w:rsid w:val="39BF0F63"/>
    <w:rsid w:val="3AFF3ACB"/>
    <w:rsid w:val="3BDF9037"/>
    <w:rsid w:val="3BFBEFC4"/>
    <w:rsid w:val="3BFE478F"/>
    <w:rsid w:val="3BFF9A9E"/>
    <w:rsid w:val="3D923091"/>
    <w:rsid w:val="3DE1BF1D"/>
    <w:rsid w:val="3ED0EA11"/>
    <w:rsid w:val="3EFF42CE"/>
    <w:rsid w:val="3EFFECB0"/>
    <w:rsid w:val="3F6EBDAB"/>
    <w:rsid w:val="3FEBEDD8"/>
    <w:rsid w:val="3FFFA248"/>
    <w:rsid w:val="4BFFC20E"/>
    <w:rsid w:val="57FFE719"/>
    <w:rsid w:val="5BADD423"/>
    <w:rsid w:val="5BBF79A5"/>
    <w:rsid w:val="5BEB02F5"/>
    <w:rsid w:val="5DF6E898"/>
    <w:rsid w:val="5EF9B03F"/>
    <w:rsid w:val="5F3F334A"/>
    <w:rsid w:val="5FFD8D10"/>
    <w:rsid w:val="61EB8B15"/>
    <w:rsid w:val="67FEBA90"/>
    <w:rsid w:val="6AFBA535"/>
    <w:rsid w:val="6B031D61"/>
    <w:rsid w:val="6BE90A58"/>
    <w:rsid w:val="6CDB3D54"/>
    <w:rsid w:val="6F8F7B4D"/>
    <w:rsid w:val="6F8FA1A7"/>
    <w:rsid w:val="6FBF1E99"/>
    <w:rsid w:val="6FFD71F8"/>
    <w:rsid w:val="73C320DF"/>
    <w:rsid w:val="73DCF471"/>
    <w:rsid w:val="73EEB677"/>
    <w:rsid w:val="76F39F19"/>
    <w:rsid w:val="7887156B"/>
    <w:rsid w:val="79F7F9DD"/>
    <w:rsid w:val="7AFFA361"/>
    <w:rsid w:val="7BBF397D"/>
    <w:rsid w:val="7CD717AF"/>
    <w:rsid w:val="7D73F234"/>
    <w:rsid w:val="7DADA231"/>
    <w:rsid w:val="7DBFFB8B"/>
    <w:rsid w:val="7DEFB187"/>
    <w:rsid w:val="7DFF1DC8"/>
    <w:rsid w:val="7ED6EC23"/>
    <w:rsid w:val="7EF64785"/>
    <w:rsid w:val="7F7F2419"/>
    <w:rsid w:val="7F972C05"/>
    <w:rsid w:val="7FAF6648"/>
    <w:rsid w:val="7FBF5706"/>
    <w:rsid w:val="7FD83976"/>
    <w:rsid w:val="7FFB343F"/>
    <w:rsid w:val="7FFF4595"/>
    <w:rsid w:val="877DF715"/>
    <w:rsid w:val="8DFABFDE"/>
    <w:rsid w:val="95B68EF9"/>
    <w:rsid w:val="9DBD3005"/>
    <w:rsid w:val="9DBFBE83"/>
    <w:rsid w:val="9F66C814"/>
    <w:rsid w:val="9FFFA6CC"/>
    <w:rsid w:val="ACFB3139"/>
    <w:rsid w:val="AFE39FFD"/>
    <w:rsid w:val="B0B94B41"/>
    <w:rsid w:val="B4FF32E6"/>
    <w:rsid w:val="B6F36D9E"/>
    <w:rsid w:val="B71DFD7F"/>
    <w:rsid w:val="B79F3A8F"/>
    <w:rsid w:val="B7FFB4B0"/>
    <w:rsid w:val="B99D78D8"/>
    <w:rsid w:val="BBFF97FD"/>
    <w:rsid w:val="BDBB1B90"/>
    <w:rsid w:val="BFBB14F4"/>
    <w:rsid w:val="BFDF275A"/>
    <w:rsid w:val="BFFB16B1"/>
    <w:rsid w:val="BFFF13EF"/>
    <w:rsid w:val="C75BAE85"/>
    <w:rsid w:val="C970849A"/>
    <w:rsid w:val="CDF7EBC1"/>
    <w:rsid w:val="DBF393DA"/>
    <w:rsid w:val="DE5B87B5"/>
    <w:rsid w:val="DF4308E4"/>
    <w:rsid w:val="DF7BA407"/>
    <w:rsid w:val="DFA359ED"/>
    <w:rsid w:val="DFDD7F3A"/>
    <w:rsid w:val="E85B784F"/>
    <w:rsid w:val="ECFFF6B1"/>
    <w:rsid w:val="EDEEAC28"/>
    <w:rsid w:val="EEDBD1A6"/>
    <w:rsid w:val="EFA66E27"/>
    <w:rsid w:val="EFBD8C1D"/>
    <w:rsid w:val="EFFD8EA8"/>
    <w:rsid w:val="F33CB303"/>
    <w:rsid w:val="F37FD580"/>
    <w:rsid w:val="F3F52CB6"/>
    <w:rsid w:val="F4FFA158"/>
    <w:rsid w:val="F67D80EB"/>
    <w:rsid w:val="F67F9B9B"/>
    <w:rsid w:val="F69363F2"/>
    <w:rsid w:val="F8FF75F7"/>
    <w:rsid w:val="F9DE79B7"/>
    <w:rsid w:val="FA1D5224"/>
    <w:rsid w:val="FB59DF81"/>
    <w:rsid w:val="FBBFEFA7"/>
    <w:rsid w:val="FBFF4E1B"/>
    <w:rsid w:val="FBFF67AE"/>
    <w:rsid w:val="FCCFEECC"/>
    <w:rsid w:val="FCFB473C"/>
    <w:rsid w:val="FD79045F"/>
    <w:rsid w:val="FDED5E7E"/>
    <w:rsid w:val="FDFD255D"/>
    <w:rsid w:val="FDFF4A34"/>
    <w:rsid w:val="FE9FD069"/>
    <w:rsid w:val="FEB5F5A0"/>
    <w:rsid w:val="FEE71B89"/>
    <w:rsid w:val="FEE7813D"/>
    <w:rsid w:val="FEEBBE65"/>
    <w:rsid w:val="FEFF29F9"/>
    <w:rsid w:val="FF7B6832"/>
    <w:rsid w:val="FFAE41EE"/>
    <w:rsid w:val="FFBF191D"/>
    <w:rsid w:val="FFDFF7AD"/>
    <w:rsid w:val="FFFB1DAA"/>
    <w:rsid w:val="FFFDF7DC"/>
    <w:rsid w:val="FFFF02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Indent"/>
    <w:basedOn w:val="1"/>
    <w:uiPriority w:val="0"/>
    <w:pPr>
      <w:spacing w:line="440" w:lineRule="exact"/>
      <w:ind w:firstLine="480" w:firstLineChars="200"/>
    </w:pPr>
    <w:rPr>
      <w:rFonts w:ascii="宋体" w:hAnsi="宋体"/>
      <w:sz w:val="24"/>
    </w:rPr>
  </w:style>
  <w:style w:type="paragraph" w:styleId="7">
    <w:name w:val="Date"/>
    <w:basedOn w:val="1"/>
    <w:next w:val="1"/>
    <w:uiPriority w:val="0"/>
    <w:pPr>
      <w:ind w:left="100" w:leftChars="2500"/>
    </w:pPr>
    <w:rPr>
      <w:rFonts w:ascii="宋体" w:hAnsi="宋体"/>
      <w:sz w:val="24"/>
    </w:rPr>
  </w:style>
  <w:style w:type="paragraph" w:styleId="8">
    <w:name w:val="Body Text Indent 2"/>
    <w:basedOn w:val="1"/>
    <w:uiPriority w:val="0"/>
    <w:pPr>
      <w:spacing w:line="440" w:lineRule="exact"/>
      <w:ind w:firstLine="482" w:firstLineChars="200"/>
    </w:pPr>
    <w:rPr>
      <w:rFonts w:ascii="宋体" w:hAnsi="宋体"/>
      <w:b/>
      <w:bCs/>
      <w:sz w:val="24"/>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3">
    <w:name w:val="page number"/>
    <w:uiPriority w:val="0"/>
  </w:style>
  <w:style w:type="character" w:styleId="14">
    <w:name w:val="FollowedHyperlink"/>
    <w:uiPriority w:val="0"/>
    <w:rPr>
      <w:color w:val="800080"/>
      <w:u w:val="single"/>
    </w:rPr>
  </w:style>
  <w:style w:type="character" w:styleId="15">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1365</Words>
  <Characters>1528</Characters>
  <Lines>10</Lines>
  <Paragraphs>2</Paragraphs>
  <TotalTime>0</TotalTime>
  <ScaleCrop>false</ScaleCrop>
  <LinksUpToDate>false</LinksUpToDate>
  <CharactersWithSpaces>1585</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2022-11-28T07:56:00Z</dcterms:created>
  <dc:creator>User</dc:creator>
  <cp:lastModifiedBy>author</cp:lastModifiedBy>
  <cp:lastPrinted>2011-01-22T17:27:00Z</cp:lastPrinted>
  <dcterms:modified xsi:type="dcterms:W3CDTF">2025-05-19T10:34:39Z</dcterms:modified>
  <dc:title>㽭ѧԴѧԺѧչʵʩ޶棩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BF5AE1C4B33A983211932A68067C61CA_43</vt:lpwstr>
  </property>
  <property fmtid="{D5CDD505-2E9C-101B-9397-08002B2CF9AE}" pid="4" name="KSOTemplateDocerSaveRecord">
    <vt:lpwstr>eyJoZGlkIjoiNDUyMGZlM2FkM2M1OGVkNjgzNTQwMGU4MzY2MTUwMjMiLCJ1c2VySWQiOiIxNjM5NDU3NjAxIn0=</vt:lpwstr>
  </property>
</Properties>
</file>