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2E9F" w:rsidRDefault="00AB03DA" w:rsidP="00AB03DA">
      <w:pPr>
        <w:jc w:val="center"/>
        <w:rPr>
          <w:rFonts w:ascii="微软雅黑" w:eastAsia="微软雅黑" w:hAnsi="微软雅黑" w:hint="eastAsia"/>
          <w:b/>
          <w:bCs/>
          <w:color w:val="333333"/>
          <w:sz w:val="27"/>
          <w:szCs w:val="27"/>
        </w:rPr>
      </w:pPr>
      <w:bookmarkStart w:id="0" w:name="_GoBack"/>
      <w:bookmarkEnd w:id="0"/>
      <w:r>
        <w:rPr>
          <w:rFonts w:ascii="微软雅黑" w:eastAsia="微软雅黑" w:hAnsi="微软雅黑" w:hint="eastAsia"/>
          <w:b/>
          <w:bCs/>
          <w:color w:val="333333"/>
          <w:sz w:val="27"/>
          <w:szCs w:val="27"/>
        </w:rPr>
        <w:t>关于开展2014年浙江大学唐立新教学名师奖评选的通知</w:t>
      </w:r>
    </w:p>
    <w:p w:rsidR="00AB03DA" w:rsidRPr="00AB03DA" w:rsidRDefault="00AB03DA" w:rsidP="00AB03DA">
      <w:pPr>
        <w:widowControl/>
        <w:shd w:val="clear" w:color="auto" w:fill="FFFFFF"/>
        <w:spacing w:line="420" w:lineRule="atLeast"/>
        <w:jc w:val="left"/>
        <w:rPr>
          <w:rFonts w:ascii="Verdana" w:eastAsia="宋体" w:hAnsi="Verdana" w:cs="宋体"/>
          <w:color w:val="333333"/>
          <w:kern w:val="0"/>
          <w:szCs w:val="21"/>
        </w:rPr>
      </w:pPr>
      <w:r w:rsidRPr="00AB03DA">
        <w:rPr>
          <w:rFonts w:ascii="仿宋" w:eastAsia="仿宋" w:hAnsi="仿宋" w:cs="宋体" w:hint="eastAsia"/>
          <w:color w:val="333333"/>
          <w:kern w:val="0"/>
          <w:sz w:val="28"/>
          <w:szCs w:val="28"/>
        </w:rPr>
        <w:t>各学院（系）、各有关单位：</w:t>
      </w:r>
    </w:p>
    <w:p w:rsidR="00AB03DA" w:rsidRPr="00AB03DA" w:rsidRDefault="00AB03DA" w:rsidP="00AB03DA">
      <w:pPr>
        <w:widowControl/>
        <w:shd w:val="clear" w:color="auto" w:fill="FFFFFF"/>
        <w:spacing w:line="420" w:lineRule="atLeast"/>
        <w:jc w:val="left"/>
        <w:rPr>
          <w:rFonts w:ascii="Verdana" w:eastAsia="宋体" w:hAnsi="Verdana" w:cs="宋体"/>
          <w:color w:val="333333"/>
          <w:kern w:val="0"/>
          <w:szCs w:val="21"/>
        </w:rPr>
      </w:pPr>
      <w:r w:rsidRPr="00AB03DA">
        <w:rPr>
          <w:rFonts w:ascii="仿宋" w:eastAsia="仿宋" w:hAnsi="仿宋" w:cs="宋体" w:hint="eastAsia"/>
          <w:color w:val="333333"/>
          <w:kern w:val="0"/>
          <w:sz w:val="28"/>
          <w:szCs w:val="28"/>
        </w:rPr>
        <w:t>    浙江大学唐立新教学名师奖由新尚集团董事长唐立新先生出资设立，旨在表彰师德高尚、践行校训、治学严谨、业务精湛，自觉将学校核心使命和价值观导向落实到教学活动中，在人才培养方面有突出贡献的教师。</w:t>
      </w:r>
    </w:p>
    <w:p w:rsidR="00AB03DA" w:rsidRPr="00AB03DA" w:rsidRDefault="00AB03DA" w:rsidP="00AB03DA">
      <w:pPr>
        <w:widowControl/>
        <w:shd w:val="clear" w:color="auto" w:fill="FFFFFF"/>
        <w:spacing w:line="420" w:lineRule="atLeast"/>
        <w:jc w:val="left"/>
        <w:rPr>
          <w:rFonts w:ascii="Verdana" w:eastAsia="宋体" w:hAnsi="Verdana" w:cs="宋体"/>
          <w:color w:val="333333"/>
          <w:kern w:val="0"/>
          <w:szCs w:val="21"/>
        </w:rPr>
      </w:pPr>
      <w:r w:rsidRPr="00AB03DA">
        <w:rPr>
          <w:rFonts w:ascii="仿宋" w:eastAsia="仿宋" w:hAnsi="仿宋" w:cs="宋体" w:hint="eastAsia"/>
          <w:color w:val="333333"/>
          <w:kern w:val="0"/>
          <w:sz w:val="28"/>
          <w:szCs w:val="28"/>
        </w:rPr>
        <w:t>    根据《浙江大学唐立新教学名师奖评选实施办法》，即日起开始2014年浙江大学唐立新教学名师奖评选工作，现将有关事项通知如下：</w:t>
      </w:r>
    </w:p>
    <w:p w:rsidR="00AB03DA" w:rsidRPr="00AB03DA" w:rsidRDefault="00AB03DA" w:rsidP="00AB03DA">
      <w:pPr>
        <w:widowControl/>
        <w:shd w:val="clear" w:color="auto" w:fill="FFFFFF"/>
        <w:spacing w:line="420" w:lineRule="atLeast"/>
        <w:jc w:val="left"/>
        <w:rPr>
          <w:rFonts w:ascii="Verdana" w:eastAsia="宋体" w:hAnsi="Verdana" w:cs="宋体"/>
          <w:color w:val="333333"/>
          <w:kern w:val="0"/>
          <w:szCs w:val="21"/>
        </w:rPr>
      </w:pPr>
      <w:r w:rsidRPr="00AB03DA">
        <w:rPr>
          <w:rFonts w:ascii="仿宋" w:eastAsia="仿宋" w:hAnsi="仿宋" w:cs="宋体" w:hint="eastAsia"/>
          <w:b/>
          <w:bCs/>
          <w:color w:val="333333"/>
          <w:kern w:val="0"/>
          <w:sz w:val="30"/>
          <w:szCs w:val="30"/>
        </w:rPr>
        <w:t>一、评选范围：</w:t>
      </w:r>
    </w:p>
    <w:p w:rsidR="00AB03DA" w:rsidRPr="00AB03DA" w:rsidRDefault="00AB03DA" w:rsidP="00AB03DA">
      <w:pPr>
        <w:widowControl/>
        <w:shd w:val="clear" w:color="auto" w:fill="FFFFFF"/>
        <w:spacing w:line="420" w:lineRule="atLeast"/>
        <w:jc w:val="left"/>
        <w:rPr>
          <w:rFonts w:ascii="Verdana" w:eastAsia="宋体" w:hAnsi="Verdana" w:cs="宋体"/>
          <w:color w:val="333333"/>
          <w:kern w:val="0"/>
          <w:szCs w:val="21"/>
        </w:rPr>
      </w:pPr>
      <w:r w:rsidRPr="00AB03DA">
        <w:rPr>
          <w:rFonts w:ascii="仿宋" w:eastAsia="仿宋" w:hAnsi="仿宋" w:cs="宋体" w:hint="eastAsia"/>
          <w:color w:val="333333"/>
          <w:kern w:val="0"/>
          <w:sz w:val="28"/>
          <w:szCs w:val="28"/>
        </w:rPr>
        <w:t>    浙江大学全职在职教师，从事高校教学工作6年以上（含6年）且在浙江大学从事教学工作4年以上（含4年）。</w:t>
      </w:r>
    </w:p>
    <w:p w:rsidR="00AB03DA" w:rsidRPr="00AB03DA" w:rsidRDefault="00AB03DA" w:rsidP="00AB03DA">
      <w:pPr>
        <w:widowControl/>
        <w:shd w:val="clear" w:color="auto" w:fill="FFFFFF"/>
        <w:spacing w:line="420" w:lineRule="atLeast"/>
        <w:jc w:val="left"/>
        <w:rPr>
          <w:rFonts w:ascii="Verdana" w:eastAsia="宋体" w:hAnsi="Verdana" w:cs="宋体"/>
          <w:color w:val="333333"/>
          <w:kern w:val="0"/>
          <w:szCs w:val="21"/>
        </w:rPr>
      </w:pPr>
      <w:r w:rsidRPr="00AB03DA">
        <w:rPr>
          <w:rFonts w:ascii="仿宋" w:eastAsia="仿宋" w:hAnsi="仿宋" w:cs="宋体" w:hint="eastAsia"/>
          <w:b/>
          <w:bCs/>
          <w:color w:val="333333"/>
          <w:kern w:val="0"/>
          <w:sz w:val="30"/>
          <w:szCs w:val="30"/>
        </w:rPr>
        <w:t>二、评选条件及观察点：</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57"/>
        <w:gridCol w:w="5179"/>
      </w:tblGrid>
      <w:tr w:rsidR="00AB03DA" w:rsidRPr="00AB03DA" w:rsidTr="00AB03DA">
        <w:trPr>
          <w:trHeight w:val="531"/>
          <w:tblCellSpacing w:w="0" w:type="dxa"/>
        </w:trPr>
        <w:tc>
          <w:tcPr>
            <w:tcW w:w="3227" w:type="dxa"/>
            <w:tcBorders>
              <w:top w:val="single" w:sz="6" w:space="0" w:color="000000"/>
              <w:left w:val="single" w:sz="6" w:space="0" w:color="000000"/>
              <w:bottom w:val="single" w:sz="6" w:space="0" w:color="000000"/>
              <w:right w:val="single" w:sz="6" w:space="0" w:color="000000"/>
            </w:tcBorders>
            <w:tcMar>
              <w:top w:w="150" w:type="dxa"/>
              <w:left w:w="0" w:type="dxa"/>
              <w:bottom w:w="150" w:type="dxa"/>
              <w:right w:w="0" w:type="dxa"/>
            </w:tcMar>
            <w:vAlign w:val="center"/>
            <w:hideMark/>
          </w:tcPr>
          <w:p w:rsidR="00AB03DA" w:rsidRPr="00AB03DA" w:rsidRDefault="00AB03DA" w:rsidP="00AB03DA">
            <w:pPr>
              <w:widowControl/>
              <w:spacing w:line="420" w:lineRule="atLeast"/>
              <w:jc w:val="center"/>
              <w:rPr>
                <w:rFonts w:ascii="Verdana" w:eastAsia="宋体" w:hAnsi="Verdana" w:cs="宋体"/>
                <w:color w:val="666666"/>
                <w:kern w:val="0"/>
                <w:szCs w:val="21"/>
              </w:rPr>
            </w:pPr>
            <w:r w:rsidRPr="00AB03DA">
              <w:rPr>
                <w:rFonts w:ascii="仿宋" w:eastAsia="仿宋" w:hAnsi="仿宋" w:cs="宋体" w:hint="eastAsia"/>
                <w:color w:val="666666"/>
                <w:kern w:val="0"/>
                <w:sz w:val="28"/>
                <w:szCs w:val="28"/>
              </w:rPr>
              <w:t>基本条件</w:t>
            </w:r>
          </w:p>
        </w:tc>
        <w:tc>
          <w:tcPr>
            <w:tcW w:w="5295" w:type="dxa"/>
            <w:tcBorders>
              <w:top w:val="single" w:sz="6" w:space="0" w:color="000000"/>
              <w:left w:val="single" w:sz="6" w:space="0" w:color="000000"/>
              <w:bottom w:val="single" w:sz="6" w:space="0" w:color="000000"/>
              <w:right w:val="single" w:sz="6" w:space="0" w:color="000000"/>
            </w:tcBorders>
            <w:tcMar>
              <w:top w:w="150" w:type="dxa"/>
              <w:left w:w="0" w:type="dxa"/>
              <w:bottom w:w="150" w:type="dxa"/>
              <w:right w:w="0" w:type="dxa"/>
            </w:tcMar>
            <w:vAlign w:val="center"/>
            <w:hideMark/>
          </w:tcPr>
          <w:p w:rsidR="00AB03DA" w:rsidRPr="00AB03DA" w:rsidRDefault="00AB03DA" w:rsidP="00AB03DA">
            <w:pPr>
              <w:widowControl/>
              <w:spacing w:line="420" w:lineRule="atLeast"/>
              <w:jc w:val="center"/>
              <w:rPr>
                <w:rFonts w:ascii="Verdana" w:eastAsia="宋体" w:hAnsi="Verdana" w:cs="宋体"/>
                <w:color w:val="666666"/>
                <w:kern w:val="0"/>
                <w:szCs w:val="21"/>
              </w:rPr>
            </w:pPr>
            <w:r w:rsidRPr="00AB03DA">
              <w:rPr>
                <w:rFonts w:ascii="仿宋" w:eastAsia="仿宋" w:hAnsi="仿宋" w:cs="宋体" w:hint="eastAsia"/>
                <w:color w:val="666666"/>
                <w:kern w:val="0"/>
                <w:sz w:val="28"/>
                <w:szCs w:val="28"/>
              </w:rPr>
              <w:t>观察点</w:t>
            </w:r>
          </w:p>
        </w:tc>
      </w:tr>
      <w:tr w:rsidR="00AB03DA" w:rsidRPr="00AB03DA" w:rsidTr="00AB03DA">
        <w:trPr>
          <w:tblCellSpacing w:w="0" w:type="dxa"/>
        </w:trPr>
        <w:tc>
          <w:tcPr>
            <w:tcW w:w="3227" w:type="dxa"/>
            <w:tcBorders>
              <w:top w:val="single" w:sz="6" w:space="0" w:color="000000"/>
              <w:left w:val="single" w:sz="6" w:space="0" w:color="000000"/>
              <w:bottom w:val="single" w:sz="6" w:space="0" w:color="000000"/>
              <w:right w:val="single" w:sz="6" w:space="0" w:color="000000"/>
            </w:tcBorders>
            <w:tcMar>
              <w:top w:w="150" w:type="dxa"/>
              <w:left w:w="0" w:type="dxa"/>
              <w:bottom w:w="150" w:type="dxa"/>
              <w:right w:w="0" w:type="dxa"/>
            </w:tcMar>
            <w:vAlign w:val="center"/>
            <w:hideMark/>
          </w:tcPr>
          <w:p w:rsidR="00AB03DA" w:rsidRPr="00AB03DA" w:rsidRDefault="00AB03DA" w:rsidP="00AB03DA">
            <w:pPr>
              <w:widowControl/>
              <w:spacing w:line="420" w:lineRule="atLeast"/>
              <w:jc w:val="left"/>
              <w:rPr>
                <w:rFonts w:ascii="Verdana" w:eastAsia="宋体" w:hAnsi="Verdana" w:cs="宋体"/>
                <w:color w:val="666666"/>
                <w:kern w:val="0"/>
                <w:szCs w:val="21"/>
              </w:rPr>
            </w:pPr>
            <w:r w:rsidRPr="00AB03DA">
              <w:rPr>
                <w:rFonts w:ascii="仿宋" w:eastAsia="仿宋" w:hAnsi="仿宋" w:cs="宋体" w:hint="eastAsia"/>
                <w:color w:val="666666"/>
                <w:kern w:val="0"/>
                <w:szCs w:val="21"/>
              </w:rPr>
              <w:t>为人师表，在教书育人方面有显著成绩，受到学生的普遍尊敬</w:t>
            </w:r>
          </w:p>
        </w:tc>
        <w:tc>
          <w:tcPr>
            <w:tcW w:w="5295" w:type="dxa"/>
            <w:tcBorders>
              <w:top w:val="single" w:sz="6" w:space="0" w:color="000000"/>
              <w:left w:val="single" w:sz="6" w:space="0" w:color="000000"/>
              <w:bottom w:val="single" w:sz="6" w:space="0" w:color="000000"/>
              <w:right w:val="single" w:sz="6" w:space="0" w:color="000000"/>
            </w:tcBorders>
            <w:tcMar>
              <w:top w:w="150" w:type="dxa"/>
              <w:left w:w="0" w:type="dxa"/>
              <w:bottom w:w="150" w:type="dxa"/>
              <w:right w:w="0" w:type="dxa"/>
            </w:tcMar>
            <w:vAlign w:val="center"/>
            <w:hideMark/>
          </w:tcPr>
          <w:p w:rsidR="00AB03DA" w:rsidRPr="00AB03DA" w:rsidRDefault="00AB03DA" w:rsidP="00AB03DA">
            <w:pPr>
              <w:widowControl/>
              <w:spacing w:line="420" w:lineRule="atLeast"/>
              <w:jc w:val="left"/>
              <w:rPr>
                <w:rFonts w:ascii="Verdana" w:eastAsia="宋体" w:hAnsi="Verdana" w:cs="宋体"/>
                <w:color w:val="666666"/>
                <w:kern w:val="0"/>
                <w:szCs w:val="21"/>
              </w:rPr>
            </w:pPr>
            <w:r w:rsidRPr="00AB03DA">
              <w:rPr>
                <w:rFonts w:ascii="仿宋" w:eastAsia="仿宋" w:hAnsi="仿宋" w:cs="宋体" w:hint="eastAsia"/>
                <w:color w:val="666666"/>
                <w:kern w:val="0"/>
                <w:szCs w:val="21"/>
              </w:rPr>
              <w:t>1.提供教书育人、立德树人、以生为本的具体事例及相关依据；</w:t>
            </w:r>
          </w:p>
          <w:p w:rsidR="00AB03DA" w:rsidRPr="00AB03DA" w:rsidRDefault="00AB03DA" w:rsidP="00AB03DA">
            <w:pPr>
              <w:widowControl/>
              <w:spacing w:line="420" w:lineRule="atLeast"/>
              <w:jc w:val="left"/>
              <w:rPr>
                <w:rFonts w:ascii="Verdana" w:eastAsia="宋体" w:hAnsi="Verdana" w:cs="宋体"/>
                <w:color w:val="666666"/>
                <w:kern w:val="0"/>
                <w:szCs w:val="21"/>
              </w:rPr>
            </w:pPr>
            <w:r w:rsidRPr="00AB03DA">
              <w:rPr>
                <w:rFonts w:ascii="仿宋" w:eastAsia="仿宋" w:hAnsi="仿宋" w:cs="宋体" w:hint="eastAsia"/>
                <w:color w:val="666666"/>
                <w:kern w:val="0"/>
                <w:szCs w:val="21"/>
              </w:rPr>
              <w:t>2.网络征集意见及学生访谈中评价突出。</w:t>
            </w:r>
          </w:p>
        </w:tc>
      </w:tr>
      <w:tr w:rsidR="00AB03DA" w:rsidRPr="00AB03DA" w:rsidTr="00AB03DA">
        <w:trPr>
          <w:tblCellSpacing w:w="0" w:type="dxa"/>
        </w:trPr>
        <w:tc>
          <w:tcPr>
            <w:tcW w:w="3227" w:type="dxa"/>
            <w:tcBorders>
              <w:top w:val="single" w:sz="6" w:space="0" w:color="000000"/>
              <w:left w:val="single" w:sz="6" w:space="0" w:color="000000"/>
              <w:bottom w:val="single" w:sz="6" w:space="0" w:color="000000"/>
              <w:right w:val="single" w:sz="6" w:space="0" w:color="000000"/>
            </w:tcBorders>
            <w:tcMar>
              <w:top w:w="150" w:type="dxa"/>
              <w:left w:w="0" w:type="dxa"/>
              <w:bottom w:w="150" w:type="dxa"/>
              <w:right w:w="0" w:type="dxa"/>
            </w:tcMar>
            <w:vAlign w:val="center"/>
            <w:hideMark/>
          </w:tcPr>
          <w:p w:rsidR="00AB03DA" w:rsidRPr="00AB03DA" w:rsidRDefault="00AB03DA" w:rsidP="00AB03DA">
            <w:pPr>
              <w:widowControl/>
              <w:spacing w:line="420" w:lineRule="atLeast"/>
              <w:jc w:val="left"/>
              <w:rPr>
                <w:rFonts w:ascii="Verdana" w:eastAsia="宋体" w:hAnsi="Verdana" w:cs="宋体"/>
                <w:color w:val="666666"/>
                <w:kern w:val="0"/>
                <w:szCs w:val="21"/>
              </w:rPr>
            </w:pPr>
            <w:r w:rsidRPr="00AB03DA">
              <w:rPr>
                <w:rFonts w:ascii="仿宋" w:eastAsia="仿宋" w:hAnsi="仿宋" w:cs="宋体" w:hint="eastAsia"/>
                <w:color w:val="666666"/>
                <w:kern w:val="0"/>
                <w:szCs w:val="21"/>
              </w:rPr>
              <w:t>潜心教学，特色明显，原则上连续主讲3年以上（含3年）本科生课程，有提升教学质量的特色教学策</w:t>
            </w:r>
            <w:r w:rsidRPr="00AB03DA">
              <w:rPr>
                <w:rFonts w:ascii="仿宋" w:eastAsia="仿宋" w:hAnsi="仿宋" w:cs="宋体" w:hint="eastAsia"/>
                <w:color w:val="666666"/>
                <w:kern w:val="0"/>
                <w:szCs w:val="21"/>
              </w:rPr>
              <w:lastRenderedPageBreak/>
              <w:t>略</w:t>
            </w:r>
          </w:p>
        </w:tc>
        <w:tc>
          <w:tcPr>
            <w:tcW w:w="5295" w:type="dxa"/>
            <w:tcBorders>
              <w:top w:val="single" w:sz="6" w:space="0" w:color="000000"/>
              <w:left w:val="single" w:sz="6" w:space="0" w:color="000000"/>
              <w:bottom w:val="single" w:sz="6" w:space="0" w:color="000000"/>
              <w:right w:val="single" w:sz="6" w:space="0" w:color="000000"/>
            </w:tcBorders>
            <w:tcMar>
              <w:top w:w="150" w:type="dxa"/>
              <w:left w:w="0" w:type="dxa"/>
              <w:bottom w:w="150" w:type="dxa"/>
              <w:right w:w="0" w:type="dxa"/>
            </w:tcMar>
            <w:vAlign w:val="center"/>
            <w:hideMark/>
          </w:tcPr>
          <w:p w:rsidR="00AB03DA" w:rsidRPr="00AB03DA" w:rsidRDefault="00AB03DA" w:rsidP="00AB03DA">
            <w:pPr>
              <w:widowControl/>
              <w:spacing w:line="420" w:lineRule="atLeast"/>
              <w:jc w:val="left"/>
              <w:rPr>
                <w:rFonts w:ascii="Verdana" w:eastAsia="宋体" w:hAnsi="Verdana" w:cs="宋体"/>
                <w:color w:val="666666"/>
                <w:kern w:val="0"/>
                <w:szCs w:val="21"/>
              </w:rPr>
            </w:pPr>
            <w:r w:rsidRPr="00AB03DA">
              <w:rPr>
                <w:rFonts w:ascii="仿宋" w:eastAsia="仿宋" w:hAnsi="仿宋" w:cs="宋体" w:hint="eastAsia"/>
                <w:color w:val="666666"/>
                <w:kern w:val="0"/>
                <w:szCs w:val="21"/>
              </w:rPr>
              <w:lastRenderedPageBreak/>
              <w:t>1.提供潜心教学的具体事例及相关证据；提供个人独特教学特色的具体事例及相关依据；</w:t>
            </w:r>
          </w:p>
          <w:p w:rsidR="00AB03DA" w:rsidRPr="00AB03DA" w:rsidRDefault="00AB03DA" w:rsidP="00AB03DA">
            <w:pPr>
              <w:widowControl/>
              <w:spacing w:line="420" w:lineRule="atLeast"/>
              <w:jc w:val="left"/>
              <w:rPr>
                <w:rFonts w:ascii="Verdana" w:eastAsia="宋体" w:hAnsi="Verdana" w:cs="宋体"/>
                <w:color w:val="666666"/>
                <w:kern w:val="0"/>
                <w:szCs w:val="21"/>
              </w:rPr>
            </w:pPr>
            <w:r w:rsidRPr="00AB03DA">
              <w:rPr>
                <w:rFonts w:ascii="仿宋" w:eastAsia="仿宋" w:hAnsi="仿宋" w:cs="宋体" w:hint="eastAsia"/>
                <w:color w:val="666666"/>
                <w:kern w:val="0"/>
                <w:szCs w:val="21"/>
              </w:rPr>
              <w:t>2.提供促进教学质量改善的相关依据；</w:t>
            </w:r>
          </w:p>
          <w:p w:rsidR="00AB03DA" w:rsidRPr="00AB03DA" w:rsidRDefault="00AB03DA" w:rsidP="00AB03DA">
            <w:pPr>
              <w:widowControl/>
              <w:spacing w:line="420" w:lineRule="atLeast"/>
              <w:jc w:val="left"/>
              <w:rPr>
                <w:rFonts w:ascii="Verdana" w:eastAsia="宋体" w:hAnsi="Verdana" w:cs="宋体"/>
                <w:color w:val="666666"/>
                <w:kern w:val="0"/>
                <w:szCs w:val="21"/>
              </w:rPr>
            </w:pPr>
            <w:r w:rsidRPr="00AB03DA">
              <w:rPr>
                <w:rFonts w:ascii="仿宋" w:eastAsia="仿宋" w:hAnsi="仿宋" w:cs="宋体" w:hint="eastAsia"/>
                <w:color w:val="666666"/>
                <w:kern w:val="0"/>
                <w:szCs w:val="21"/>
              </w:rPr>
              <w:lastRenderedPageBreak/>
              <w:t>3.近三年连续主讲本科课程。</w:t>
            </w:r>
          </w:p>
        </w:tc>
      </w:tr>
      <w:tr w:rsidR="00AB03DA" w:rsidRPr="00AB03DA" w:rsidTr="00AB03DA">
        <w:trPr>
          <w:tblCellSpacing w:w="0" w:type="dxa"/>
        </w:trPr>
        <w:tc>
          <w:tcPr>
            <w:tcW w:w="3227" w:type="dxa"/>
            <w:tcBorders>
              <w:top w:val="single" w:sz="6" w:space="0" w:color="000000"/>
              <w:left w:val="single" w:sz="6" w:space="0" w:color="000000"/>
              <w:bottom w:val="single" w:sz="6" w:space="0" w:color="000000"/>
              <w:right w:val="single" w:sz="6" w:space="0" w:color="000000"/>
            </w:tcBorders>
            <w:tcMar>
              <w:top w:w="150" w:type="dxa"/>
              <w:left w:w="0" w:type="dxa"/>
              <w:bottom w:w="150" w:type="dxa"/>
              <w:right w:w="0" w:type="dxa"/>
            </w:tcMar>
            <w:vAlign w:val="center"/>
            <w:hideMark/>
          </w:tcPr>
          <w:p w:rsidR="00AB03DA" w:rsidRPr="00AB03DA" w:rsidRDefault="00AB03DA" w:rsidP="00AB03DA">
            <w:pPr>
              <w:widowControl/>
              <w:spacing w:line="420" w:lineRule="atLeast"/>
              <w:jc w:val="left"/>
              <w:rPr>
                <w:rFonts w:ascii="Verdana" w:eastAsia="宋体" w:hAnsi="Verdana" w:cs="宋体"/>
                <w:color w:val="666666"/>
                <w:kern w:val="0"/>
                <w:szCs w:val="21"/>
              </w:rPr>
            </w:pPr>
            <w:r w:rsidRPr="00AB03DA">
              <w:rPr>
                <w:rFonts w:ascii="仿宋" w:eastAsia="仿宋" w:hAnsi="仿宋" w:cs="宋体" w:hint="eastAsia"/>
                <w:color w:val="666666"/>
                <w:kern w:val="0"/>
                <w:szCs w:val="21"/>
              </w:rPr>
              <w:lastRenderedPageBreak/>
              <w:t>治学严谨，成果丰硕，积极开展学术研究，教学成果（特色）和科研在全校乃至国内同行中有较大影响</w:t>
            </w:r>
          </w:p>
        </w:tc>
        <w:tc>
          <w:tcPr>
            <w:tcW w:w="5295" w:type="dxa"/>
            <w:tcBorders>
              <w:top w:val="single" w:sz="6" w:space="0" w:color="000000"/>
              <w:left w:val="single" w:sz="6" w:space="0" w:color="000000"/>
              <w:bottom w:val="single" w:sz="6" w:space="0" w:color="000000"/>
              <w:right w:val="single" w:sz="6" w:space="0" w:color="000000"/>
            </w:tcBorders>
            <w:tcMar>
              <w:top w:w="150" w:type="dxa"/>
              <w:left w:w="0" w:type="dxa"/>
              <w:bottom w:w="150" w:type="dxa"/>
              <w:right w:w="0" w:type="dxa"/>
            </w:tcMar>
            <w:vAlign w:val="center"/>
            <w:hideMark/>
          </w:tcPr>
          <w:p w:rsidR="00AB03DA" w:rsidRPr="00AB03DA" w:rsidRDefault="00AB03DA" w:rsidP="00AB03DA">
            <w:pPr>
              <w:widowControl/>
              <w:spacing w:line="420" w:lineRule="atLeast"/>
              <w:jc w:val="left"/>
              <w:rPr>
                <w:rFonts w:ascii="Verdana" w:eastAsia="宋体" w:hAnsi="Verdana" w:cs="宋体"/>
                <w:color w:val="666666"/>
                <w:kern w:val="0"/>
                <w:szCs w:val="21"/>
              </w:rPr>
            </w:pPr>
            <w:r w:rsidRPr="00AB03DA">
              <w:rPr>
                <w:rFonts w:ascii="仿宋" w:eastAsia="仿宋" w:hAnsi="仿宋" w:cs="宋体" w:hint="eastAsia"/>
                <w:color w:val="666666"/>
                <w:kern w:val="0"/>
                <w:szCs w:val="21"/>
              </w:rPr>
              <w:t>1.近三年最突出的科研成果（包括项目、论文及奖励）；</w:t>
            </w:r>
          </w:p>
          <w:p w:rsidR="00AB03DA" w:rsidRPr="00AB03DA" w:rsidRDefault="00AB03DA" w:rsidP="00AB03DA">
            <w:pPr>
              <w:widowControl/>
              <w:spacing w:line="420" w:lineRule="atLeast"/>
              <w:jc w:val="left"/>
              <w:rPr>
                <w:rFonts w:ascii="Verdana" w:eastAsia="宋体" w:hAnsi="Verdana" w:cs="宋体"/>
                <w:color w:val="666666"/>
                <w:kern w:val="0"/>
                <w:szCs w:val="21"/>
              </w:rPr>
            </w:pPr>
            <w:r w:rsidRPr="00AB03DA">
              <w:rPr>
                <w:rFonts w:ascii="仿宋" w:eastAsia="仿宋" w:hAnsi="仿宋" w:cs="宋体" w:hint="eastAsia"/>
                <w:color w:val="666666"/>
                <w:kern w:val="0"/>
                <w:szCs w:val="21"/>
              </w:rPr>
              <w:t>2.近三年获得的教学奖励及成果,主持或作为主要参与者参与的教学研究项目；</w:t>
            </w:r>
          </w:p>
          <w:p w:rsidR="00AB03DA" w:rsidRPr="00AB03DA" w:rsidRDefault="00AB03DA" w:rsidP="00AB03DA">
            <w:pPr>
              <w:widowControl/>
              <w:spacing w:line="420" w:lineRule="atLeast"/>
              <w:jc w:val="left"/>
              <w:rPr>
                <w:rFonts w:ascii="Verdana" w:eastAsia="宋体" w:hAnsi="Verdana" w:cs="宋体"/>
                <w:color w:val="666666"/>
                <w:kern w:val="0"/>
                <w:szCs w:val="21"/>
              </w:rPr>
            </w:pPr>
            <w:r w:rsidRPr="00AB03DA">
              <w:rPr>
                <w:rFonts w:ascii="仿宋" w:eastAsia="仿宋" w:hAnsi="仿宋" w:cs="宋体" w:hint="eastAsia"/>
                <w:color w:val="666666"/>
                <w:kern w:val="0"/>
                <w:szCs w:val="21"/>
              </w:rPr>
              <w:t>3.近三年编著的教材、教学专著及教学论文、国际教学会议口头报告；</w:t>
            </w:r>
          </w:p>
          <w:p w:rsidR="00AB03DA" w:rsidRPr="00AB03DA" w:rsidRDefault="00AB03DA" w:rsidP="00AB03DA">
            <w:pPr>
              <w:widowControl/>
              <w:spacing w:line="420" w:lineRule="atLeast"/>
              <w:jc w:val="left"/>
              <w:rPr>
                <w:rFonts w:ascii="Verdana" w:eastAsia="宋体" w:hAnsi="Verdana" w:cs="宋体"/>
                <w:color w:val="666666"/>
                <w:kern w:val="0"/>
                <w:szCs w:val="21"/>
              </w:rPr>
            </w:pPr>
            <w:r w:rsidRPr="00AB03DA">
              <w:rPr>
                <w:rFonts w:ascii="仿宋" w:eastAsia="仿宋" w:hAnsi="仿宋" w:cs="宋体" w:hint="eastAsia"/>
                <w:color w:val="666666"/>
                <w:kern w:val="0"/>
                <w:szCs w:val="21"/>
              </w:rPr>
              <w:t>4. 提供个人在教学与学术研究方面具有国内外声誉的相关依据。</w:t>
            </w:r>
          </w:p>
        </w:tc>
      </w:tr>
      <w:tr w:rsidR="00AB03DA" w:rsidRPr="00AB03DA" w:rsidTr="00AB03DA">
        <w:trPr>
          <w:tblCellSpacing w:w="0" w:type="dxa"/>
        </w:trPr>
        <w:tc>
          <w:tcPr>
            <w:tcW w:w="3227" w:type="dxa"/>
            <w:tcBorders>
              <w:top w:val="single" w:sz="6" w:space="0" w:color="000000"/>
              <w:left w:val="single" w:sz="6" w:space="0" w:color="000000"/>
              <w:bottom w:val="single" w:sz="6" w:space="0" w:color="000000"/>
              <w:right w:val="single" w:sz="6" w:space="0" w:color="000000"/>
            </w:tcBorders>
            <w:tcMar>
              <w:top w:w="150" w:type="dxa"/>
              <w:left w:w="0" w:type="dxa"/>
              <w:bottom w:w="150" w:type="dxa"/>
              <w:right w:w="0" w:type="dxa"/>
            </w:tcMar>
            <w:vAlign w:val="center"/>
            <w:hideMark/>
          </w:tcPr>
          <w:p w:rsidR="00AB03DA" w:rsidRPr="00AB03DA" w:rsidRDefault="00AB03DA" w:rsidP="00AB03DA">
            <w:pPr>
              <w:widowControl/>
              <w:spacing w:line="420" w:lineRule="atLeast"/>
              <w:jc w:val="left"/>
              <w:rPr>
                <w:rFonts w:ascii="Verdana" w:eastAsia="宋体" w:hAnsi="Verdana" w:cs="宋体"/>
                <w:color w:val="666666"/>
                <w:kern w:val="0"/>
                <w:szCs w:val="21"/>
              </w:rPr>
            </w:pPr>
            <w:r w:rsidRPr="00AB03DA">
              <w:rPr>
                <w:rFonts w:ascii="仿宋" w:eastAsia="仿宋" w:hAnsi="仿宋" w:cs="宋体" w:hint="eastAsia"/>
                <w:color w:val="666666"/>
                <w:kern w:val="0"/>
                <w:szCs w:val="21"/>
              </w:rPr>
              <w:t>精心指导，誉满课堂，获得同行认可</w:t>
            </w:r>
          </w:p>
        </w:tc>
        <w:tc>
          <w:tcPr>
            <w:tcW w:w="5295" w:type="dxa"/>
            <w:tcBorders>
              <w:top w:val="single" w:sz="6" w:space="0" w:color="000000"/>
              <w:left w:val="single" w:sz="6" w:space="0" w:color="000000"/>
              <w:bottom w:val="single" w:sz="6" w:space="0" w:color="000000"/>
              <w:right w:val="single" w:sz="6" w:space="0" w:color="000000"/>
            </w:tcBorders>
            <w:tcMar>
              <w:top w:w="150" w:type="dxa"/>
              <w:left w:w="0" w:type="dxa"/>
              <w:bottom w:w="150" w:type="dxa"/>
              <w:right w:w="0" w:type="dxa"/>
            </w:tcMar>
            <w:vAlign w:val="center"/>
            <w:hideMark/>
          </w:tcPr>
          <w:p w:rsidR="00AB03DA" w:rsidRPr="00AB03DA" w:rsidRDefault="00AB03DA" w:rsidP="00AB03DA">
            <w:pPr>
              <w:widowControl/>
              <w:spacing w:line="420" w:lineRule="atLeast"/>
              <w:jc w:val="left"/>
              <w:rPr>
                <w:rFonts w:ascii="Verdana" w:eastAsia="宋体" w:hAnsi="Verdana" w:cs="宋体"/>
                <w:color w:val="666666"/>
                <w:kern w:val="0"/>
                <w:szCs w:val="21"/>
              </w:rPr>
            </w:pPr>
            <w:r w:rsidRPr="00AB03DA">
              <w:rPr>
                <w:rFonts w:ascii="仿宋" w:eastAsia="仿宋" w:hAnsi="仿宋" w:cs="宋体" w:hint="eastAsia"/>
                <w:color w:val="666666"/>
                <w:kern w:val="0"/>
                <w:szCs w:val="21"/>
              </w:rPr>
              <w:t>1.近三年课堂教学质量评价优良，无教学事故；</w:t>
            </w:r>
          </w:p>
          <w:p w:rsidR="00AB03DA" w:rsidRPr="00AB03DA" w:rsidRDefault="00AB03DA" w:rsidP="00AB03DA">
            <w:pPr>
              <w:widowControl/>
              <w:spacing w:line="420" w:lineRule="atLeast"/>
              <w:jc w:val="left"/>
              <w:rPr>
                <w:rFonts w:ascii="Verdana" w:eastAsia="宋体" w:hAnsi="Verdana" w:cs="宋体"/>
                <w:color w:val="666666"/>
                <w:kern w:val="0"/>
                <w:szCs w:val="21"/>
              </w:rPr>
            </w:pPr>
            <w:r w:rsidRPr="00AB03DA">
              <w:rPr>
                <w:rFonts w:ascii="仿宋" w:eastAsia="仿宋" w:hAnsi="仿宋" w:cs="宋体" w:hint="eastAsia"/>
                <w:color w:val="666666"/>
                <w:kern w:val="0"/>
                <w:szCs w:val="21"/>
              </w:rPr>
              <w:t>2.学院、基层教学组织同行评价优秀的相关依据。</w:t>
            </w:r>
          </w:p>
        </w:tc>
      </w:tr>
    </w:tbl>
    <w:p w:rsidR="00AB03DA" w:rsidRPr="00AB03DA" w:rsidRDefault="00AB03DA" w:rsidP="00AB03DA">
      <w:pPr>
        <w:widowControl/>
        <w:shd w:val="clear" w:color="auto" w:fill="FFFFFF"/>
        <w:spacing w:line="420" w:lineRule="atLeast"/>
        <w:jc w:val="left"/>
        <w:rPr>
          <w:rFonts w:ascii="Verdana" w:eastAsia="宋体" w:hAnsi="Verdana" w:cs="宋体"/>
          <w:color w:val="333333"/>
          <w:kern w:val="0"/>
          <w:szCs w:val="21"/>
        </w:rPr>
      </w:pPr>
      <w:r w:rsidRPr="00AB03DA">
        <w:rPr>
          <w:rFonts w:ascii="仿宋" w:eastAsia="仿宋" w:hAnsi="仿宋" w:cs="宋体" w:hint="eastAsia"/>
          <w:b/>
          <w:bCs/>
          <w:color w:val="333333"/>
          <w:kern w:val="0"/>
          <w:sz w:val="30"/>
          <w:szCs w:val="30"/>
        </w:rPr>
        <w:t>三、评选程序：</w:t>
      </w:r>
    </w:p>
    <w:p w:rsidR="00AB03DA" w:rsidRPr="00AB03DA" w:rsidRDefault="00AB03DA" w:rsidP="00AB03DA">
      <w:pPr>
        <w:widowControl/>
        <w:shd w:val="clear" w:color="auto" w:fill="FFFFFF"/>
        <w:spacing w:line="420" w:lineRule="atLeast"/>
        <w:jc w:val="left"/>
        <w:rPr>
          <w:rFonts w:ascii="Verdana" w:eastAsia="宋体" w:hAnsi="Verdana" w:cs="宋体"/>
          <w:color w:val="333333"/>
          <w:kern w:val="0"/>
          <w:szCs w:val="21"/>
        </w:rPr>
      </w:pPr>
      <w:r w:rsidRPr="00AB03DA">
        <w:rPr>
          <w:rFonts w:ascii="仿宋" w:eastAsia="仿宋" w:hAnsi="仿宋" w:cs="宋体" w:hint="eastAsia"/>
          <w:color w:val="333333"/>
          <w:kern w:val="0"/>
          <w:sz w:val="28"/>
          <w:szCs w:val="28"/>
        </w:rPr>
        <w:t>    1.本奖项的候选人采取推荐方式产生，不接受个人自荐。通过基层教学组织评议推荐的方式向学院（系）推荐候选人。候选人需据实填写《浙江大学唐立新教学名师奖申报表》，并提供以下相关辅助材料。</w:t>
      </w:r>
    </w:p>
    <w:p w:rsidR="00AB03DA" w:rsidRPr="00AB03DA" w:rsidRDefault="00AB03DA" w:rsidP="00AB03DA">
      <w:pPr>
        <w:widowControl/>
        <w:shd w:val="clear" w:color="auto" w:fill="FFFFFF"/>
        <w:spacing w:line="420" w:lineRule="atLeast"/>
        <w:jc w:val="left"/>
        <w:rPr>
          <w:rFonts w:ascii="Verdana" w:eastAsia="宋体" w:hAnsi="Verdana" w:cs="宋体"/>
          <w:color w:val="333333"/>
          <w:kern w:val="0"/>
          <w:szCs w:val="21"/>
        </w:rPr>
      </w:pPr>
      <w:r w:rsidRPr="00AB03DA">
        <w:rPr>
          <w:rFonts w:ascii="宋体" w:eastAsia="宋体" w:hAnsi="宋体" w:cs="宋体" w:hint="eastAsia"/>
          <w:color w:val="333333"/>
          <w:kern w:val="0"/>
          <w:sz w:val="28"/>
          <w:szCs w:val="28"/>
        </w:rPr>
        <w:t>    ①</w:t>
      </w:r>
      <w:r w:rsidRPr="00AB03DA">
        <w:rPr>
          <w:rFonts w:ascii="仿宋" w:eastAsia="仿宋" w:hAnsi="仿宋" w:cs="宋体" w:hint="eastAsia"/>
          <w:color w:val="333333"/>
          <w:kern w:val="0"/>
          <w:sz w:val="28"/>
          <w:szCs w:val="28"/>
        </w:rPr>
        <w:t>《浙江大学唐立新教学名师奖申报表》（一式三份）（见附件）；</w:t>
      </w:r>
    </w:p>
    <w:p w:rsidR="00AB03DA" w:rsidRPr="00AB03DA" w:rsidRDefault="00AB03DA" w:rsidP="00AB03DA">
      <w:pPr>
        <w:widowControl/>
        <w:shd w:val="clear" w:color="auto" w:fill="FFFFFF"/>
        <w:spacing w:line="420" w:lineRule="atLeast"/>
        <w:jc w:val="left"/>
        <w:rPr>
          <w:rFonts w:ascii="Verdana" w:eastAsia="宋体" w:hAnsi="Verdana" w:cs="宋体"/>
          <w:color w:val="333333"/>
          <w:kern w:val="0"/>
          <w:szCs w:val="21"/>
        </w:rPr>
      </w:pPr>
      <w:r w:rsidRPr="00AB03DA">
        <w:rPr>
          <w:rFonts w:ascii="宋体" w:eastAsia="宋体" w:hAnsi="宋体" w:cs="宋体" w:hint="eastAsia"/>
          <w:color w:val="333333"/>
          <w:kern w:val="0"/>
          <w:sz w:val="28"/>
          <w:szCs w:val="28"/>
        </w:rPr>
        <w:t>    ②</w:t>
      </w:r>
      <w:r w:rsidRPr="00AB03DA">
        <w:rPr>
          <w:rFonts w:ascii="仿宋" w:eastAsia="仿宋" w:hAnsi="仿宋" w:cs="宋体" w:hint="eastAsia"/>
          <w:color w:val="333333"/>
          <w:kern w:val="0"/>
          <w:sz w:val="28"/>
          <w:szCs w:val="28"/>
        </w:rPr>
        <w:t>相关证明材料，包括：教学工作量、教学效果佐证材料、专业技术职务证书、出版的教材、教学论文、书籍（封面和目录）以及证书、奖牌、科研成果等。</w:t>
      </w:r>
    </w:p>
    <w:p w:rsidR="00AB03DA" w:rsidRPr="00AB03DA" w:rsidRDefault="00AB03DA" w:rsidP="00AB03DA">
      <w:pPr>
        <w:widowControl/>
        <w:shd w:val="clear" w:color="auto" w:fill="FFFFFF"/>
        <w:spacing w:line="420" w:lineRule="atLeast"/>
        <w:jc w:val="left"/>
        <w:rPr>
          <w:rFonts w:ascii="Verdana" w:eastAsia="宋体" w:hAnsi="Verdana" w:cs="宋体"/>
          <w:color w:val="333333"/>
          <w:kern w:val="0"/>
          <w:szCs w:val="21"/>
        </w:rPr>
      </w:pPr>
      <w:r w:rsidRPr="00AB03DA">
        <w:rPr>
          <w:rFonts w:ascii="仿宋" w:eastAsia="仿宋" w:hAnsi="仿宋" w:cs="宋体" w:hint="eastAsia"/>
          <w:color w:val="333333"/>
          <w:kern w:val="0"/>
          <w:sz w:val="28"/>
          <w:szCs w:val="28"/>
        </w:rPr>
        <w:lastRenderedPageBreak/>
        <w:t>    2.院（系）在公开公平公正的原则上，经过候选人资格审核、综合评审、公示后择优确定本单位正式推荐有效候选人，填写推荐意见，报校唐立新教学名师奖评审委员会。每个院（系）限额1位候选人。</w:t>
      </w:r>
    </w:p>
    <w:p w:rsidR="00AB03DA" w:rsidRPr="00AB03DA" w:rsidRDefault="00AB03DA" w:rsidP="00AB03DA">
      <w:pPr>
        <w:widowControl/>
        <w:shd w:val="clear" w:color="auto" w:fill="FFFFFF"/>
        <w:spacing w:line="420" w:lineRule="atLeast"/>
        <w:jc w:val="left"/>
        <w:rPr>
          <w:rFonts w:ascii="Verdana" w:eastAsia="宋体" w:hAnsi="Verdana" w:cs="宋体"/>
          <w:color w:val="333333"/>
          <w:kern w:val="0"/>
          <w:szCs w:val="21"/>
        </w:rPr>
      </w:pPr>
      <w:r w:rsidRPr="00AB03DA">
        <w:rPr>
          <w:rFonts w:ascii="仿宋" w:eastAsia="仿宋" w:hAnsi="仿宋" w:cs="宋体" w:hint="eastAsia"/>
          <w:color w:val="333333"/>
          <w:kern w:val="0"/>
          <w:sz w:val="28"/>
          <w:szCs w:val="28"/>
        </w:rPr>
        <w:t>    3.校唐立新教学名师奖评审委员会由以下人员组成：学院（系）代表；教师代表；校外顾问；学生代表以及人事处，纪委，校友总会、发展联络办公室、研究生院和本科生院等职能部门负责人，秘书处设在本科生院。</w:t>
      </w:r>
    </w:p>
    <w:p w:rsidR="00AB03DA" w:rsidRPr="00AB03DA" w:rsidRDefault="00AB03DA" w:rsidP="00AB03DA">
      <w:pPr>
        <w:widowControl/>
        <w:shd w:val="clear" w:color="auto" w:fill="FFFFFF"/>
        <w:spacing w:line="420" w:lineRule="atLeast"/>
        <w:jc w:val="left"/>
        <w:rPr>
          <w:rFonts w:ascii="Verdana" w:eastAsia="宋体" w:hAnsi="Verdana" w:cs="宋体"/>
          <w:color w:val="333333"/>
          <w:kern w:val="0"/>
          <w:szCs w:val="21"/>
        </w:rPr>
      </w:pPr>
      <w:r w:rsidRPr="00AB03DA">
        <w:rPr>
          <w:rFonts w:ascii="仿宋" w:eastAsia="仿宋" w:hAnsi="仿宋" w:cs="宋体" w:hint="eastAsia"/>
          <w:color w:val="333333"/>
          <w:kern w:val="0"/>
          <w:sz w:val="28"/>
          <w:szCs w:val="28"/>
        </w:rPr>
        <w:t>    4.校唐立新教学名师奖评审委员会秘书处将有效候选人相关材料在学校网站上进行公示，委托专家组走访学生进行访谈，通过网络征集各方评价及意见建议。</w:t>
      </w:r>
    </w:p>
    <w:p w:rsidR="00AB03DA" w:rsidRPr="00AB03DA" w:rsidRDefault="00AB03DA" w:rsidP="00AB03DA">
      <w:pPr>
        <w:widowControl/>
        <w:shd w:val="clear" w:color="auto" w:fill="FFFFFF"/>
        <w:spacing w:line="420" w:lineRule="atLeast"/>
        <w:jc w:val="left"/>
        <w:rPr>
          <w:rFonts w:ascii="Verdana" w:eastAsia="宋体" w:hAnsi="Verdana" w:cs="宋体"/>
          <w:color w:val="333333"/>
          <w:kern w:val="0"/>
          <w:szCs w:val="21"/>
        </w:rPr>
      </w:pPr>
      <w:r w:rsidRPr="00AB03DA">
        <w:rPr>
          <w:rFonts w:ascii="仿宋" w:eastAsia="仿宋" w:hAnsi="仿宋" w:cs="宋体" w:hint="eastAsia"/>
          <w:color w:val="333333"/>
          <w:kern w:val="0"/>
          <w:sz w:val="28"/>
          <w:szCs w:val="28"/>
        </w:rPr>
        <w:t>    5.校唐立新教学名师奖评审委员会的会议评审为终评方式。会议评审首先听取有效候选人个人展示，同行推荐人现场或视频支持，审视相关佐证材料、网络意见及学生访谈结果，由校唐立新教学名师奖评审委员以实名投票方式，确定正式建议名单，评审结果经网上公示无异议后，报送唐立新先生，由唐立新先生核准确定最终获奖名单。</w:t>
      </w:r>
    </w:p>
    <w:p w:rsidR="00AB03DA" w:rsidRPr="00AB03DA" w:rsidRDefault="00AB03DA" w:rsidP="00AB03DA">
      <w:pPr>
        <w:widowControl/>
        <w:shd w:val="clear" w:color="auto" w:fill="FFFFFF"/>
        <w:spacing w:line="420" w:lineRule="atLeast"/>
        <w:jc w:val="left"/>
        <w:rPr>
          <w:rFonts w:ascii="Verdana" w:eastAsia="宋体" w:hAnsi="Verdana" w:cs="宋体"/>
          <w:color w:val="333333"/>
          <w:kern w:val="0"/>
          <w:szCs w:val="21"/>
        </w:rPr>
      </w:pPr>
      <w:r w:rsidRPr="00AB03DA">
        <w:rPr>
          <w:rFonts w:ascii="仿宋" w:eastAsia="仿宋" w:hAnsi="仿宋" w:cs="宋体" w:hint="eastAsia"/>
          <w:b/>
          <w:bCs/>
          <w:color w:val="333333"/>
          <w:kern w:val="0"/>
          <w:sz w:val="30"/>
          <w:szCs w:val="30"/>
        </w:rPr>
        <w:t>四、奖项设置与奖励办法：</w:t>
      </w:r>
    </w:p>
    <w:p w:rsidR="00AB03DA" w:rsidRPr="00AB03DA" w:rsidRDefault="00AB03DA" w:rsidP="00AB03DA">
      <w:pPr>
        <w:widowControl/>
        <w:shd w:val="clear" w:color="auto" w:fill="FFFFFF"/>
        <w:spacing w:line="420" w:lineRule="atLeast"/>
        <w:jc w:val="left"/>
        <w:rPr>
          <w:rFonts w:ascii="Verdana" w:eastAsia="宋体" w:hAnsi="Verdana" w:cs="宋体"/>
          <w:color w:val="333333"/>
          <w:kern w:val="0"/>
          <w:szCs w:val="21"/>
        </w:rPr>
      </w:pPr>
      <w:r w:rsidRPr="00AB03DA">
        <w:rPr>
          <w:rFonts w:ascii="仿宋" w:eastAsia="仿宋" w:hAnsi="仿宋" w:cs="宋体" w:hint="eastAsia"/>
          <w:color w:val="333333"/>
          <w:kern w:val="0"/>
          <w:sz w:val="28"/>
          <w:szCs w:val="28"/>
        </w:rPr>
        <w:t>    唐立新教学名师奖奖励名额10名，奖励金额：每位获奖教师一次性奖励5万元人民币。本着宁缺毋滥，奖励优秀的原则，最终获奖名额可少于额定数。</w:t>
      </w:r>
    </w:p>
    <w:p w:rsidR="00AB03DA" w:rsidRPr="00AB03DA" w:rsidRDefault="00AB03DA" w:rsidP="00AB03DA">
      <w:pPr>
        <w:widowControl/>
        <w:shd w:val="clear" w:color="auto" w:fill="FFFFFF"/>
        <w:spacing w:line="420" w:lineRule="atLeast"/>
        <w:jc w:val="left"/>
        <w:rPr>
          <w:rFonts w:ascii="Verdana" w:eastAsia="宋体" w:hAnsi="Verdana" w:cs="宋体"/>
          <w:color w:val="333333"/>
          <w:kern w:val="0"/>
          <w:szCs w:val="21"/>
        </w:rPr>
      </w:pPr>
      <w:r w:rsidRPr="00AB03DA">
        <w:rPr>
          <w:rFonts w:ascii="仿宋" w:eastAsia="仿宋" w:hAnsi="仿宋" w:cs="宋体" w:hint="eastAsia"/>
          <w:b/>
          <w:bCs/>
          <w:color w:val="333333"/>
          <w:kern w:val="0"/>
          <w:sz w:val="30"/>
          <w:szCs w:val="30"/>
        </w:rPr>
        <w:t>五、评选日程安排：</w:t>
      </w:r>
    </w:p>
    <w:p w:rsidR="00AB03DA" w:rsidRPr="00AB03DA" w:rsidRDefault="00AB03DA" w:rsidP="00AB03DA">
      <w:pPr>
        <w:widowControl/>
        <w:shd w:val="clear" w:color="auto" w:fill="FFFFFF"/>
        <w:spacing w:line="420" w:lineRule="atLeast"/>
        <w:jc w:val="left"/>
        <w:rPr>
          <w:rFonts w:ascii="Verdana" w:eastAsia="宋体" w:hAnsi="Verdana" w:cs="宋体"/>
          <w:color w:val="333333"/>
          <w:kern w:val="0"/>
          <w:szCs w:val="21"/>
        </w:rPr>
      </w:pPr>
      <w:r w:rsidRPr="00AB03DA">
        <w:rPr>
          <w:rFonts w:ascii="仿宋" w:eastAsia="仿宋" w:hAnsi="仿宋" w:cs="宋体" w:hint="eastAsia"/>
          <w:color w:val="333333"/>
          <w:kern w:val="0"/>
          <w:sz w:val="28"/>
          <w:szCs w:val="28"/>
        </w:rPr>
        <w:lastRenderedPageBreak/>
        <w:t>    1.推荐阶段：9月27—10月15日，各基层教学组织完成推荐，候选人填写《浙江大学唐立新教学名师奖申报表》，基层教学组织填写推荐意见。</w:t>
      </w:r>
    </w:p>
    <w:p w:rsidR="00AB03DA" w:rsidRPr="00AB03DA" w:rsidRDefault="00AB03DA" w:rsidP="00AB03DA">
      <w:pPr>
        <w:widowControl/>
        <w:shd w:val="clear" w:color="auto" w:fill="FFFFFF"/>
        <w:spacing w:line="420" w:lineRule="atLeast"/>
        <w:jc w:val="left"/>
        <w:rPr>
          <w:rFonts w:ascii="Verdana" w:eastAsia="宋体" w:hAnsi="Verdana" w:cs="宋体"/>
          <w:color w:val="333333"/>
          <w:kern w:val="0"/>
          <w:szCs w:val="21"/>
        </w:rPr>
      </w:pPr>
      <w:r w:rsidRPr="00AB03DA">
        <w:rPr>
          <w:rFonts w:ascii="仿宋" w:eastAsia="仿宋" w:hAnsi="仿宋" w:cs="宋体" w:hint="eastAsia"/>
          <w:color w:val="333333"/>
          <w:kern w:val="0"/>
          <w:sz w:val="28"/>
          <w:szCs w:val="28"/>
        </w:rPr>
        <w:t>    2.资格审核、初评阶段：10月15日—30日，各学院、系负责资格审核及初评，经过5天公示，填写初评意见并加盖公章后，报校唐立新教学名师奖评审委员会秘书处。</w:t>
      </w:r>
    </w:p>
    <w:p w:rsidR="00AB03DA" w:rsidRPr="00AB03DA" w:rsidRDefault="00AB03DA" w:rsidP="00AB03DA">
      <w:pPr>
        <w:widowControl/>
        <w:shd w:val="clear" w:color="auto" w:fill="FFFFFF"/>
        <w:spacing w:line="420" w:lineRule="atLeast"/>
        <w:jc w:val="left"/>
        <w:rPr>
          <w:rFonts w:ascii="Verdana" w:eastAsia="宋体" w:hAnsi="Verdana" w:cs="宋体"/>
          <w:color w:val="333333"/>
          <w:kern w:val="0"/>
          <w:szCs w:val="21"/>
        </w:rPr>
      </w:pPr>
      <w:r w:rsidRPr="00AB03DA">
        <w:rPr>
          <w:rFonts w:ascii="仿宋" w:eastAsia="仿宋" w:hAnsi="仿宋" w:cs="宋体" w:hint="eastAsia"/>
          <w:color w:val="333333"/>
          <w:kern w:val="0"/>
          <w:sz w:val="28"/>
          <w:szCs w:val="28"/>
        </w:rPr>
        <w:t>    请各学院（系）于10月30日下午17：00前将本单位推荐的有效候选人申请表及相关辅助材料（纸质版）报校唐立新教学名师奖评审委员会秘书处办公室，</w:t>
      </w:r>
      <w:hyperlink r:id="rId5" w:history="1">
        <w:r w:rsidRPr="00AB03DA">
          <w:rPr>
            <w:rFonts w:ascii="仿宋" w:eastAsia="仿宋" w:hAnsi="仿宋" w:cs="宋体" w:hint="eastAsia"/>
            <w:color w:val="666666"/>
            <w:kern w:val="0"/>
            <w:sz w:val="28"/>
            <w:szCs w:val="28"/>
          </w:rPr>
          <w:t>同时发送邮件至jsfz@zju.edu.cn</w:t>
        </w:r>
      </w:hyperlink>
      <w:r w:rsidRPr="00AB03DA">
        <w:rPr>
          <w:rFonts w:ascii="仿宋" w:eastAsia="仿宋" w:hAnsi="仿宋" w:cs="宋体" w:hint="eastAsia"/>
          <w:color w:val="333333"/>
          <w:kern w:val="0"/>
          <w:sz w:val="28"/>
          <w:szCs w:val="28"/>
        </w:rPr>
        <w:t>。</w:t>
      </w:r>
    </w:p>
    <w:p w:rsidR="00AB03DA" w:rsidRPr="00AB03DA" w:rsidRDefault="00AB03DA" w:rsidP="00AB03DA">
      <w:pPr>
        <w:widowControl/>
        <w:shd w:val="clear" w:color="auto" w:fill="FFFFFF"/>
        <w:spacing w:line="420" w:lineRule="atLeast"/>
        <w:jc w:val="left"/>
        <w:rPr>
          <w:rFonts w:ascii="Verdana" w:eastAsia="宋体" w:hAnsi="Verdana" w:cs="宋体"/>
          <w:color w:val="333333"/>
          <w:kern w:val="0"/>
          <w:szCs w:val="21"/>
        </w:rPr>
      </w:pPr>
      <w:r w:rsidRPr="00AB03DA">
        <w:rPr>
          <w:rFonts w:ascii="仿宋" w:eastAsia="仿宋" w:hAnsi="仿宋" w:cs="宋体" w:hint="eastAsia"/>
          <w:color w:val="333333"/>
          <w:kern w:val="0"/>
          <w:sz w:val="28"/>
          <w:szCs w:val="28"/>
        </w:rPr>
        <w:t>    3.访谈及征求意见阶段：10月31日—11月10日</w:t>
      </w:r>
    </w:p>
    <w:p w:rsidR="00AB03DA" w:rsidRPr="00AB03DA" w:rsidRDefault="00AB03DA" w:rsidP="00AB03DA">
      <w:pPr>
        <w:widowControl/>
        <w:shd w:val="clear" w:color="auto" w:fill="FFFFFF"/>
        <w:spacing w:line="420" w:lineRule="atLeast"/>
        <w:jc w:val="left"/>
        <w:rPr>
          <w:rFonts w:ascii="Verdana" w:eastAsia="宋体" w:hAnsi="Verdana" w:cs="宋体"/>
          <w:color w:val="333333"/>
          <w:kern w:val="0"/>
          <w:szCs w:val="21"/>
        </w:rPr>
      </w:pPr>
      <w:r w:rsidRPr="00AB03DA">
        <w:rPr>
          <w:rFonts w:ascii="仿宋" w:eastAsia="仿宋" w:hAnsi="仿宋" w:cs="宋体" w:hint="eastAsia"/>
          <w:color w:val="333333"/>
          <w:kern w:val="0"/>
          <w:sz w:val="28"/>
          <w:szCs w:val="28"/>
        </w:rPr>
        <w:t>    4.终审阶段：11月中旬</w:t>
      </w:r>
    </w:p>
    <w:p w:rsidR="00AB03DA" w:rsidRPr="00AB03DA" w:rsidRDefault="00AB03DA" w:rsidP="00AB03DA">
      <w:pPr>
        <w:widowControl/>
        <w:shd w:val="clear" w:color="auto" w:fill="FFFFFF"/>
        <w:spacing w:line="420" w:lineRule="atLeast"/>
        <w:jc w:val="left"/>
        <w:rPr>
          <w:rFonts w:ascii="Verdana" w:eastAsia="宋体" w:hAnsi="Verdana" w:cs="宋体"/>
          <w:color w:val="333333"/>
          <w:kern w:val="0"/>
          <w:szCs w:val="21"/>
        </w:rPr>
      </w:pPr>
      <w:r w:rsidRPr="00AB03DA">
        <w:rPr>
          <w:rFonts w:ascii="仿宋" w:eastAsia="仿宋" w:hAnsi="仿宋" w:cs="宋体" w:hint="eastAsia"/>
          <w:color w:val="333333"/>
          <w:kern w:val="0"/>
          <w:sz w:val="28"/>
          <w:szCs w:val="28"/>
        </w:rPr>
        <w:t>    联系人：孙  健   李文红，电话：88981332，88206423</w:t>
      </w:r>
      <w:r w:rsidRPr="00AB03DA">
        <w:rPr>
          <w:rFonts w:ascii="仿宋" w:eastAsia="仿宋" w:hAnsi="仿宋" w:cs="宋体" w:hint="eastAsia"/>
          <w:color w:val="333333"/>
          <w:kern w:val="0"/>
          <w:sz w:val="30"/>
          <w:szCs w:val="30"/>
        </w:rPr>
        <w:t> </w:t>
      </w:r>
    </w:p>
    <w:p w:rsidR="00AB03DA" w:rsidRPr="00AB03DA" w:rsidRDefault="00AB03DA" w:rsidP="00AB03DA">
      <w:pPr>
        <w:widowControl/>
        <w:shd w:val="clear" w:color="auto" w:fill="FFFFFF"/>
        <w:spacing w:line="420" w:lineRule="atLeast"/>
        <w:jc w:val="left"/>
        <w:rPr>
          <w:rFonts w:ascii="Verdana" w:eastAsia="宋体" w:hAnsi="Verdana" w:cs="宋体"/>
          <w:color w:val="333333"/>
          <w:kern w:val="0"/>
          <w:szCs w:val="21"/>
        </w:rPr>
      </w:pPr>
    </w:p>
    <w:p w:rsidR="00AB03DA" w:rsidRPr="00AB03DA" w:rsidRDefault="00AB03DA" w:rsidP="00AB03DA">
      <w:pPr>
        <w:widowControl/>
        <w:shd w:val="clear" w:color="auto" w:fill="FFFFFF"/>
        <w:spacing w:line="420" w:lineRule="atLeast"/>
        <w:jc w:val="left"/>
        <w:rPr>
          <w:rFonts w:ascii="Verdana" w:eastAsia="宋体" w:hAnsi="Verdana" w:cs="宋体"/>
          <w:color w:val="333333"/>
          <w:kern w:val="0"/>
          <w:szCs w:val="21"/>
        </w:rPr>
      </w:pPr>
      <w:r w:rsidRPr="00AB03DA">
        <w:rPr>
          <w:rFonts w:ascii="Verdana" w:eastAsia="宋体" w:hAnsi="Verdana" w:cs="宋体"/>
          <w:color w:val="333333"/>
          <w:kern w:val="0"/>
          <w:sz w:val="28"/>
          <w:szCs w:val="28"/>
        </w:rPr>
        <w:t> </w:t>
      </w:r>
    </w:p>
    <w:p w:rsidR="00AB03DA" w:rsidRPr="00AB03DA" w:rsidRDefault="00AB03DA" w:rsidP="00AB03DA">
      <w:pPr>
        <w:widowControl/>
        <w:shd w:val="clear" w:color="auto" w:fill="FFFFFF"/>
        <w:spacing w:line="420" w:lineRule="atLeast"/>
        <w:jc w:val="center"/>
        <w:rPr>
          <w:rFonts w:ascii="Verdana" w:eastAsia="宋体" w:hAnsi="Verdana" w:cs="宋体"/>
          <w:color w:val="333333"/>
          <w:kern w:val="0"/>
          <w:szCs w:val="21"/>
        </w:rPr>
      </w:pPr>
      <w:r w:rsidRPr="00AB03DA">
        <w:rPr>
          <w:rFonts w:ascii="Verdana" w:eastAsia="宋体" w:hAnsi="Verdana" w:cs="宋体"/>
          <w:color w:val="333333"/>
          <w:kern w:val="0"/>
          <w:sz w:val="27"/>
          <w:szCs w:val="27"/>
        </w:rPr>
        <w:t>本科生院</w:t>
      </w:r>
    </w:p>
    <w:p w:rsidR="00AB03DA" w:rsidRPr="00AB03DA" w:rsidRDefault="00AB03DA" w:rsidP="00AB03DA">
      <w:pPr>
        <w:widowControl/>
        <w:shd w:val="clear" w:color="auto" w:fill="FFFFFF"/>
        <w:spacing w:line="720" w:lineRule="atLeast"/>
        <w:jc w:val="center"/>
        <w:rPr>
          <w:rFonts w:ascii="Verdana" w:eastAsia="宋体" w:hAnsi="Verdana" w:cs="宋体"/>
          <w:color w:val="333333"/>
          <w:kern w:val="0"/>
          <w:sz w:val="18"/>
          <w:szCs w:val="18"/>
        </w:rPr>
      </w:pPr>
      <w:r w:rsidRPr="00AB03DA">
        <w:rPr>
          <w:rFonts w:ascii="Verdana" w:eastAsia="宋体" w:hAnsi="Verdana" w:cs="宋体"/>
          <w:color w:val="333333"/>
          <w:kern w:val="0"/>
          <w:sz w:val="18"/>
          <w:szCs w:val="18"/>
        </w:rPr>
        <w:t>2014.9.24</w:t>
      </w:r>
    </w:p>
    <w:p w:rsidR="00AB03DA" w:rsidRDefault="00AB03DA"/>
    <w:sectPr w:rsidR="00AB03D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微软雅黑">
    <w:panose1 w:val="020B0503020204020204"/>
    <w:charset w:val="86"/>
    <w:family w:val="swiss"/>
    <w:pitch w:val="variable"/>
    <w:sig w:usb0="80000287" w:usb1="280F3C52" w:usb2="00000016" w:usb3="00000000" w:csb0="0004001F" w:csb1="00000000"/>
  </w:font>
  <w:font w:name="仿宋">
    <w:altName w:val="Arial Unicode MS"/>
    <w:charset w:val="86"/>
    <w:family w:val="modern"/>
    <w:pitch w:val="fixed"/>
    <w:sig w:usb0="00000000" w:usb1="38CF7CFA" w:usb2="00000016" w:usb3="00000000" w:csb0="00040001"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03DA"/>
    <w:rsid w:val="00862E9F"/>
    <w:rsid w:val="00AB03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7884274">
      <w:bodyDiv w:val="1"/>
      <w:marLeft w:val="0"/>
      <w:marRight w:val="0"/>
      <w:marTop w:val="0"/>
      <w:marBottom w:val="0"/>
      <w:divBdr>
        <w:top w:val="none" w:sz="0" w:space="0" w:color="auto"/>
        <w:left w:val="none" w:sz="0" w:space="0" w:color="auto"/>
        <w:bottom w:val="none" w:sz="0" w:space="0" w:color="auto"/>
        <w:right w:val="none" w:sz="0" w:space="0" w:color="auto"/>
      </w:divBdr>
      <w:divsChild>
        <w:div w:id="402146300">
          <w:marLeft w:val="0"/>
          <w:marRight w:val="0"/>
          <w:marTop w:val="0"/>
          <w:marBottom w:val="0"/>
          <w:divBdr>
            <w:top w:val="none" w:sz="0" w:space="0" w:color="auto"/>
            <w:left w:val="none" w:sz="0" w:space="0" w:color="auto"/>
            <w:bottom w:val="none" w:sz="0" w:space="0" w:color="auto"/>
            <w:right w:val="none" w:sz="0" w:space="0" w:color="auto"/>
          </w:divBdr>
          <w:divsChild>
            <w:div w:id="1892496084">
              <w:marLeft w:val="0"/>
              <w:marRight w:val="0"/>
              <w:marTop w:val="0"/>
              <w:marBottom w:val="0"/>
              <w:divBdr>
                <w:top w:val="none" w:sz="0" w:space="0" w:color="auto"/>
                <w:left w:val="none" w:sz="0" w:space="0" w:color="auto"/>
                <w:bottom w:val="none" w:sz="0" w:space="0" w:color="auto"/>
                <w:right w:val="none" w:sz="0" w:space="0" w:color="auto"/>
              </w:divBdr>
              <w:divsChild>
                <w:div w:id="138350336">
                  <w:marLeft w:val="0"/>
                  <w:marRight w:val="0"/>
                  <w:marTop w:val="0"/>
                  <w:marBottom w:val="525"/>
                  <w:divBdr>
                    <w:top w:val="none" w:sz="0" w:space="0" w:color="auto"/>
                    <w:left w:val="none" w:sz="0" w:space="0" w:color="auto"/>
                    <w:bottom w:val="none" w:sz="0" w:space="0" w:color="auto"/>
                    <w:right w:val="none" w:sz="0" w:space="0" w:color="auto"/>
                  </w:divBdr>
                  <w:divsChild>
                    <w:div w:id="1663316542">
                      <w:marLeft w:val="0"/>
                      <w:marRight w:val="0"/>
                      <w:marTop w:val="150"/>
                      <w:marBottom w:val="600"/>
                      <w:divBdr>
                        <w:top w:val="single" w:sz="6" w:space="0" w:color="D4E2EE"/>
                        <w:left w:val="single" w:sz="6" w:space="0" w:color="D4E2EE"/>
                        <w:bottom w:val="single" w:sz="6" w:space="15" w:color="D4E2EE"/>
                        <w:right w:val="single" w:sz="6" w:space="0" w:color="D4E2EE"/>
                      </w:divBdr>
                      <w:divsChild>
                        <w:div w:id="1636717396">
                          <w:marLeft w:val="0"/>
                          <w:marRight w:val="0"/>
                          <w:marTop w:val="0"/>
                          <w:marBottom w:val="0"/>
                          <w:divBdr>
                            <w:top w:val="none" w:sz="0" w:space="0" w:color="auto"/>
                            <w:left w:val="none" w:sz="0" w:space="0" w:color="auto"/>
                            <w:bottom w:val="none" w:sz="0" w:space="0" w:color="auto"/>
                            <w:right w:val="none" w:sz="0" w:space="0" w:color="auto"/>
                          </w:divBdr>
                          <w:divsChild>
                            <w:div w:id="149429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E5%90%8C%E6%97%B6%E5%8F%91%E9%80%81%E9%82%AE%E4%BB%B6%E8%87%B3jsfz@zju.edu.cn"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287</Words>
  <Characters>1641</Characters>
  <Application>Microsoft Office Word</Application>
  <DocSecurity>0</DocSecurity>
  <Lines>13</Lines>
  <Paragraphs>3</Paragraphs>
  <ScaleCrop>false</ScaleCrop>
  <Company>微软中国</Company>
  <LinksUpToDate>false</LinksUpToDate>
  <CharactersWithSpaces>1925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1</cp:revision>
  <dcterms:created xsi:type="dcterms:W3CDTF">2014-09-29T08:59:00Z</dcterms:created>
  <dcterms:modified xsi:type="dcterms:W3CDTF">2014-09-29T09:00:00Z</dcterms:modified>
</cp:coreProperties>
</file>