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D0431">
      <w:pPr>
        <w:spacing w:line="360" w:lineRule="auto"/>
        <w:jc w:val="center"/>
        <w:rPr>
          <w:rFonts w:ascii="华文仿宋" w:eastAsia="华文仿宋" w:hAnsi="华文仿宋"/>
          <w:b/>
          <w:color w:val="000000"/>
          <w:sz w:val="44"/>
          <w:szCs w:val="44"/>
        </w:rPr>
      </w:pPr>
    </w:p>
    <w:p w:rsidR="00000000" w:rsidRDefault="00BD0431">
      <w:pPr>
        <w:spacing w:line="360" w:lineRule="auto"/>
        <w:jc w:val="center"/>
        <w:rPr>
          <w:rFonts w:ascii="华文仿宋" w:eastAsia="华文仿宋" w:hAnsi="华文仿宋" w:hint="eastAsia"/>
          <w:b/>
          <w:color w:val="000000"/>
          <w:sz w:val="44"/>
          <w:szCs w:val="44"/>
        </w:rPr>
      </w:pPr>
      <w:r>
        <w:rPr>
          <w:rFonts w:ascii="华文仿宋" w:eastAsia="华文仿宋" w:hAnsi="华文仿宋" w:hint="eastAsia"/>
          <w:b/>
          <w:color w:val="000000"/>
          <w:sz w:val="44"/>
          <w:szCs w:val="44"/>
        </w:rPr>
        <w:t>浙江大学教育学院</w:t>
      </w:r>
      <w:r>
        <w:rPr>
          <w:rFonts w:ascii="华文仿宋" w:eastAsia="华文仿宋" w:hAnsi="华文仿宋"/>
          <w:b/>
          <w:color w:val="000000"/>
          <w:sz w:val="44"/>
          <w:szCs w:val="44"/>
        </w:rPr>
        <w:t>16</w:t>
      </w:r>
      <w:r>
        <w:rPr>
          <w:rFonts w:ascii="华文仿宋" w:eastAsia="华文仿宋" w:hAnsi="华文仿宋" w:hint="eastAsia"/>
          <w:b/>
          <w:color w:val="000000"/>
          <w:sz w:val="44"/>
          <w:szCs w:val="44"/>
        </w:rPr>
        <w:t>级</w:t>
      </w:r>
      <w:r>
        <w:rPr>
          <w:rFonts w:ascii="华文仿宋" w:eastAsia="华文仿宋" w:hAnsi="华文仿宋"/>
          <w:b/>
          <w:color w:val="000000"/>
          <w:sz w:val="44"/>
          <w:szCs w:val="44"/>
        </w:rPr>
        <w:t>教育学专业</w:t>
      </w:r>
    </w:p>
    <w:p w:rsidR="00000000" w:rsidRDefault="00BD0431">
      <w:pPr>
        <w:spacing w:line="360" w:lineRule="auto"/>
        <w:jc w:val="center"/>
        <w:outlineLvl w:val="0"/>
        <w:rPr>
          <w:rFonts w:ascii="华文仿宋" w:eastAsia="华文仿宋" w:hAnsi="华文仿宋" w:hint="eastAsia"/>
          <w:b/>
          <w:color w:val="000000"/>
          <w:sz w:val="44"/>
          <w:szCs w:val="44"/>
        </w:rPr>
      </w:pPr>
      <w:r>
        <w:rPr>
          <w:rFonts w:ascii="华文仿宋" w:eastAsia="华文仿宋" w:hAnsi="华文仿宋" w:hint="eastAsia"/>
          <w:b/>
          <w:color w:val="000000"/>
          <w:sz w:val="44"/>
          <w:szCs w:val="44"/>
        </w:rPr>
        <w:t>《教育</w:t>
      </w:r>
      <w:r>
        <w:rPr>
          <w:rFonts w:ascii="华文仿宋" w:eastAsia="华文仿宋" w:hAnsi="华文仿宋"/>
          <w:b/>
          <w:color w:val="000000"/>
          <w:sz w:val="44"/>
          <w:szCs w:val="44"/>
        </w:rPr>
        <w:t>机构</w:t>
      </w:r>
      <w:r>
        <w:rPr>
          <w:rFonts w:ascii="华文仿宋" w:eastAsia="华文仿宋" w:hAnsi="华文仿宋" w:hint="eastAsia"/>
          <w:b/>
          <w:color w:val="000000"/>
          <w:sz w:val="44"/>
          <w:szCs w:val="44"/>
        </w:rPr>
        <w:t>见习》</w:t>
      </w:r>
    </w:p>
    <w:p w:rsidR="00000000" w:rsidRDefault="00BD0431">
      <w:pPr>
        <w:spacing w:line="360" w:lineRule="auto"/>
        <w:rPr>
          <w:rFonts w:ascii="华文中宋" w:eastAsia="华文中宋" w:hAnsi="华文中宋" w:hint="eastAsia"/>
          <w:b/>
          <w:color w:val="000000"/>
          <w:sz w:val="28"/>
          <w:szCs w:val="28"/>
        </w:rPr>
      </w:pPr>
    </w:p>
    <w:p w:rsidR="00000000" w:rsidRDefault="00BD0431">
      <w:pPr>
        <w:tabs>
          <w:tab w:val="left" w:pos="2490"/>
        </w:tabs>
        <w:spacing w:line="360" w:lineRule="auto"/>
        <w:ind w:rightChars="-501" w:right="-1052"/>
        <w:rPr>
          <w:rFonts w:ascii="宋体" w:hAnsi="宋体" w:hint="eastAsia"/>
          <w:color w:val="000000"/>
          <w:sz w:val="30"/>
          <w:szCs w:val="30"/>
        </w:rPr>
      </w:pPr>
      <w:r>
        <w:rPr>
          <w:rFonts w:ascii="宋体" w:hAnsi="宋体"/>
          <w:color w:val="000000"/>
          <w:sz w:val="30"/>
          <w:szCs w:val="30"/>
        </w:rPr>
      </w:r>
      <w:r>
        <w:rPr>
          <w:rFonts w:ascii="宋体" w:hAnsi="宋体"/>
          <w:color w:val="000000"/>
          <w:sz w:val="30"/>
          <w:szCs w:val="30"/>
        </w:rPr>
        <w:pict>
          <v:group id="组合 2" o:spid="_x0000_s1026" style="width:396pt;height:226.2pt;mso-position-horizontal-relative:char;mso-position-vertical-relative:line" coordsize="7920,4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width:7920;height:4524" o:preferrelative="f">
              <v:fill o:detectmouseclick="t"/>
              <o:lock v:ext="edit" text="t"/>
            </v:shape>
            <v:shapetype id="_x0000_t202" coordsize="21600,21600" o:spt="202" path="m,l,21600r21600,l21600,xe">
              <v:stroke joinstyle="miter"/>
              <v:path gradientshapeok="t" o:connecttype="rect"/>
            </v:shapetype>
            <v:shape id="文本框 4" o:spid="_x0000_s1028" type="#_x0000_t202" style="position:absolute;left:3420;top:1716;width:1080;height:1248" fillcolor="silver" stroked="f">
              <v:textbox>
                <w:txbxContent>
                  <w:p w:rsidR="00000000" w:rsidRDefault="00BD0431">
                    <w:pPr>
                      <w:rPr>
                        <w:rFonts w:ascii="华文中宋" w:eastAsia="华文中宋" w:hAnsi="华文中宋" w:hint="eastAsia"/>
                        <w:b/>
                        <w:sz w:val="72"/>
                        <w:szCs w:val="72"/>
                      </w:rPr>
                    </w:pPr>
                    <w:r>
                      <w:rPr>
                        <w:rFonts w:ascii="华文中宋" w:eastAsia="华文中宋" w:hAnsi="华文中宋" w:hint="eastAsia"/>
                        <w:b/>
                        <w:sz w:val="72"/>
                        <w:szCs w:val="72"/>
                      </w:rPr>
                      <w:t>划</w:t>
                    </w:r>
                  </w:p>
                </w:txbxContent>
              </v:textbox>
            </v:shape>
            <v:shape id="文本框 5" o:spid="_x0000_s1029" type="#_x0000_t202" style="position:absolute;left:3420;top:3276;width:1080;height:1248" fillcolor="silver" stroked="f">
              <v:textbox>
                <w:txbxContent>
                  <w:p w:rsidR="00000000" w:rsidRDefault="00BD0431">
                    <w:pPr>
                      <w:rPr>
                        <w:rFonts w:ascii="华文中宋" w:eastAsia="华文中宋" w:hAnsi="华文中宋" w:hint="eastAsia"/>
                        <w:b/>
                        <w:bCs/>
                        <w:sz w:val="72"/>
                        <w:szCs w:val="72"/>
                      </w:rPr>
                    </w:pPr>
                    <w:r>
                      <w:rPr>
                        <w:rFonts w:ascii="华文中宋" w:eastAsia="华文中宋" w:hAnsi="华文中宋" w:hint="eastAsia"/>
                        <w:b/>
                        <w:bCs/>
                        <w:sz w:val="72"/>
                        <w:szCs w:val="72"/>
                      </w:rPr>
                      <w:t>书</w:t>
                    </w:r>
                  </w:p>
                </w:txbxContent>
              </v:textbox>
            </v:shape>
            <v:shape id="文本框 6" o:spid="_x0000_s1030" type="#_x0000_t202" style="position:absolute;left:3420;width:1080;height:1404" fillcolor="silver" stroked="f">
              <v:textbox>
                <w:txbxContent>
                  <w:p w:rsidR="00000000" w:rsidRDefault="00BD0431">
                    <w:pPr>
                      <w:rPr>
                        <w:rFonts w:ascii="华文中宋" w:eastAsia="华文中宋" w:hAnsi="华文中宋" w:hint="eastAsia"/>
                        <w:b/>
                        <w:sz w:val="72"/>
                        <w:szCs w:val="72"/>
                      </w:rPr>
                    </w:pPr>
                    <w:r>
                      <w:rPr>
                        <w:rFonts w:ascii="华文中宋" w:eastAsia="华文中宋" w:hAnsi="华文中宋" w:hint="eastAsia"/>
                        <w:b/>
                        <w:sz w:val="72"/>
                        <w:szCs w:val="72"/>
                      </w:rPr>
                      <w:t>计</w:t>
                    </w:r>
                  </w:p>
                </w:txbxContent>
              </v:textbox>
            </v:shape>
            <w10:anchorlock/>
          </v:group>
        </w:pict>
      </w:r>
    </w:p>
    <w:p w:rsidR="00000000" w:rsidRDefault="00D742E2">
      <w:pPr>
        <w:tabs>
          <w:tab w:val="left" w:pos="2490"/>
        </w:tabs>
        <w:spacing w:line="360" w:lineRule="auto"/>
        <w:ind w:rightChars="-501" w:right="-1052"/>
        <w:rPr>
          <w:rFonts w:ascii="宋体" w:hAnsi="宋体" w:hint="eastAsia"/>
          <w:color w:val="000000"/>
          <w:sz w:val="30"/>
          <w:szCs w:val="30"/>
        </w:rPr>
      </w:pPr>
      <w:r>
        <w:rPr>
          <w:rFonts w:ascii="宋体" w:hAnsi="宋体"/>
          <w:noProof/>
          <w:color w:val="000000"/>
          <w:sz w:val="30"/>
          <w:szCs w:val="30"/>
        </w:rPr>
        <w:drawing>
          <wp:anchor distT="0" distB="0" distL="114300" distR="114300" simplePos="0" relativeHeight="251657216" behindDoc="0" locked="0" layoutInCell="1" allowOverlap="1">
            <wp:simplePos x="0" y="0"/>
            <wp:positionH relativeFrom="column">
              <wp:posOffset>1381125</wp:posOffset>
            </wp:positionH>
            <wp:positionV relativeFrom="paragraph">
              <wp:posOffset>321310</wp:posOffset>
            </wp:positionV>
            <wp:extent cx="2338070" cy="2338070"/>
            <wp:effectExtent l="19050" t="0" r="5080" b="0"/>
            <wp:wrapNone/>
            <wp:docPr id="7" name="图片 7" descr="Stand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StandXB"/>
                    <pic:cNvPicPr>
                      <a:picLocks noChangeAspect="1" noChangeArrowheads="1"/>
                    </pic:cNvPicPr>
                  </pic:nvPicPr>
                  <pic:blipFill>
                    <a:blip r:embed="rId7"/>
                    <a:srcRect/>
                    <a:stretch>
                      <a:fillRect/>
                    </a:stretch>
                  </pic:blipFill>
                  <pic:spPr bwMode="auto">
                    <a:xfrm>
                      <a:off x="0" y="0"/>
                      <a:ext cx="2338070" cy="2338070"/>
                    </a:xfrm>
                    <a:prstGeom prst="rect">
                      <a:avLst/>
                    </a:prstGeom>
                    <a:noFill/>
                    <a:ln w="9525" cmpd="sng">
                      <a:noFill/>
                      <a:miter lim="800000"/>
                      <a:headEnd/>
                      <a:tailEnd/>
                    </a:ln>
                  </pic:spPr>
                </pic:pic>
              </a:graphicData>
            </a:graphic>
          </wp:anchor>
        </w:drawing>
      </w:r>
    </w:p>
    <w:p w:rsidR="00000000" w:rsidRDefault="00BD0431">
      <w:pPr>
        <w:tabs>
          <w:tab w:val="left" w:pos="2490"/>
        </w:tabs>
        <w:spacing w:line="360" w:lineRule="auto"/>
        <w:ind w:rightChars="-501" w:right="-1052"/>
        <w:rPr>
          <w:rFonts w:ascii="宋体" w:hAnsi="宋体" w:hint="eastAsia"/>
          <w:color w:val="000000"/>
          <w:sz w:val="30"/>
          <w:szCs w:val="30"/>
        </w:rPr>
      </w:pPr>
    </w:p>
    <w:p w:rsidR="00000000" w:rsidRDefault="00BD0431" w:rsidP="00D742E2">
      <w:pPr>
        <w:spacing w:line="360" w:lineRule="auto"/>
        <w:ind w:firstLineChars="300" w:firstLine="960"/>
        <w:rPr>
          <w:rFonts w:ascii="楷体_GB2312" w:eastAsia="楷体_GB2312" w:hint="eastAsia"/>
          <w:b/>
          <w:color w:val="000000"/>
          <w:sz w:val="32"/>
          <w:szCs w:val="32"/>
        </w:rPr>
      </w:pPr>
    </w:p>
    <w:p w:rsidR="00000000" w:rsidRDefault="00BD0431" w:rsidP="00D742E2">
      <w:pPr>
        <w:spacing w:line="360" w:lineRule="auto"/>
        <w:ind w:firstLineChars="300" w:firstLine="960"/>
        <w:rPr>
          <w:rFonts w:ascii="楷体_GB2312" w:eastAsia="楷体_GB2312" w:hint="eastAsia"/>
          <w:b/>
          <w:color w:val="000000"/>
          <w:sz w:val="32"/>
          <w:szCs w:val="32"/>
        </w:rPr>
      </w:pPr>
    </w:p>
    <w:p w:rsidR="00000000" w:rsidRDefault="00BD0431" w:rsidP="00D742E2">
      <w:pPr>
        <w:spacing w:line="360" w:lineRule="auto"/>
        <w:ind w:firstLineChars="300" w:firstLine="960"/>
        <w:rPr>
          <w:rFonts w:ascii="楷体_GB2312" w:eastAsia="楷体_GB2312"/>
          <w:b/>
          <w:color w:val="000000"/>
          <w:sz w:val="32"/>
          <w:szCs w:val="32"/>
        </w:rPr>
      </w:pPr>
    </w:p>
    <w:p w:rsidR="00000000" w:rsidRDefault="00BD0431" w:rsidP="00D742E2">
      <w:pPr>
        <w:spacing w:line="360" w:lineRule="auto"/>
        <w:ind w:firstLineChars="300" w:firstLine="960"/>
        <w:rPr>
          <w:rFonts w:ascii="楷体_GB2312" w:eastAsia="楷体_GB2312"/>
          <w:b/>
          <w:color w:val="000000"/>
          <w:sz w:val="32"/>
          <w:szCs w:val="32"/>
        </w:rPr>
      </w:pPr>
    </w:p>
    <w:p w:rsidR="00000000" w:rsidRDefault="00BD0431" w:rsidP="00D742E2">
      <w:pPr>
        <w:spacing w:line="360" w:lineRule="auto"/>
        <w:ind w:firstLineChars="300" w:firstLine="960"/>
        <w:rPr>
          <w:rFonts w:ascii="楷体_GB2312" w:eastAsia="楷体_GB2312"/>
          <w:b/>
          <w:color w:val="000000"/>
          <w:sz w:val="32"/>
          <w:szCs w:val="32"/>
        </w:rPr>
      </w:pPr>
    </w:p>
    <w:p w:rsidR="00000000" w:rsidRDefault="00BD0431" w:rsidP="00D742E2">
      <w:pPr>
        <w:spacing w:line="360" w:lineRule="auto"/>
        <w:ind w:firstLineChars="300" w:firstLine="960"/>
        <w:rPr>
          <w:rFonts w:ascii="楷体_GB2312" w:eastAsia="楷体_GB2312" w:hint="eastAsia"/>
          <w:b/>
          <w:color w:val="000000"/>
          <w:sz w:val="32"/>
          <w:szCs w:val="32"/>
        </w:rPr>
      </w:pPr>
    </w:p>
    <w:p w:rsidR="00000000" w:rsidRDefault="00BD0431">
      <w:pPr>
        <w:spacing w:line="360" w:lineRule="auto"/>
        <w:rPr>
          <w:rFonts w:ascii="楷体_GB2312" w:eastAsia="楷体_GB2312"/>
          <w:b/>
          <w:color w:val="000000"/>
          <w:sz w:val="36"/>
          <w:szCs w:val="36"/>
        </w:rPr>
      </w:pPr>
      <w:r>
        <w:rPr>
          <w:rFonts w:ascii="楷体_GB2312" w:eastAsia="楷体_GB2312" w:hint="eastAsia"/>
          <w:b/>
          <w:color w:val="000000"/>
          <w:sz w:val="44"/>
          <w:szCs w:val="44"/>
        </w:rPr>
        <w:t xml:space="preserve">   </w:t>
      </w:r>
    </w:p>
    <w:p w:rsidR="00000000" w:rsidRDefault="00BD0431">
      <w:pPr>
        <w:spacing w:line="360" w:lineRule="auto"/>
        <w:rPr>
          <w:rFonts w:ascii="华文仿宋" w:eastAsia="华文仿宋" w:hAnsi="华文仿宋" w:hint="eastAsia"/>
          <w:b/>
          <w:color w:val="000000"/>
          <w:sz w:val="36"/>
          <w:szCs w:val="36"/>
        </w:rPr>
      </w:pPr>
      <w:r>
        <w:rPr>
          <w:rFonts w:ascii="华文仿宋" w:eastAsia="华文仿宋" w:hAnsi="华文仿宋"/>
          <w:b/>
          <w:color w:val="000000"/>
          <w:sz w:val="36"/>
          <w:szCs w:val="36"/>
        </w:rPr>
        <w:lastRenderedPageBreak/>
        <w:t xml:space="preserve">  </w:t>
      </w:r>
      <w:r>
        <w:rPr>
          <w:rFonts w:ascii="华文仿宋" w:eastAsia="华文仿宋" w:hAnsi="华文仿宋"/>
          <w:b/>
          <w:color w:val="000000"/>
          <w:sz w:val="36"/>
          <w:szCs w:val="36"/>
        </w:rPr>
        <w:t>上海教育报刊总社</w:t>
      </w:r>
      <w:r>
        <w:rPr>
          <w:rFonts w:ascii="华文仿宋" w:eastAsia="华文仿宋" w:hAnsi="华文仿宋" w:hint="eastAsia"/>
          <w:b/>
          <w:color w:val="000000"/>
          <w:sz w:val="36"/>
          <w:szCs w:val="36"/>
        </w:rPr>
        <w:t>合作“</w:t>
      </w:r>
      <w:r>
        <w:rPr>
          <w:rFonts w:ascii="华文仿宋" w:eastAsia="华文仿宋" w:hAnsi="华文仿宋"/>
          <w:b/>
          <w:color w:val="000000"/>
          <w:sz w:val="36"/>
          <w:szCs w:val="36"/>
        </w:rPr>
        <w:t>透过媒体看教育</w:t>
      </w:r>
      <w:r>
        <w:rPr>
          <w:rFonts w:ascii="华文仿宋" w:eastAsia="华文仿宋" w:hAnsi="华文仿宋" w:hint="eastAsia"/>
          <w:b/>
          <w:color w:val="000000"/>
          <w:sz w:val="36"/>
          <w:szCs w:val="36"/>
        </w:rPr>
        <w:t>”计划</w:t>
      </w:r>
    </w:p>
    <w:p w:rsidR="00000000" w:rsidRDefault="00BD0431" w:rsidP="00D742E2">
      <w:pPr>
        <w:tabs>
          <w:tab w:val="left" w:pos="3045"/>
        </w:tabs>
        <w:spacing w:line="600" w:lineRule="auto"/>
        <w:ind w:leftChars="-171" w:left="-359" w:rightChars="-501" w:right="-1052" w:firstLineChars="200" w:firstLine="1446"/>
        <w:rPr>
          <w:rFonts w:ascii="隶书" w:eastAsia="隶书" w:hAnsi="宋体"/>
          <w:b/>
          <w:color w:val="000000"/>
          <w:sz w:val="72"/>
          <w:szCs w:val="72"/>
        </w:rPr>
      </w:pPr>
    </w:p>
    <w:p w:rsidR="00000000" w:rsidRDefault="00BD0431">
      <w:pPr>
        <w:tabs>
          <w:tab w:val="left" w:pos="3045"/>
        </w:tabs>
        <w:spacing w:line="600" w:lineRule="auto"/>
        <w:ind w:rightChars="-501" w:right="-1052"/>
        <w:jc w:val="center"/>
        <w:rPr>
          <w:rFonts w:ascii="STHeiti Light" w:eastAsia="STHeiti Light" w:hAnsi="宋体" w:hint="eastAsia"/>
          <w:b/>
          <w:color w:val="000000"/>
          <w:sz w:val="72"/>
          <w:szCs w:val="72"/>
        </w:rPr>
      </w:pPr>
      <w:r>
        <w:rPr>
          <w:rFonts w:ascii="STHeiti Light" w:eastAsia="STHeiti Light" w:hAnsi="宋体" w:hint="eastAsia"/>
          <w:b/>
          <w:color w:val="000000"/>
          <w:sz w:val="72"/>
          <w:szCs w:val="72"/>
        </w:rPr>
        <w:t>目录</w:t>
      </w:r>
    </w:p>
    <w:p w:rsidR="00000000" w:rsidRDefault="00BD0431">
      <w:pPr>
        <w:tabs>
          <w:tab w:val="left" w:pos="3045"/>
        </w:tabs>
        <w:spacing w:line="600" w:lineRule="auto"/>
        <w:ind w:rightChars="-501" w:right="-1052"/>
        <w:rPr>
          <w:rFonts w:ascii="隶书" w:eastAsia="隶书" w:hAnsi="宋体" w:hint="eastAsia"/>
          <w:b/>
          <w:color w:val="000000"/>
          <w:sz w:val="72"/>
          <w:szCs w:val="72"/>
        </w:rPr>
      </w:pPr>
    </w:p>
    <w:p w:rsidR="00000000" w:rsidRDefault="00BD0431">
      <w:pPr>
        <w:numPr>
          <w:ilvl w:val="0"/>
          <w:numId w:val="1"/>
        </w:numPr>
        <w:tabs>
          <w:tab w:val="left" w:pos="1605"/>
          <w:tab w:val="left" w:pos="3045"/>
        </w:tabs>
        <w:spacing w:line="600" w:lineRule="auto"/>
        <w:ind w:rightChars="-501" w:right="-1052"/>
        <w:rPr>
          <w:rFonts w:ascii="华文仿宋" w:eastAsia="华文仿宋" w:hAnsi="华文仿宋" w:hint="eastAsia"/>
          <w:color w:val="000000"/>
          <w:sz w:val="52"/>
          <w:szCs w:val="52"/>
        </w:rPr>
      </w:pPr>
      <w:r>
        <w:rPr>
          <w:rFonts w:ascii="华文仿宋" w:eastAsia="华文仿宋" w:hAnsi="华文仿宋" w:hint="eastAsia"/>
          <w:color w:val="000000"/>
          <w:sz w:val="52"/>
          <w:szCs w:val="52"/>
        </w:rPr>
        <w:t>见习主题</w:t>
      </w:r>
    </w:p>
    <w:p w:rsidR="00000000" w:rsidRDefault="00BD0431">
      <w:pPr>
        <w:numPr>
          <w:ilvl w:val="0"/>
          <w:numId w:val="1"/>
        </w:numPr>
        <w:tabs>
          <w:tab w:val="left" w:pos="1605"/>
          <w:tab w:val="left" w:pos="3045"/>
        </w:tabs>
        <w:spacing w:line="600" w:lineRule="auto"/>
        <w:ind w:rightChars="-501" w:right="-1052"/>
        <w:rPr>
          <w:rFonts w:ascii="华文仿宋" w:eastAsia="华文仿宋" w:hAnsi="华文仿宋" w:hint="eastAsia"/>
          <w:color w:val="000000"/>
          <w:sz w:val="52"/>
          <w:szCs w:val="52"/>
        </w:rPr>
      </w:pPr>
      <w:r>
        <w:rPr>
          <w:rFonts w:ascii="华文仿宋" w:eastAsia="华文仿宋" w:hAnsi="华文仿宋" w:hint="eastAsia"/>
          <w:color w:val="000000"/>
          <w:sz w:val="52"/>
          <w:szCs w:val="52"/>
        </w:rPr>
        <w:t>活动意义</w:t>
      </w:r>
    </w:p>
    <w:p w:rsidR="00000000" w:rsidRDefault="00BD0431">
      <w:pPr>
        <w:numPr>
          <w:ilvl w:val="0"/>
          <w:numId w:val="1"/>
        </w:numPr>
        <w:tabs>
          <w:tab w:val="left" w:pos="1605"/>
          <w:tab w:val="left" w:pos="3045"/>
        </w:tabs>
        <w:spacing w:line="600" w:lineRule="auto"/>
        <w:ind w:rightChars="-501" w:right="-1052"/>
        <w:rPr>
          <w:rFonts w:ascii="华文仿宋" w:eastAsia="华文仿宋" w:hAnsi="华文仿宋" w:hint="eastAsia"/>
          <w:color w:val="000000"/>
          <w:sz w:val="52"/>
          <w:szCs w:val="52"/>
        </w:rPr>
      </w:pPr>
      <w:r>
        <w:rPr>
          <w:rFonts w:ascii="华文仿宋" w:eastAsia="华文仿宋" w:hAnsi="华文仿宋" w:hint="eastAsia"/>
          <w:color w:val="000000"/>
          <w:sz w:val="52"/>
          <w:szCs w:val="52"/>
        </w:rPr>
        <w:t>活动内容</w:t>
      </w:r>
    </w:p>
    <w:p w:rsidR="00000000" w:rsidRDefault="00BD0431">
      <w:pPr>
        <w:numPr>
          <w:ilvl w:val="0"/>
          <w:numId w:val="1"/>
        </w:numPr>
        <w:tabs>
          <w:tab w:val="left" w:pos="1605"/>
          <w:tab w:val="left" w:pos="3045"/>
        </w:tabs>
        <w:spacing w:line="600" w:lineRule="auto"/>
        <w:ind w:rightChars="-501" w:right="-1052"/>
        <w:rPr>
          <w:rFonts w:ascii="华文仿宋" w:eastAsia="华文仿宋" w:hAnsi="华文仿宋" w:hint="eastAsia"/>
          <w:color w:val="000000"/>
          <w:sz w:val="52"/>
          <w:szCs w:val="52"/>
        </w:rPr>
      </w:pPr>
      <w:r>
        <w:rPr>
          <w:rFonts w:ascii="华文仿宋" w:eastAsia="华文仿宋" w:hAnsi="华文仿宋" w:hint="eastAsia"/>
          <w:color w:val="000000"/>
          <w:sz w:val="52"/>
          <w:szCs w:val="52"/>
        </w:rPr>
        <w:t>安全预案</w:t>
      </w:r>
    </w:p>
    <w:p w:rsidR="00000000" w:rsidRDefault="00BD0431">
      <w:pPr>
        <w:numPr>
          <w:ilvl w:val="0"/>
          <w:numId w:val="1"/>
        </w:numPr>
        <w:tabs>
          <w:tab w:val="left" w:pos="1605"/>
          <w:tab w:val="left" w:pos="3045"/>
        </w:tabs>
        <w:spacing w:line="600" w:lineRule="auto"/>
        <w:ind w:rightChars="-501" w:right="-1052"/>
        <w:rPr>
          <w:rFonts w:ascii="华文仿宋" w:eastAsia="华文仿宋" w:hAnsi="华文仿宋" w:hint="eastAsia"/>
          <w:color w:val="000000"/>
          <w:sz w:val="52"/>
          <w:szCs w:val="52"/>
        </w:rPr>
      </w:pPr>
      <w:r>
        <w:rPr>
          <w:rFonts w:ascii="华文仿宋" w:eastAsia="华文仿宋" w:hAnsi="华文仿宋" w:hint="eastAsia"/>
          <w:color w:val="000000"/>
          <w:sz w:val="52"/>
          <w:szCs w:val="52"/>
        </w:rPr>
        <w:t>见习纪律</w:t>
      </w:r>
    </w:p>
    <w:p w:rsidR="00000000" w:rsidRDefault="00BD0431">
      <w:pPr>
        <w:numPr>
          <w:ilvl w:val="0"/>
          <w:numId w:val="1"/>
        </w:numPr>
        <w:spacing w:line="600" w:lineRule="auto"/>
        <w:rPr>
          <w:rFonts w:ascii="华文仿宋" w:eastAsia="华文仿宋" w:hAnsi="华文仿宋"/>
          <w:color w:val="000000"/>
          <w:sz w:val="52"/>
          <w:szCs w:val="52"/>
        </w:rPr>
      </w:pPr>
      <w:r>
        <w:rPr>
          <w:rFonts w:ascii="华文仿宋" w:eastAsia="华文仿宋" w:hAnsi="华文仿宋" w:hint="eastAsia"/>
          <w:color w:val="000000"/>
          <w:sz w:val="52"/>
          <w:szCs w:val="52"/>
        </w:rPr>
        <w:t>经费预算</w:t>
      </w:r>
    </w:p>
    <w:p w:rsidR="00000000" w:rsidRDefault="00BD0431">
      <w:pPr>
        <w:numPr>
          <w:ilvl w:val="0"/>
          <w:numId w:val="1"/>
        </w:numPr>
        <w:spacing w:line="600" w:lineRule="auto"/>
        <w:rPr>
          <w:rFonts w:ascii="华文仿宋" w:eastAsia="华文仿宋" w:hAnsi="华文仿宋" w:hint="eastAsia"/>
          <w:color w:val="000000"/>
          <w:sz w:val="52"/>
          <w:szCs w:val="52"/>
        </w:rPr>
      </w:pPr>
      <w:r>
        <w:rPr>
          <w:rFonts w:ascii="华文仿宋" w:eastAsia="华文仿宋" w:hAnsi="华文仿宋" w:hint="eastAsia"/>
          <w:color w:val="000000"/>
          <w:sz w:val="52"/>
          <w:szCs w:val="52"/>
        </w:rPr>
        <w:t>评分标准</w:t>
      </w:r>
    </w:p>
    <w:p w:rsidR="00000000" w:rsidRDefault="00BD0431">
      <w:pPr>
        <w:spacing w:line="480" w:lineRule="auto"/>
        <w:jc w:val="center"/>
        <w:rPr>
          <w:rFonts w:ascii="宋体" w:hAnsi="宋体" w:hint="eastAsia"/>
          <w:b/>
          <w:color w:val="000000"/>
          <w:sz w:val="36"/>
          <w:szCs w:val="36"/>
        </w:rPr>
      </w:pPr>
    </w:p>
    <w:p w:rsidR="00000000" w:rsidRDefault="00BD0431">
      <w:pPr>
        <w:spacing w:line="360" w:lineRule="auto"/>
        <w:jc w:val="center"/>
        <w:rPr>
          <w:rFonts w:ascii="宋体" w:hAnsi="宋体" w:hint="eastAsia"/>
          <w:b/>
          <w:color w:val="000000"/>
          <w:sz w:val="36"/>
          <w:szCs w:val="36"/>
        </w:rPr>
      </w:pPr>
    </w:p>
    <w:p w:rsidR="00000000" w:rsidRDefault="00BD0431">
      <w:pPr>
        <w:spacing w:line="360" w:lineRule="auto"/>
        <w:jc w:val="center"/>
        <w:rPr>
          <w:rFonts w:ascii="宋体" w:hAnsi="宋体" w:hint="eastAsia"/>
          <w:b/>
          <w:color w:val="000000"/>
          <w:sz w:val="36"/>
          <w:szCs w:val="36"/>
        </w:rPr>
      </w:pPr>
    </w:p>
    <w:p w:rsidR="00000000" w:rsidRDefault="00BD0431">
      <w:pPr>
        <w:spacing w:line="360" w:lineRule="auto"/>
        <w:jc w:val="center"/>
        <w:rPr>
          <w:rFonts w:ascii="宋体" w:hAnsi="宋体" w:hint="eastAsia"/>
          <w:b/>
          <w:color w:val="000000"/>
          <w:sz w:val="36"/>
          <w:szCs w:val="36"/>
        </w:rPr>
      </w:pPr>
    </w:p>
    <w:p w:rsidR="00000000" w:rsidRDefault="00BD0431">
      <w:pPr>
        <w:spacing w:line="360" w:lineRule="auto"/>
        <w:jc w:val="center"/>
        <w:rPr>
          <w:rFonts w:ascii="宋体" w:hAnsi="宋体" w:hint="eastAsia"/>
          <w:b/>
          <w:color w:val="000000"/>
          <w:sz w:val="36"/>
          <w:szCs w:val="36"/>
        </w:rPr>
      </w:pPr>
    </w:p>
    <w:p w:rsidR="00000000" w:rsidRDefault="00BD0431">
      <w:pPr>
        <w:spacing w:line="360" w:lineRule="auto"/>
        <w:jc w:val="center"/>
        <w:rPr>
          <w:rFonts w:ascii="楷体_GB2312" w:eastAsia="楷体_GB2312" w:hint="eastAsia"/>
          <w:b/>
          <w:bCs/>
          <w:color w:val="000000"/>
          <w:sz w:val="48"/>
          <w:szCs w:val="48"/>
          <w:shd w:val="pct10" w:color="auto" w:fill="FFFFFF"/>
        </w:rPr>
      </w:pPr>
    </w:p>
    <w:p w:rsidR="00000000" w:rsidRDefault="00BD0431">
      <w:pPr>
        <w:spacing w:line="360" w:lineRule="auto"/>
        <w:jc w:val="center"/>
        <w:rPr>
          <w:rFonts w:ascii="楷体_GB2312" w:eastAsia="楷体_GB2312" w:hint="eastAsia"/>
          <w:b/>
          <w:bCs/>
          <w:color w:val="000000"/>
          <w:sz w:val="48"/>
          <w:szCs w:val="48"/>
          <w:shd w:val="pct10" w:color="auto" w:fill="FFFFFF"/>
        </w:rPr>
      </w:pPr>
    </w:p>
    <w:p w:rsidR="00000000" w:rsidRDefault="00BD0431">
      <w:pPr>
        <w:tabs>
          <w:tab w:val="left" w:pos="1440"/>
          <w:tab w:val="left" w:pos="1620"/>
        </w:tabs>
        <w:spacing w:line="360" w:lineRule="auto"/>
        <w:jc w:val="center"/>
        <w:rPr>
          <w:rFonts w:ascii="楷体_GB2312" w:eastAsia="楷体_GB2312" w:hint="eastAsia"/>
          <w:b/>
          <w:bCs/>
          <w:color w:val="000000"/>
          <w:sz w:val="48"/>
          <w:szCs w:val="48"/>
          <w:shd w:val="pct10" w:color="auto" w:fill="FFFFFF"/>
        </w:rPr>
      </w:pPr>
    </w:p>
    <w:p w:rsidR="00000000" w:rsidRDefault="00BD0431">
      <w:pPr>
        <w:tabs>
          <w:tab w:val="left" w:pos="1440"/>
          <w:tab w:val="left" w:pos="1620"/>
        </w:tabs>
        <w:spacing w:line="360" w:lineRule="auto"/>
        <w:jc w:val="center"/>
        <w:rPr>
          <w:rFonts w:ascii="楷体_GB2312" w:eastAsia="楷体_GB2312" w:hint="eastAsia"/>
          <w:b/>
          <w:bCs/>
          <w:color w:val="000000"/>
          <w:sz w:val="48"/>
          <w:szCs w:val="48"/>
          <w:shd w:val="pct10" w:color="auto" w:fill="FFFFFF"/>
        </w:rPr>
      </w:pPr>
    </w:p>
    <w:p w:rsidR="00000000" w:rsidRDefault="00BD0431">
      <w:pPr>
        <w:tabs>
          <w:tab w:val="left" w:pos="1440"/>
          <w:tab w:val="left" w:pos="1620"/>
        </w:tabs>
        <w:spacing w:line="360" w:lineRule="auto"/>
        <w:jc w:val="center"/>
        <w:rPr>
          <w:rFonts w:ascii="楷体_GB2312" w:eastAsia="楷体_GB2312" w:hint="eastAsia"/>
          <w:b/>
          <w:bCs/>
          <w:color w:val="000000"/>
          <w:sz w:val="48"/>
          <w:szCs w:val="48"/>
          <w:shd w:val="pct10" w:color="auto" w:fill="FFFFFF"/>
        </w:rPr>
      </w:pPr>
    </w:p>
    <w:p w:rsidR="00000000" w:rsidRDefault="00BD0431">
      <w:pPr>
        <w:tabs>
          <w:tab w:val="left" w:pos="1440"/>
          <w:tab w:val="left" w:pos="1620"/>
        </w:tabs>
        <w:spacing w:line="360" w:lineRule="auto"/>
        <w:jc w:val="center"/>
        <w:rPr>
          <w:rFonts w:ascii="STHeiti Light" w:eastAsia="STHeiti Light" w:hint="eastAsia"/>
          <w:b/>
          <w:bCs/>
          <w:color w:val="000000"/>
          <w:sz w:val="48"/>
          <w:szCs w:val="48"/>
          <w:shd w:val="pct10" w:color="auto" w:fill="FFFFFF"/>
        </w:rPr>
      </w:pPr>
      <w:r>
        <w:rPr>
          <w:rFonts w:ascii="STHeiti Light" w:eastAsia="STHeiti Light" w:hint="eastAsia"/>
          <w:b/>
          <w:bCs/>
          <w:color w:val="000000"/>
          <w:sz w:val="48"/>
          <w:szCs w:val="48"/>
          <w:shd w:val="pct10" w:color="auto" w:fill="FFFFFF"/>
        </w:rPr>
        <w:t>见习主题</w:t>
      </w:r>
    </w:p>
    <w:p w:rsidR="00000000" w:rsidRDefault="00BD0431">
      <w:pPr>
        <w:spacing w:line="360" w:lineRule="auto"/>
        <w:ind w:firstLineChars="200" w:firstLine="420"/>
        <w:rPr>
          <w:rFonts w:hint="eastAsia"/>
          <w:color w:val="000000"/>
        </w:rPr>
      </w:pPr>
    </w:p>
    <w:p w:rsidR="00000000" w:rsidRDefault="00BD0431">
      <w:pPr>
        <w:spacing w:line="500" w:lineRule="exact"/>
        <w:ind w:firstLineChars="200" w:firstLine="560"/>
        <w:rPr>
          <w:rFonts w:ascii="华文仿宋" w:eastAsia="华文仿宋" w:hAnsi="华文仿宋"/>
          <w:color w:val="000000"/>
          <w:sz w:val="28"/>
          <w:szCs w:val="28"/>
        </w:rPr>
      </w:pPr>
      <w:r>
        <w:rPr>
          <w:rFonts w:ascii="华文仿宋" w:eastAsia="华文仿宋" w:hAnsi="华文仿宋" w:hint="eastAsia"/>
          <w:color w:val="000000"/>
          <w:sz w:val="28"/>
          <w:szCs w:val="28"/>
        </w:rPr>
        <w:t>浙江大学教育学院</w:t>
      </w:r>
      <w:r>
        <w:rPr>
          <w:rFonts w:ascii="华文仿宋" w:eastAsia="华文仿宋" w:hAnsi="华文仿宋"/>
          <w:color w:val="000000"/>
          <w:sz w:val="28"/>
          <w:szCs w:val="28"/>
        </w:rPr>
        <w:t>16</w:t>
      </w:r>
      <w:r>
        <w:rPr>
          <w:rFonts w:ascii="华文仿宋" w:eastAsia="华文仿宋" w:hAnsi="华文仿宋" w:hint="eastAsia"/>
          <w:color w:val="000000"/>
          <w:sz w:val="28"/>
          <w:szCs w:val="28"/>
        </w:rPr>
        <w:t>级</w:t>
      </w:r>
      <w:r>
        <w:rPr>
          <w:rFonts w:ascii="华文仿宋" w:eastAsia="华文仿宋" w:hAnsi="华文仿宋"/>
          <w:color w:val="000000"/>
          <w:sz w:val="28"/>
          <w:szCs w:val="28"/>
        </w:rPr>
        <w:t>教育学</w:t>
      </w:r>
      <w:r>
        <w:rPr>
          <w:rFonts w:ascii="华文仿宋" w:eastAsia="华文仿宋" w:hAnsi="华文仿宋" w:hint="eastAsia"/>
          <w:color w:val="000000"/>
          <w:sz w:val="28"/>
          <w:szCs w:val="28"/>
        </w:rPr>
        <w:t>同学</w:t>
      </w:r>
      <w:r>
        <w:rPr>
          <w:rFonts w:ascii="华文仿宋" w:eastAsia="华文仿宋" w:hAnsi="华文仿宋"/>
          <w:color w:val="000000"/>
          <w:sz w:val="28"/>
          <w:szCs w:val="28"/>
        </w:rPr>
        <w:t>将</w:t>
      </w:r>
      <w:r>
        <w:rPr>
          <w:rFonts w:ascii="华文仿宋" w:eastAsia="华文仿宋" w:hAnsi="华文仿宋" w:hint="eastAsia"/>
          <w:color w:val="000000"/>
          <w:sz w:val="28"/>
          <w:szCs w:val="28"/>
        </w:rPr>
        <w:t>以“把握时代脉博、</w:t>
      </w:r>
      <w:r>
        <w:rPr>
          <w:rFonts w:ascii="华文仿宋" w:eastAsia="华文仿宋" w:hAnsi="华文仿宋"/>
          <w:color w:val="000000"/>
          <w:sz w:val="28"/>
          <w:szCs w:val="28"/>
        </w:rPr>
        <w:t>透过新媒体看教育</w:t>
      </w:r>
      <w:r>
        <w:rPr>
          <w:rFonts w:ascii="华文仿宋" w:eastAsia="华文仿宋" w:hAnsi="华文仿宋" w:hint="eastAsia"/>
          <w:color w:val="000000"/>
          <w:sz w:val="28"/>
          <w:szCs w:val="28"/>
        </w:rPr>
        <w:t>”为暑期社会实践主题</w:t>
      </w:r>
      <w:r>
        <w:rPr>
          <w:rFonts w:ascii="华文仿宋" w:eastAsia="华文仿宋" w:hAnsi="华文仿宋"/>
          <w:color w:val="000000"/>
          <w:sz w:val="28"/>
          <w:szCs w:val="28"/>
        </w:rPr>
        <w:t>开展教育机构见</w:t>
      </w:r>
      <w:r>
        <w:rPr>
          <w:rFonts w:ascii="华文仿宋" w:eastAsia="华文仿宋" w:hAnsi="华文仿宋" w:hint="eastAsia"/>
          <w:color w:val="000000"/>
          <w:sz w:val="28"/>
          <w:szCs w:val="28"/>
        </w:rPr>
        <w:t>习</w:t>
      </w:r>
      <w:r>
        <w:rPr>
          <w:rFonts w:ascii="华文仿宋" w:eastAsia="华文仿宋" w:hAnsi="华文仿宋"/>
          <w:color w:val="000000"/>
          <w:sz w:val="28"/>
          <w:szCs w:val="28"/>
        </w:rPr>
        <w:t>活动</w:t>
      </w:r>
      <w:r>
        <w:rPr>
          <w:rFonts w:ascii="华文仿宋" w:eastAsia="华文仿宋" w:hAnsi="华文仿宋" w:hint="eastAsia"/>
          <w:color w:val="000000"/>
          <w:sz w:val="28"/>
          <w:szCs w:val="28"/>
        </w:rPr>
        <w:t>。</w:t>
      </w:r>
    </w:p>
    <w:p w:rsidR="00000000" w:rsidRDefault="00BD0431">
      <w:pPr>
        <w:spacing w:line="500" w:lineRule="exact"/>
        <w:ind w:firstLineChars="200" w:firstLine="420"/>
        <w:rPr>
          <w:rFonts w:ascii="华文仿宋" w:eastAsia="华文仿宋" w:hAnsi="华文仿宋" w:hint="eastAsia"/>
          <w:color w:val="000000"/>
          <w:sz w:val="28"/>
          <w:szCs w:val="28"/>
        </w:rPr>
      </w:pPr>
      <w:r>
        <w:rPr>
          <w:rFonts w:ascii="MS Mincho" w:eastAsia="MS Mincho" w:hAnsi="MS Mincho" w:cs="MS Mincho"/>
          <w:color w:val="333333"/>
          <w:kern w:val="0"/>
          <w:szCs w:val="21"/>
          <w:shd w:val="clear" w:color="auto" w:fill="FFFFFF"/>
        </w:rPr>
        <w:t xml:space="preserve"> </w:t>
      </w:r>
      <w:r>
        <w:rPr>
          <w:rFonts w:ascii="华文仿宋" w:eastAsia="华文仿宋" w:hAnsi="华文仿宋"/>
          <w:color w:val="000000"/>
          <w:sz w:val="28"/>
          <w:szCs w:val="28"/>
        </w:rPr>
        <w:t>上海教育报刊总社是上海教育委员会直属单位，</w:t>
      </w:r>
      <w:r>
        <w:rPr>
          <w:rFonts w:ascii="华文仿宋" w:eastAsia="华文仿宋" w:hAnsi="华文仿宋" w:hint="eastAsia"/>
          <w:color w:val="000000"/>
          <w:sz w:val="28"/>
          <w:szCs w:val="28"/>
        </w:rPr>
        <w:t>下</w:t>
      </w:r>
      <w:r>
        <w:rPr>
          <w:rFonts w:ascii="华文仿宋" w:eastAsia="华文仿宋" w:hAnsi="华文仿宋"/>
          <w:color w:val="000000"/>
          <w:sz w:val="28"/>
          <w:szCs w:val="28"/>
        </w:rPr>
        <w:t>有《东方教育时报》、《</w:t>
      </w:r>
      <w:hyperlink r:id="rId8" w:tgtFrame="_blank" w:history="1">
        <w:r>
          <w:rPr>
            <w:rFonts w:ascii="华文仿宋" w:eastAsia="华文仿宋" w:hAnsi="华文仿宋"/>
            <w:color w:val="000000"/>
            <w:sz w:val="28"/>
            <w:szCs w:val="28"/>
          </w:rPr>
          <w:t>少年日报</w:t>
        </w:r>
      </w:hyperlink>
      <w:r>
        <w:rPr>
          <w:rFonts w:ascii="华文仿宋" w:eastAsia="华文仿宋" w:hAnsi="华文仿宋"/>
          <w:color w:val="000000"/>
          <w:sz w:val="28"/>
          <w:szCs w:val="28"/>
        </w:rPr>
        <w:t>》、《</w:t>
      </w:r>
      <w:hyperlink r:id="rId9" w:tgtFrame="_blank" w:history="1">
        <w:r>
          <w:rPr>
            <w:rFonts w:ascii="华文仿宋" w:eastAsia="华文仿宋" w:hAnsi="华文仿宋"/>
            <w:color w:val="000000"/>
            <w:sz w:val="28"/>
            <w:szCs w:val="28"/>
          </w:rPr>
          <w:t>上海中学生报</w:t>
        </w:r>
      </w:hyperlink>
      <w:r>
        <w:rPr>
          <w:rFonts w:ascii="华文仿宋" w:eastAsia="华文仿宋" w:hAnsi="华文仿宋"/>
          <w:color w:val="000000"/>
          <w:sz w:val="28"/>
          <w:szCs w:val="28"/>
        </w:rPr>
        <w:t>》等</w:t>
      </w:r>
      <w:r>
        <w:rPr>
          <w:rFonts w:ascii="华文仿宋" w:eastAsia="华文仿宋" w:hAnsi="华文仿宋"/>
          <w:color w:val="000000"/>
          <w:sz w:val="28"/>
          <w:szCs w:val="28"/>
        </w:rPr>
        <w:t>3</w:t>
      </w:r>
      <w:r>
        <w:rPr>
          <w:rFonts w:ascii="华文仿宋" w:eastAsia="华文仿宋" w:hAnsi="华文仿宋"/>
          <w:color w:val="000000"/>
          <w:sz w:val="28"/>
          <w:szCs w:val="28"/>
        </w:rPr>
        <w:t>种报纸，《</w:t>
      </w:r>
      <w:hyperlink r:id="rId10" w:tgtFrame="_blank" w:history="1">
        <w:r>
          <w:rPr>
            <w:rFonts w:ascii="华文仿宋" w:eastAsia="华文仿宋" w:hAnsi="华文仿宋"/>
            <w:color w:val="000000"/>
            <w:sz w:val="28"/>
            <w:szCs w:val="28"/>
          </w:rPr>
          <w:t>上海教育</w:t>
        </w:r>
      </w:hyperlink>
      <w:r>
        <w:rPr>
          <w:rFonts w:ascii="华文仿宋" w:eastAsia="华文仿宋" w:hAnsi="华文仿宋"/>
          <w:color w:val="000000"/>
          <w:sz w:val="28"/>
          <w:szCs w:val="28"/>
        </w:rPr>
        <w:t>》、《</w:t>
      </w:r>
      <w:hyperlink r:id="rId11" w:tgtFrame="_blank" w:history="1">
        <w:r>
          <w:rPr>
            <w:rFonts w:ascii="华文仿宋" w:eastAsia="华文仿宋" w:hAnsi="华文仿宋"/>
            <w:color w:val="000000"/>
            <w:sz w:val="28"/>
            <w:szCs w:val="28"/>
          </w:rPr>
          <w:t>现代教学</w:t>
        </w:r>
      </w:hyperlink>
      <w:r>
        <w:rPr>
          <w:rFonts w:ascii="华文仿宋" w:eastAsia="华文仿宋" w:hAnsi="华文仿宋"/>
          <w:color w:val="000000"/>
          <w:sz w:val="28"/>
          <w:szCs w:val="28"/>
        </w:rPr>
        <w:t>》、《上海托幼》、《成才与就业》、《</w:t>
      </w:r>
      <w:hyperlink r:id="rId12" w:tgtFrame="_blank" w:history="1">
        <w:r>
          <w:rPr>
            <w:rFonts w:ascii="华文仿宋" w:eastAsia="华文仿宋" w:hAnsi="华文仿宋"/>
            <w:color w:val="000000"/>
            <w:sz w:val="28"/>
            <w:szCs w:val="28"/>
          </w:rPr>
          <w:t>当代学生</w:t>
        </w:r>
      </w:hyperlink>
      <w:r>
        <w:rPr>
          <w:rFonts w:ascii="华文仿宋" w:eastAsia="华文仿宋" w:hAnsi="华文仿宋"/>
          <w:color w:val="000000"/>
          <w:sz w:val="28"/>
          <w:szCs w:val="28"/>
        </w:rPr>
        <w:t>》、《</w:t>
      </w:r>
      <w:hyperlink r:id="rId13" w:tgtFrame="_blank" w:history="1">
        <w:r>
          <w:rPr>
            <w:rFonts w:ascii="华文仿宋" w:eastAsia="华文仿宋" w:hAnsi="华文仿宋"/>
            <w:color w:val="000000"/>
            <w:sz w:val="28"/>
            <w:szCs w:val="28"/>
          </w:rPr>
          <w:t>好儿童画报</w:t>
        </w:r>
      </w:hyperlink>
      <w:r>
        <w:rPr>
          <w:rFonts w:ascii="华文仿宋" w:eastAsia="华文仿宋" w:hAnsi="华文仿宋"/>
          <w:color w:val="000000"/>
          <w:sz w:val="28"/>
          <w:szCs w:val="28"/>
        </w:rPr>
        <w:t>》、《</w:t>
      </w:r>
      <w:hyperlink r:id="rId14" w:tgtFrame="_blank" w:history="1">
        <w:r>
          <w:rPr>
            <w:rFonts w:ascii="华文仿宋" w:eastAsia="华文仿宋" w:hAnsi="华文仿宋"/>
            <w:color w:val="000000"/>
            <w:sz w:val="28"/>
            <w:szCs w:val="28"/>
          </w:rPr>
          <w:t>康复</w:t>
        </w:r>
      </w:hyperlink>
      <w:r>
        <w:rPr>
          <w:rFonts w:ascii="华文仿宋" w:eastAsia="华文仿宋" w:hAnsi="华文仿宋"/>
          <w:color w:val="000000"/>
          <w:sz w:val="28"/>
          <w:szCs w:val="28"/>
        </w:rPr>
        <w:t>》、《</w:t>
      </w:r>
      <w:hyperlink r:id="rId15" w:tgtFrame="_blank" w:history="1">
        <w:r>
          <w:rPr>
            <w:rFonts w:ascii="华文仿宋" w:eastAsia="华文仿宋" w:hAnsi="华文仿宋"/>
            <w:color w:val="000000"/>
            <w:sz w:val="28"/>
            <w:szCs w:val="28"/>
          </w:rPr>
          <w:t>教育参考</w:t>
        </w:r>
      </w:hyperlink>
      <w:r>
        <w:rPr>
          <w:rFonts w:ascii="华文仿宋" w:eastAsia="华文仿宋" w:hAnsi="华文仿宋"/>
          <w:color w:val="000000"/>
          <w:sz w:val="28"/>
          <w:szCs w:val="28"/>
        </w:rPr>
        <w:t>》等</w:t>
      </w:r>
      <w:r>
        <w:rPr>
          <w:rFonts w:ascii="华文仿宋" w:eastAsia="华文仿宋" w:hAnsi="华文仿宋"/>
          <w:color w:val="000000"/>
          <w:sz w:val="28"/>
          <w:szCs w:val="28"/>
        </w:rPr>
        <w:t>8</w:t>
      </w:r>
      <w:r>
        <w:rPr>
          <w:rFonts w:ascii="华文仿宋" w:eastAsia="华文仿宋" w:hAnsi="华文仿宋"/>
          <w:color w:val="000000"/>
          <w:sz w:val="28"/>
          <w:szCs w:val="28"/>
        </w:rPr>
        <w:t>种杂志，以及《第一教育》、《上海教育手机报》和《东方教育视线》（校园视频推送系统）等多种数字新媒体，宣传上海教育改革和发展的新思路、新举措、新经验，发挥教育报刊在上海教育科学发展中的舆论引导、文化引领和思想引路的作用。</w:t>
      </w:r>
      <w:bookmarkStart w:id="0" w:name="2"/>
      <w:bookmarkStart w:id="1" w:name="sub8250502_2"/>
      <w:bookmarkStart w:id="2" w:name="业务发展"/>
      <w:bookmarkEnd w:id="0"/>
      <w:bookmarkEnd w:id="1"/>
      <w:bookmarkEnd w:id="2"/>
    </w:p>
    <w:p w:rsidR="00000000" w:rsidRDefault="00BD0431">
      <w:pPr>
        <w:spacing w:line="500" w:lineRule="exact"/>
        <w:ind w:firstLineChars="200" w:firstLine="560"/>
        <w:rPr>
          <w:rFonts w:ascii="华文仿宋" w:eastAsia="华文仿宋" w:hAnsi="华文仿宋"/>
          <w:color w:val="000000"/>
          <w:sz w:val="28"/>
          <w:szCs w:val="28"/>
        </w:rPr>
      </w:pPr>
      <w:r>
        <w:rPr>
          <w:rFonts w:ascii="华文仿宋" w:eastAsia="华文仿宋" w:hAnsi="华文仿宋" w:hint="eastAsia"/>
          <w:color w:val="000000"/>
          <w:sz w:val="28"/>
          <w:szCs w:val="28"/>
        </w:rPr>
        <w:t>过去的几十年</w:t>
      </w:r>
      <w:r>
        <w:rPr>
          <w:rFonts w:ascii="华文仿宋" w:eastAsia="华文仿宋" w:hAnsi="华文仿宋"/>
          <w:color w:val="000000"/>
          <w:sz w:val="28"/>
          <w:szCs w:val="28"/>
        </w:rPr>
        <w:t>尤</w:t>
      </w:r>
      <w:r>
        <w:rPr>
          <w:rFonts w:ascii="华文仿宋" w:eastAsia="华文仿宋" w:hAnsi="华文仿宋" w:hint="eastAsia"/>
          <w:color w:val="000000"/>
          <w:sz w:val="28"/>
          <w:szCs w:val="28"/>
        </w:rPr>
        <w:t>其</w:t>
      </w:r>
      <w:r>
        <w:rPr>
          <w:rFonts w:ascii="华文仿宋" w:eastAsia="华文仿宋" w:hAnsi="华文仿宋"/>
          <w:color w:val="000000"/>
          <w:sz w:val="28"/>
          <w:szCs w:val="28"/>
        </w:rPr>
        <w:t>是近五年</w:t>
      </w:r>
      <w:r>
        <w:rPr>
          <w:rFonts w:ascii="华文仿宋" w:eastAsia="华文仿宋" w:hAnsi="华文仿宋" w:hint="eastAsia"/>
          <w:color w:val="000000"/>
          <w:sz w:val="28"/>
          <w:szCs w:val="28"/>
        </w:rPr>
        <w:t>，随着信息技术时代的来临，全世界的经济、社会、政治、科技都发生了根本性的、迅猛的改变，</w:t>
      </w:r>
      <w:r>
        <w:rPr>
          <w:rFonts w:ascii="华文仿宋" w:eastAsia="华文仿宋" w:hAnsi="华文仿宋"/>
          <w:color w:val="000000"/>
          <w:sz w:val="28"/>
          <w:szCs w:val="28"/>
        </w:rPr>
        <w:t>教育</w:t>
      </w:r>
      <w:r>
        <w:rPr>
          <w:rFonts w:ascii="华文仿宋" w:eastAsia="华文仿宋" w:hAnsi="华文仿宋" w:hint="eastAsia"/>
          <w:color w:val="000000"/>
          <w:sz w:val="28"/>
          <w:szCs w:val="28"/>
        </w:rPr>
        <w:t>也</w:t>
      </w:r>
      <w:r>
        <w:rPr>
          <w:rFonts w:ascii="华文仿宋" w:eastAsia="华文仿宋" w:hAnsi="华文仿宋"/>
          <w:color w:val="000000"/>
          <w:sz w:val="28"/>
          <w:szCs w:val="28"/>
        </w:rPr>
        <w:t>被</w:t>
      </w:r>
      <w:r>
        <w:rPr>
          <w:rFonts w:ascii="华文仿宋" w:eastAsia="华文仿宋" w:hAnsi="华文仿宋" w:hint="eastAsia"/>
          <w:color w:val="000000"/>
          <w:sz w:val="28"/>
          <w:szCs w:val="28"/>
        </w:rPr>
        <w:t>推</w:t>
      </w:r>
      <w:r>
        <w:rPr>
          <w:rFonts w:ascii="华文仿宋" w:eastAsia="华文仿宋" w:hAnsi="华文仿宋"/>
          <w:color w:val="000000"/>
          <w:sz w:val="28"/>
          <w:szCs w:val="28"/>
        </w:rPr>
        <w:t>到变革的风口浪</w:t>
      </w:r>
      <w:r>
        <w:rPr>
          <w:rFonts w:ascii="华文仿宋" w:eastAsia="华文仿宋" w:hAnsi="华文仿宋" w:hint="eastAsia"/>
          <w:color w:val="000000"/>
          <w:sz w:val="28"/>
          <w:szCs w:val="28"/>
        </w:rPr>
        <w:t>尖</w:t>
      </w:r>
      <w:r>
        <w:rPr>
          <w:rFonts w:ascii="华文仿宋" w:eastAsia="华文仿宋" w:hAnsi="华文仿宋"/>
          <w:color w:val="000000"/>
          <w:sz w:val="28"/>
          <w:szCs w:val="28"/>
        </w:rPr>
        <w:t>上。</w:t>
      </w:r>
      <w:r>
        <w:rPr>
          <w:rFonts w:ascii="华文仿宋" w:eastAsia="华文仿宋" w:hAnsi="华文仿宋" w:hint="eastAsia"/>
          <w:color w:val="000000"/>
          <w:sz w:val="28"/>
          <w:szCs w:val="28"/>
        </w:rPr>
        <w:t>上海</w:t>
      </w:r>
      <w:r>
        <w:rPr>
          <w:rFonts w:ascii="华文仿宋" w:eastAsia="华文仿宋" w:hAnsi="华文仿宋"/>
          <w:color w:val="000000"/>
          <w:sz w:val="28"/>
          <w:szCs w:val="28"/>
        </w:rPr>
        <w:t>，无论</w:t>
      </w:r>
      <w:r>
        <w:rPr>
          <w:rFonts w:ascii="华文仿宋" w:eastAsia="华文仿宋" w:hAnsi="华文仿宋" w:hint="eastAsia"/>
          <w:color w:val="000000"/>
          <w:sz w:val="28"/>
          <w:szCs w:val="28"/>
        </w:rPr>
        <w:t>在</w:t>
      </w:r>
      <w:r>
        <w:rPr>
          <w:rFonts w:ascii="华文仿宋" w:eastAsia="华文仿宋" w:hAnsi="华文仿宋"/>
          <w:color w:val="000000"/>
          <w:sz w:val="28"/>
          <w:szCs w:val="28"/>
        </w:rPr>
        <w:t>经济发展、</w:t>
      </w:r>
      <w:r>
        <w:rPr>
          <w:rFonts w:ascii="华文仿宋" w:eastAsia="华文仿宋" w:hAnsi="华文仿宋" w:hint="eastAsia"/>
          <w:color w:val="000000"/>
          <w:sz w:val="28"/>
          <w:szCs w:val="28"/>
        </w:rPr>
        <w:t>国</w:t>
      </w:r>
      <w:r>
        <w:rPr>
          <w:rFonts w:ascii="华文仿宋" w:eastAsia="华文仿宋" w:hAnsi="华文仿宋"/>
          <w:color w:val="000000"/>
          <w:sz w:val="28"/>
          <w:szCs w:val="28"/>
        </w:rPr>
        <w:t>际合作，</w:t>
      </w:r>
      <w:r>
        <w:rPr>
          <w:rFonts w:ascii="华文仿宋" w:eastAsia="华文仿宋" w:hAnsi="华文仿宋" w:hint="eastAsia"/>
          <w:color w:val="000000"/>
          <w:sz w:val="28"/>
          <w:szCs w:val="28"/>
        </w:rPr>
        <w:t>还是</w:t>
      </w:r>
      <w:r>
        <w:rPr>
          <w:rFonts w:ascii="华文仿宋" w:eastAsia="华文仿宋" w:hAnsi="华文仿宋"/>
          <w:color w:val="000000"/>
          <w:sz w:val="28"/>
          <w:szCs w:val="28"/>
        </w:rPr>
        <w:t>教育改革上都走在引领</w:t>
      </w:r>
      <w:r>
        <w:rPr>
          <w:rFonts w:ascii="华文仿宋" w:eastAsia="华文仿宋" w:hAnsi="华文仿宋" w:hint="eastAsia"/>
          <w:color w:val="000000"/>
          <w:sz w:val="28"/>
          <w:szCs w:val="28"/>
        </w:rPr>
        <w:t>的</w:t>
      </w:r>
      <w:r>
        <w:rPr>
          <w:rFonts w:ascii="华文仿宋" w:eastAsia="华文仿宋" w:hAnsi="华文仿宋"/>
          <w:color w:val="000000"/>
          <w:sz w:val="28"/>
          <w:szCs w:val="28"/>
        </w:rPr>
        <w:t>位置</w:t>
      </w:r>
      <w:r>
        <w:rPr>
          <w:rFonts w:ascii="华文仿宋" w:eastAsia="华文仿宋" w:hAnsi="华文仿宋"/>
          <w:color w:val="000000"/>
          <w:sz w:val="28"/>
          <w:szCs w:val="28"/>
        </w:rPr>
        <w:t>上，</w:t>
      </w:r>
      <w:r>
        <w:rPr>
          <w:rFonts w:ascii="华文仿宋" w:eastAsia="华文仿宋" w:hAnsi="华文仿宋" w:hint="eastAsia"/>
          <w:color w:val="000000"/>
          <w:sz w:val="28"/>
          <w:szCs w:val="28"/>
        </w:rPr>
        <w:t>因此</w:t>
      </w:r>
      <w:r>
        <w:rPr>
          <w:rFonts w:ascii="华文仿宋" w:eastAsia="华文仿宋" w:hAnsi="华文仿宋"/>
          <w:color w:val="000000"/>
          <w:sz w:val="28"/>
          <w:szCs w:val="28"/>
        </w:rPr>
        <w:t>，</w:t>
      </w:r>
      <w:r>
        <w:rPr>
          <w:rFonts w:ascii="华文仿宋" w:eastAsia="华文仿宋" w:hAnsi="华文仿宋" w:hint="eastAsia"/>
          <w:color w:val="000000"/>
          <w:sz w:val="28"/>
          <w:szCs w:val="28"/>
        </w:rPr>
        <w:t>上</w:t>
      </w:r>
      <w:r>
        <w:rPr>
          <w:rFonts w:ascii="华文仿宋" w:eastAsia="华文仿宋" w:hAnsi="华文仿宋"/>
          <w:color w:val="000000"/>
          <w:sz w:val="28"/>
          <w:szCs w:val="28"/>
        </w:rPr>
        <w:t>海教育报刊总社也</w:t>
      </w:r>
      <w:r>
        <w:rPr>
          <w:rFonts w:ascii="华文仿宋" w:eastAsia="华文仿宋" w:hAnsi="华文仿宋" w:hint="eastAsia"/>
          <w:color w:val="000000"/>
          <w:sz w:val="28"/>
          <w:szCs w:val="28"/>
        </w:rPr>
        <w:t>成</w:t>
      </w:r>
      <w:r>
        <w:rPr>
          <w:rFonts w:ascii="华文仿宋" w:eastAsia="华文仿宋" w:hAnsi="华文仿宋"/>
          <w:color w:val="000000"/>
          <w:sz w:val="28"/>
          <w:szCs w:val="28"/>
        </w:rPr>
        <w:t>为看上海教育乃至世界教育的一个窗</w:t>
      </w:r>
      <w:r>
        <w:rPr>
          <w:rFonts w:ascii="华文仿宋" w:eastAsia="华文仿宋" w:hAnsi="华文仿宋" w:hint="eastAsia"/>
          <w:color w:val="000000"/>
          <w:sz w:val="28"/>
          <w:szCs w:val="28"/>
        </w:rPr>
        <w:t>口</w:t>
      </w:r>
      <w:r>
        <w:rPr>
          <w:rFonts w:ascii="华文仿宋" w:eastAsia="华文仿宋" w:hAnsi="华文仿宋"/>
          <w:color w:val="000000"/>
          <w:sz w:val="28"/>
          <w:szCs w:val="28"/>
        </w:rPr>
        <w:t>，</w:t>
      </w:r>
      <w:r>
        <w:rPr>
          <w:rFonts w:ascii="华文仿宋" w:eastAsia="华文仿宋" w:hAnsi="华文仿宋" w:hint="eastAsia"/>
          <w:color w:val="000000"/>
          <w:sz w:val="28"/>
          <w:szCs w:val="28"/>
        </w:rPr>
        <w:t>它</w:t>
      </w:r>
      <w:r>
        <w:rPr>
          <w:rFonts w:ascii="华文仿宋" w:eastAsia="华文仿宋" w:hAnsi="华文仿宋"/>
          <w:color w:val="000000"/>
          <w:sz w:val="28"/>
          <w:szCs w:val="28"/>
        </w:rPr>
        <w:t>既有介绍国内</w:t>
      </w:r>
      <w:r>
        <w:rPr>
          <w:rFonts w:ascii="华文仿宋" w:eastAsia="华文仿宋" w:hAnsi="华文仿宋" w:hint="eastAsia"/>
          <w:color w:val="000000"/>
          <w:sz w:val="28"/>
          <w:szCs w:val="28"/>
        </w:rPr>
        <w:t>教育变革先</w:t>
      </w:r>
      <w:r>
        <w:rPr>
          <w:rFonts w:ascii="华文仿宋" w:eastAsia="华文仿宋" w:hAnsi="华文仿宋"/>
          <w:color w:val="000000"/>
          <w:sz w:val="28"/>
          <w:szCs w:val="28"/>
        </w:rPr>
        <w:t>进经验的《上海教育》、《现代教学》等，</w:t>
      </w:r>
      <w:r>
        <w:rPr>
          <w:rFonts w:ascii="华文仿宋" w:eastAsia="华文仿宋" w:hAnsi="华文仿宋" w:hint="eastAsia"/>
          <w:color w:val="000000"/>
          <w:sz w:val="28"/>
          <w:szCs w:val="28"/>
        </w:rPr>
        <w:t>也</w:t>
      </w:r>
      <w:r>
        <w:rPr>
          <w:rFonts w:ascii="华文仿宋" w:eastAsia="华文仿宋" w:hAnsi="华文仿宋"/>
          <w:color w:val="000000"/>
          <w:sz w:val="28"/>
          <w:szCs w:val="28"/>
        </w:rPr>
        <w:t>有放眼世界，追踪国外教育新</w:t>
      </w:r>
      <w:r>
        <w:rPr>
          <w:rFonts w:ascii="华文仿宋" w:eastAsia="华文仿宋" w:hAnsi="华文仿宋"/>
          <w:color w:val="000000"/>
          <w:sz w:val="28"/>
          <w:szCs w:val="28"/>
        </w:rPr>
        <w:lastRenderedPageBreak/>
        <w:t>动态的《上海教育环球》，还有《第一教育》</w:t>
      </w:r>
      <w:r>
        <w:rPr>
          <w:rFonts w:ascii="华文仿宋" w:eastAsia="华文仿宋" w:hAnsi="华文仿宋" w:hint="eastAsia"/>
          <w:color w:val="000000"/>
          <w:sz w:val="28"/>
          <w:szCs w:val="28"/>
        </w:rPr>
        <w:t>等</w:t>
      </w:r>
      <w:r>
        <w:rPr>
          <w:rFonts w:ascii="华文仿宋" w:eastAsia="华文仿宋" w:hAnsi="华文仿宋"/>
          <w:color w:val="000000"/>
          <w:sz w:val="28"/>
          <w:szCs w:val="28"/>
        </w:rPr>
        <w:t>新媒体利用</w:t>
      </w:r>
      <w:r>
        <w:rPr>
          <w:rFonts w:ascii="华文仿宋" w:eastAsia="华文仿宋" w:hAnsi="华文仿宋" w:hint="eastAsia"/>
          <w:color w:val="000000"/>
          <w:sz w:val="28"/>
          <w:szCs w:val="28"/>
        </w:rPr>
        <w:t>网</w:t>
      </w:r>
      <w:r>
        <w:rPr>
          <w:rFonts w:ascii="华文仿宋" w:eastAsia="华文仿宋" w:hAnsi="华文仿宋"/>
          <w:color w:val="000000"/>
          <w:sz w:val="28"/>
          <w:szCs w:val="28"/>
        </w:rPr>
        <w:t>格、</w:t>
      </w:r>
      <w:r>
        <w:rPr>
          <w:rFonts w:ascii="华文仿宋" w:eastAsia="华文仿宋" w:hAnsi="华文仿宋" w:hint="eastAsia"/>
          <w:color w:val="000000"/>
          <w:sz w:val="28"/>
          <w:szCs w:val="28"/>
        </w:rPr>
        <w:t>手</w:t>
      </w:r>
      <w:r>
        <w:rPr>
          <w:rFonts w:ascii="华文仿宋" w:eastAsia="华文仿宋" w:hAnsi="华文仿宋"/>
          <w:color w:val="000000"/>
          <w:sz w:val="28"/>
          <w:szCs w:val="28"/>
        </w:rPr>
        <w:t>机等</w:t>
      </w:r>
      <w:r>
        <w:rPr>
          <w:rFonts w:ascii="华文仿宋" w:eastAsia="华文仿宋" w:hAnsi="华文仿宋" w:hint="eastAsia"/>
          <w:color w:val="000000"/>
          <w:sz w:val="28"/>
          <w:szCs w:val="28"/>
        </w:rPr>
        <w:t>将</w:t>
      </w:r>
      <w:r>
        <w:rPr>
          <w:rFonts w:ascii="华文仿宋" w:eastAsia="华文仿宋" w:hAnsi="华文仿宋"/>
          <w:color w:val="000000"/>
          <w:sz w:val="28"/>
          <w:szCs w:val="28"/>
        </w:rPr>
        <w:t>教育的最新动态直接送达每个人。</w:t>
      </w:r>
    </w:p>
    <w:p w:rsidR="00000000" w:rsidRDefault="00BD0431">
      <w:pPr>
        <w:spacing w:line="500" w:lineRule="exact"/>
        <w:ind w:firstLineChars="200" w:firstLine="560"/>
        <w:rPr>
          <w:rFonts w:ascii="楷体" w:eastAsia="楷体" w:hAnsi="楷体"/>
          <w:color w:val="000000"/>
          <w:sz w:val="28"/>
          <w:szCs w:val="28"/>
        </w:rPr>
      </w:pPr>
      <w:r>
        <w:rPr>
          <w:rFonts w:ascii="华文仿宋" w:eastAsia="华文仿宋" w:hAnsi="华文仿宋" w:hint="eastAsia"/>
          <w:color w:val="000000"/>
          <w:sz w:val="28"/>
          <w:szCs w:val="28"/>
        </w:rPr>
        <w:t>因此</w:t>
      </w:r>
      <w:r>
        <w:rPr>
          <w:rFonts w:ascii="华文仿宋" w:eastAsia="华文仿宋" w:hAnsi="华文仿宋"/>
          <w:color w:val="000000"/>
          <w:sz w:val="28"/>
          <w:szCs w:val="28"/>
        </w:rPr>
        <w:t>，</w:t>
      </w:r>
      <w:r>
        <w:rPr>
          <w:rFonts w:ascii="华文仿宋" w:eastAsia="华文仿宋" w:hAnsi="华文仿宋" w:hint="eastAsia"/>
          <w:color w:val="000000"/>
          <w:sz w:val="28"/>
          <w:szCs w:val="28"/>
        </w:rPr>
        <w:t>为</w:t>
      </w:r>
      <w:r>
        <w:rPr>
          <w:rFonts w:ascii="华文仿宋" w:eastAsia="华文仿宋" w:hAnsi="华文仿宋"/>
          <w:color w:val="000000"/>
          <w:sz w:val="28"/>
          <w:szCs w:val="28"/>
        </w:rPr>
        <w:t>了</w:t>
      </w:r>
      <w:r>
        <w:rPr>
          <w:rFonts w:ascii="华文仿宋" w:eastAsia="华文仿宋" w:hAnsi="华文仿宋" w:hint="eastAsia"/>
          <w:color w:val="000000"/>
          <w:sz w:val="28"/>
          <w:szCs w:val="28"/>
        </w:rPr>
        <w:t>增强学生对社会需求的了解，提升专业自信心，加强理论联系实际的践行能力。值此暑假，浙江大学教育学院</w:t>
      </w:r>
      <w:r>
        <w:rPr>
          <w:rFonts w:ascii="华文仿宋" w:eastAsia="华文仿宋" w:hAnsi="华文仿宋"/>
          <w:color w:val="000000"/>
          <w:sz w:val="28"/>
          <w:szCs w:val="28"/>
        </w:rPr>
        <w:t>同学们将与上海教育报刊总社进行深度</w:t>
      </w:r>
      <w:r>
        <w:rPr>
          <w:rFonts w:ascii="华文仿宋" w:eastAsia="华文仿宋" w:hAnsi="华文仿宋" w:hint="eastAsia"/>
          <w:color w:val="000000"/>
          <w:sz w:val="28"/>
          <w:szCs w:val="28"/>
        </w:rPr>
        <w:t>合作，</w:t>
      </w:r>
      <w:r>
        <w:rPr>
          <w:rFonts w:ascii="华文仿宋" w:eastAsia="华文仿宋" w:hAnsi="华文仿宋"/>
          <w:color w:val="000000"/>
          <w:sz w:val="28"/>
          <w:szCs w:val="28"/>
        </w:rPr>
        <w:t>通过媒体接触教育的各种现象和问题</w:t>
      </w:r>
      <w:r>
        <w:rPr>
          <w:rFonts w:ascii="华文仿宋" w:eastAsia="华文仿宋" w:hAnsi="华文仿宋" w:hint="eastAsia"/>
          <w:color w:val="000000"/>
          <w:sz w:val="28"/>
          <w:szCs w:val="28"/>
        </w:rPr>
        <w:t>。</w:t>
      </w:r>
    </w:p>
    <w:p w:rsidR="00000000" w:rsidRDefault="00BD0431">
      <w:pPr>
        <w:spacing w:line="360" w:lineRule="auto"/>
        <w:ind w:firstLineChars="200" w:firstLine="420"/>
        <w:rPr>
          <w:rFonts w:hint="eastAsia"/>
          <w:color w:val="000000"/>
        </w:rPr>
      </w:pPr>
    </w:p>
    <w:p w:rsidR="00000000" w:rsidRDefault="00BD0431">
      <w:pPr>
        <w:tabs>
          <w:tab w:val="left" w:pos="1440"/>
          <w:tab w:val="left" w:pos="1620"/>
        </w:tabs>
        <w:spacing w:line="360" w:lineRule="auto"/>
        <w:jc w:val="center"/>
        <w:rPr>
          <w:rFonts w:ascii="楷体_GB2312" w:eastAsia="楷体_GB2312"/>
          <w:b/>
          <w:bCs/>
          <w:color w:val="000000"/>
          <w:sz w:val="48"/>
          <w:szCs w:val="48"/>
          <w:shd w:val="pct10" w:color="auto" w:fill="FFFFFF"/>
        </w:rPr>
      </w:pPr>
    </w:p>
    <w:p w:rsidR="00000000" w:rsidRDefault="00BD0431">
      <w:pPr>
        <w:tabs>
          <w:tab w:val="left" w:pos="1440"/>
          <w:tab w:val="left" w:pos="1620"/>
        </w:tabs>
        <w:spacing w:line="360" w:lineRule="auto"/>
        <w:rPr>
          <w:rFonts w:ascii="楷体_GB2312" w:eastAsia="楷体_GB2312"/>
          <w:b/>
          <w:bCs/>
          <w:color w:val="000000"/>
          <w:sz w:val="48"/>
          <w:szCs w:val="48"/>
          <w:shd w:val="pct10" w:color="auto" w:fill="FFFFFF"/>
        </w:rPr>
      </w:pPr>
    </w:p>
    <w:p w:rsidR="00000000" w:rsidRDefault="00BD0431">
      <w:pPr>
        <w:tabs>
          <w:tab w:val="left" w:pos="1440"/>
          <w:tab w:val="left" w:pos="1620"/>
        </w:tabs>
        <w:spacing w:line="360" w:lineRule="auto"/>
        <w:jc w:val="center"/>
        <w:rPr>
          <w:rFonts w:ascii="STHeiti Light" w:eastAsia="STHeiti Light" w:hint="eastAsia"/>
          <w:b/>
          <w:bCs/>
          <w:color w:val="000000"/>
          <w:sz w:val="48"/>
          <w:szCs w:val="48"/>
          <w:shd w:val="pct10" w:color="auto" w:fill="FFFFFF"/>
        </w:rPr>
      </w:pPr>
      <w:r>
        <w:rPr>
          <w:rFonts w:ascii="STHeiti Light" w:eastAsia="STHeiti Light" w:hint="eastAsia"/>
          <w:b/>
          <w:bCs/>
          <w:color w:val="000000"/>
          <w:sz w:val="48"/>
          <w:szCs w:val="48"/>
          <w:shd w:val="pct10" w:color="auto" w:fill="FFFFFF"/>
        </w:rPr>
        <w:t>活动意义</w:t>
      </w:r>
    </w:p>
    <w:p w:rsidR="00000000" w:rsidRDefault="00BD0431">
      <w:pPr>
        <w:tabs>
          <w:tab w:val="left" w:pos="1440"/>
          <w:tab w:val="left" w:pos="1620"/>
        </w:tabs>
        <w:spacing w:line="360" w:lineRule="auto"/>
        <w:ind w:firstLineChars="200" w:firstLine="420"/>
        <w:jc w:val="center"/>
        <w:rPr>
          <w:rFonts w:hint="eastAsia"/>
          <w:color w:val="000000"/>
        </w:rPr>
      </w:pPr>
    </w:p>
    <w:p w:rsidR="00000000" w:rsidRDefault="00BD0431" w:rsidP="00D742E2">
      <w:pPr>
        <w:spacing w:line="360" w:lineRule="auto"/>
        <w:ind w:firstLineChars="200" w:firstLine="640"/>
        <w:rPr>
          <w:rFonts w:ascii="STKaiti" w:eastAsia="STKaiti" w:hAnsi="STKaiti"/>
          <w:b/>
          <w:color w:val="000000"/>
          <w:sz w:val="32"/>
          <w:szCs w:val="32"/>
        </w:rPr>
      </w:pPr>
      <w:r>
        <w:rPr>
          <w:rFonts w:ascii="STKaiti" w:eastAsia="STKaiti" w:hAnsi="STKaiti" w:hint="eastAsia"/>
          <w:b/>
          <w:color w:val="000000"/>
          <w:sz w:val="32"/>
          <w:szCs w:val="32"/>
        </w:rPr>
        <w:t>1.</w:t>
      </w:r>
      <w:r>
        <w:rPr>
          <w:rFonts w:ascii="STKaiti" w:eastAsia="STKaiti" w:hAnsi="STKaiti" w:hint="eastAsia"/>
          <w:b/>
          <w:color w:val="000000"/>
          <w:sz w:val="32"/>
          <w:szCs w:val="32"/>
        </w:rPr>
        <w:t>深入</w:t>
      </w:r>
      <w:r>
        <w:rPr>
          <w:rFonts w:ascii="STKaiti" w:eastAsia="STKaiti" w:hAnsi="STKaiti"/>
          <w:b/>
          <w:color w:val="000000"/>
          <w:sz w:val="32"/>
          <w:szCs w:val="32"/>
        </w:rPr>
        <w:t>了解</w:t>
      </w:r>
      <w:r>
        <w:rPr>
          <w:rFonts w:ascii="STKaiti" w:eastAsia="STKaiti" w:hAnsi="STKaiti" w:hint="eastAsia"/>
          <w:b/>
          <w:color w:val="000000"/>
          <w:sz w:val="32"/>
          <w:szCs w:val="32"/>
        </w:rPr>
        <w:t>教育</w:t>
      </w:r>
      <w:r>
        <w:rPr>
          <w:rFonts w:ascii="STKaiti" w:eastAsia="STKaiti" w:hAnsi="STKaiti"/>
          <w:b/>
          <w:color w:val="000000"/>
          <w:sz w:val="32"/>
          <w:szCs w:val="32"/>
        </w:rPr>
        <w:t>发展的最</w:t>
      </w:r>
      <w:r>
        <w:rPr>
          <w:rFonts w:ascii="STKaiti" w:eastAsia="STKaiti" w:hAnsi="STKaiti" w:hint="eastAsia"/>
          <w:b/>
          <w:color w:val="000000"/>
          <w:sz w:val="32"/>
          <w:szCs w:val="32"/>
        </w:rPr>
        <w:t>新趋势</w:t>
      </w:r>
    </w:p>
    <w:p w:rsidR="00000000" w:rsidRDefault="00BD0431">
      <w:pPr>
        <w:spacing w:line="500" w:lineRule="exact"/>
        <w:rPr>
          <w:rFonts w:ascii="华文仿宋" w:eastAsia="华文仿宋" w:hAnsi="华文仿宋"/>
          <w:color w:val="000000"/>
          <w:sz w:val="28"/>
          <w:szCs w:val="28"/>
        </w:rPr>
      </w:pPr>
      <w:r>
        <w:rPr>
          <w:rFonts w:ascii="黑体" w:eastAsia="黑体" w:hAnsi="黑体" w:hint="eastAsia"/>
          <w:b/>
          <w:color w:val="000000"/>
          <w:sz w:val="32"/>
          <w:szCs w:val="32"/>
        </w:rPr>
        <w:t xml:space="preserve">    </w:t>
      </w:r>
      <w:r>
        <w:rPr>
          <w:rFonts w:ascii="华文仿宋" w:eastAsia="华文仿宋" w:hAnsi="华文仿宋" w:hint="eastAsia"/>
          <w:color w:val="000000"/>
          <w:sz w:val="28"/>
          <w:szCs w:val="28"/>
        </w:rPr>
        <w:t>教育</w:t>
      </w:r>
      <w:r>
        <w:rPr>
          <w:rFonts w:ascii="华文仿宋" w:eastAsia="华文仿宋" w:hAnsi="华文仿宋"/>
          <w:color w:val="000000"/>
          <w:sz w:val="28"/>
          <w:szCs w:val="28"/>
        </w:rPr>
        <w:t>学的同学们</w:t>
      </w:r>
      <w:r>
        <w:rPr>
          <w:rFonts w:ascii="华文仿宋" w:eastAsia="华文仿宋" w:hAnsi="华文仿宋" w:hint="eastAsia"/>
          <w:color w:val="000000"/>
          <w:sz w:val="28"/>
          <w:szCs w:val="28"/>
        </w:rPr>
        <w:t>在</w:t>
      </w:r>
      <w:r>
        <w:rPr>
          <w:rFonts w:ascii="华文仿宋" w:eastAsia="华文仿宋" w:hAnsi="华文仿宋"/>
          <w:color w:val="000000"/>
          <w:sz w:val="28"/>
          <w:szCs w:val="28"/>
        </w:rPr>
        <w:t>课</w:t>
      </w:r>
      <w:r>
        <w:rPr>
          <w:rFonts w:ascii="华文仿宋" w:eastAsia="华文仿宋" w:hAnsi="华文仿宋"/>
          <w:color w:val="000000"/>
          <w:sz w:val="28"/>
          <w:szCs w:val="28"/>
        </w:rPr>
        <w:t>堂上学习的常常是最经典的理论，掌握教育学的基本框架，</w:t>
      </w:r>
      <w:r>
        <w:rPr>
          <w:rFonts w:ascii="华文仿宋" w:eastAsia="华文仿宋" w:hAnsi="华文仿宋" w:hint="eastAsia"/>
          <w:color w:val="000000"/>
          <w:sz w:val="28"/>
          <w:szCs w:val="28"/>
        </w:rPr>
        <w:t>而</w:t>
      </w:r>
      <w:r>
        <w:rPr>
          <w:rFonts w:ascii="华文仿宋" w:eastAsia="华文仿宋" w:hAnsi="华文仿宋"/>
          <w:color w:val="000000"/>
          <w:sz w:val="28"/>
          <w:szCs w:val="28"/>
        </w:rPr>
        <w:t>上海教育杂志社</w:t>
      </w:r>
      <w:r>
        <w:rPr>
          <w:rFonts w:ascii="华文仿宋" w:eastAsia="华文仿宋" w:hAnsi="华文仿宋" w:hint="eastAsia"/>
          <w:color w:val="000000"/>
          <w:sz w:val="28"/>
          <w:szCs w:val="28"/>
        </w:rPr>
        <w:t>既关注</w:t>
      </w:r>
      <w:r>
        <w:rPr>
          <w:rFonts w:ascii="华文仿宋" w:eastAsia="华文仿宋" w:hAnsi="华文仿宋"/>
          <w:color w:val="000000"/>
          <w:sz w:val="28"/>
          <w:szCs w:val="28"/>
        </w:rPr>
        <w:t>国际教育动态，</w:t>
      </w:r>
      <w:r>
        <w:rPr>
          <w:rFonts w:ascii="华文仿宋" w:eastAsia="华文仿宋" w:hAnsi="华文仿宋" w:hint="eastAsia"/>
          <w:color w:val="000000"/>
          <w:sz w:val="28"/>
          <w:szCs w:val="28"/>
        </w:rPr>
        <w:t>又</w:t>
      </w:r>
      <w:r>
        <w:rPr>
          <w:rFonts w:ascii="华文仿宋" w:eastAsia="华文仿宋" w:hAnsi="华文仿宋"/>
          <w:color w:val="000000"/>
          <w:sz w:val="28"/>
          <w:szCs w:val="28"/>
        </w:rPr>
        <w:t>介绍</w:t>
      </w:r>
      <w:r>
        <w:rPr>
          <w:rFonts w:ascii="华文仿宋" w:eastAsia="华文仿宋" w:hAnsi="华文仿宋" w:hint="eastAsia"/>
          <w:color w:val="000000"/>
          <w:sz w:val="28"/>
          <w:szCs w:val="28"/>
        </w:rPr>
        <w:t>国</w:t>
      </w:r>
      <w:r>
        <w:rPr>
          <w:rFonts w:ascii="华文仿宋" w:eastAsia="华文仿宋" w:hAnsi="华文仿宋"/>
          <w:color w:val="000000"/>
          <w:sz w:val="28"/>
          <w:szCs w:val="28"/>
        </w:rPr>
        <w:t>内教育改革动态。因此，</w:t>
      </w:r>
      <w:r>
        <w:rPr>
          <w:rFonts w:ascii="华文仿宋" w:eastAsia="华文仿宋" w:hAnsi="华文仿宋"/>
          <w:color w:val="000000"/>
          <w:sz w:val="28"/>
          <w:szCs w:val="28"/>
        </w:rPr>
        <w:t>“</w:t>
      </w:r>
      <w:r>
        <w:rPr>
          <w:rFonts w:ascii="华文仿宋" w:eastAsia="华文仿宋" w:hAnsi="华文仿宋"/>
          <w:color w:val="000000"/>
          <w:sz w:val="28"/>
          <w:szCs w:val="28"/>
        </w:rPr>
        <w:t>透过</w:t>
      </w:r>
      <w:r>
        <w:rPr>
          <w:rFonts w:ascii="华文仿宋" w:eastAsia="华文仿宋" w:hAnsi="华文仿宋" w:hint="eastAsia"/>
          <w:color w:val="000000"/>
          <w:sz w:val="28"/>
          <w:szCs w:val="28"/>
        </w:rPr>
        <w:t>媒</w:t>
      </w:r>
      <w:r>
        <w:rPr>
          <w:rFonts w:ascii="华文仿宋" w:eastAsia="华文仿宋" w:hAnsi="华文仿宋"/>
          <w:color w:val="000000"/>
          <w:sz w:val="28"/>
          <w:szCs w:val="28"/>
        </w:rPr>
        <w:t>体看教育</w:t>
      </w:r>
      <w:r>
        <w:rPr>
          <w:rFonts w:ascii="华文仿宋" w:eastAsia="华文仿宋" w:hAnsi="华文仿宋"/>
          <w:color w:val="000000"/>
          <w:sz w:val="28"/>
          <w:szCs w:val="28"/>
        </w:rPr>
        <w:t>”</w:t>
      </w:r>
      <w:r>
        <w:rPr>
          <w:rFonts w:ascii="华文仿宋" w:eastAsia="华文仿宋" w:hAnsi="华文仿宋"/>
          <w:color w:val="000000"/>
          <w:sz w:val="28"/>
          <w:szCs w:val="28"/>
        </w:rPr>
        <w:t>可以让教育学的学生把握时代的脉博，</w:t>
      </w:r>
      <w:r>
        <w:rPr>
          <w:rFonts w:ascii="华文仿宋" w:eastAsia="华文仿宋" w:hAnsi="华文仿宋" w:hint="eastAsia"/>
          <w:color w:val="000000"/>
          <w:sz w:val="28"/>
          <w:szCs w:val="28"/>
        </w:rPr>
        <w:t>去</w:t>
      </w:r>
      <w:r>
        <w:rPr>
          <w:rFonts w:ascii="华文仿宋" w:eastAsia="华文仿宋" w:hAnsi="华文仿宋"/>
          <w:color w:val="000000"/>
          <w:sz w:val="28"/>
          <w:szCs w:val="28"/>
        </w:rPr>
        <w:t>了解一线</w:t>
      </w:r>
      <w:r>
        <w:rPr>
          <w:rFonts w:ascii="华文仿宋" w:eastAsia="华文仿宋" w:hAnsi="华文仿宋" w:hint="eastAsia"/>
          <w:color w:val="000000"/>
          <w:sz w:val="28"/>
          <w:szCs w:val="28"/>
        </w:rPr>
        <w:t>究竟</w:t>
      </w:r>
      <w:r>
        <w:rPr>
          <w:rFonts w:ascii="华文仿宋" w:eastAsia="华文仿宋" w:hAnsi="华文仿宋"/>
          <w:color w:val="000000"/>
          <w:sz w:val="28"/>
          <w:szCs w:val="28"/>
        </w:rPr>
        <w:t>发生了什么，</w:t>
      </w:r>
      <w:r>
        <w:rPr>
          <w:rFonts w:ascii="华文仿宋" w:eastAsia="华文仿宋" w:hAnsi="华文仿宋" w:hint="eastAsia"/>
          <w:color w:val="000000"/>
          <w:sz w:val="28"/>
          <w:szCs w:val="28"/>
        </w:rPr>
        <w:t>增强</w:t>
      </w:r>
      <w:r>
        <w:rPr>
          <w:rFonts w:ascii="华文仿宋" w:eastAsia="华文仿宋" w:hAnsi="华文仿宋"/>
          <w:color w:val="000000"/>
          <w:sz w:val="28"/>
          <w:szCs w:val="28"/>
        </w:rPr>
        <w:t>自己的问题意识，</w:t>
      </w:r>
      <w:r>
        <w:rPr>
          <w:rFonts w:ascii="华文仿宋" w:eastAsia="华文仿宋" w:hAnsi="华文仿宋" w:hint="eastAsia"/>
          <w:color w:val="000000"/>
          <w:sz w:val="28"/>
          <w:szCs w:val="28"/>
        </w:rPr>
        <w:t>为</w:t>
      </w:r>
      <w:r>
        <w:rPr>
          <w:rFonts w:ascii="华文仿宋" w:eastAsia="华文仿宋" w:hAnsi="华文仿宋"/>
          <w:color w:val="000000"/>
          <w:sz w:val="28"/>
          <w:szCs w:val="28"/>
        </w:rPr>
        <w:t>后面的本</w:t>
      </w:r>
      <w:r>
        <w:rPr>
          <w:rFonts w:ascii="华文仿宋" w:eastAsia="华文仿宋" w:hAnsi="华文仿宋" w:hint="eastAsia"/>
          <w:color w:val="000000"/>
          <w:sz w:val="28"/>
          <w:szCs w:val="28"/>
        </w:rPr>
        <w:t>科</w:t>
      </w:r>
      <w:r>
        <w:rPr>
          <w:rFonts w:ascii="华文仿宋" w:eastAsia="华文仿宋" w:hAnsi="华文仿宋"/>
          <w:color w:val="000000"/>
          <w:sz w:val="28"/>
          <w:szCs w:val="28"/>
        </w:rPr>
        <w:t>开题也做好准备</w:t>
      </w:r>
      <w:r>
        <w:rPr>
          <w:rFonts w:ascii="华文仿宋" w:eastAsia="华文仿宋" w:hAnsi="华文仿宋" w:hint="eastAsia"/>
          <w:color w:val="000000"/>
          <w:sz w:val="28"/>
          <w:szCs w:val="28"/>
        </w:rPr>
        <w:t>。</w:t>
      </w:r>
    </w:p>
    <w:p w:rsidR="00000000" w:rsidRDefault="00BD0431">
      <w:pPr>
        <w:spacing w:line="360" w:lineRule="auto"/>
        <w:ind w:firstLineChars="200" w:firstLine="600"/>
        <w:rPr>
          <w:rFonts w:ascii="楷体" w:eastAsia="楷体" w:hAnsi="楷体" w:hint="eastAsia"/>
          <w:color w:val="000000"/>
          <w:sz w:val="30"/>
          <w:szCs w:val="30"/>
        </w:rPr>
      </w:pPr>
    </w:p>
    <w:p w:rsidR="00000000" w:rsidRDefault="00BD0431" w:rsidP="00D742E2">
      <w:pPr>
        <w:spacing w:line="360" w:lineRule="auto"/>
        <w:ind w:firstLineChars="200" w:firstLine="640"/>
        <w:rPr>
          <w:rFonts w:ascii="STKaiti" w:eastAsia="STKaiti" w:hAnsi="STKaiti"/>
          <w:b/>
          <w:color w:val="000000"/>
          <w:sz w:val="32"/>
          <w:szCs w:val="32"/>
        </w:rPr>
      </w:pPr>
      <w:r>
        <w:rPr>
          <w:rFonts w:ascii="STKaiti" w:eastAsia="STKaiti" w:hAnsi="STKaiti" w:hint="eastAsia"/>
          <w:b/>
          <w:color w:val="000000"/>
          <w:sz w:val="32"/>
          <w:szCs w:val="32"/>
        </w:rPr>
        <w:t>2.</w:t>
      </w:r>
      <w:r>
        <w:rPr>
          <w:rFonts w:ascii="STKaiti" w:eastAsia="STKaiti" w:hAnsi="STKaiti" w:hint="eastAsia"/>
          <w:b/>
          <w:color w:val="000000"/>
          <w:sz w:val="32"/>
          <w:szCs w:val="32"/>
        </w:rPr>
        <w:t>增强理论联系实践的能力</w:t>
      </w:r>
    </w:p>
    <w:p w:rsidR="00000000" w:rsidRDefault="00BD0431">
      <w:pPr>
        <w:spacing w:line="500" w:lineRule="exact"/>
        <w:ind w:firstLineChars="200" w:firstLine="560"/>
        <w:rPr>
          <w:rFonts w:ascii="华文仿宋" w:eastAsia="华文仿宋" w:hAnsi="华文仿宋"/>
          <w:color w:val="000000"/>
          <w:sz w:val="28"/>
          <w:szCs w:val="28"/>
        </w:rPr>
      </w:pPr>
      <w:r>
        <w:rPr>
          <w:rFonts w:ascii="华文仿宋" w:eastAsia="华文仿宋" w:hAnsi="华文仿宋"/>
          <w:color w:val="000000"/>
          <w:sz w:val="28"/>
          <w:szCs w:val="28"/>
        </w:rPr>
        <w:t>接触各种教育现象和问题，</w:t>
      </w:r>
      <w:r>
        <w:rPr>
          <w:rFonts w:ascii="华文仿宋" w:eastAsia="华文仿宋" w:hAnsi="华文仿宋" w:hint="eastAsia"/>
          <w:color w:val="000000"/>
          <w:sz w:val="28"/>
          <w:szCs w:val="28"/>
        </w:rPr>
        <w:t>用</w:t>
      </w:r>
      <w:r>
        <w:rPr>
          <w:rFonts w:ascii="华文仿宋" w:eastAsia="华文仿宋" w:hAnsi="华文仿宋"/>
          <w:color w:val="000000"/>
          <w:sz w:val="28"/>
          <w:szCs w:val="28"/>
        </w:rPr>
        <w:t>所学的</w:t>
      </w:r>
      <w:r>
        <w:rPr>
          <w:rFonts w:ascii="华文仿宋" w:eastAsia="华文仿宋" w:hAnsi="华文仿宋" w:hint="eastAsia"/>
          <w:color w:val="000000"/>
          <w:sz w:val="28"/>
          <w:szCs w:val="28"/>
        </w:rPr>
        <w:t>教育</w:t>
      </w:r>
      <w:r>
        <w:rPr>
          <w:rFonts w:ascii="华文仿宋" w:eastAsia="华文仿宋" w:hAnsi="华文仿宋"/>
          <w:color w:val="000000"/>
          <w:sz w:val="28"/>
          <w:szCs w:val="28"/>
        </w:rPr>
        <w:t>学知识</w:t>
      </w:r>
      <w:r>
        <w:rPr>
          <w:rFonts w:ascii="华文仿宋" w:eastAsia="华文仿宋" w:hAnsi="华文仿宋" w:hint="eastAsia"/>
          <w:color w:val="000000"/>
          <w:sz w:val="28"/>
          <w:szCs w:val="28"/>
        </w:rPr>
        <w:t>对</w:t>
      </w:r>
      <w:r>
        <w:rPr>
          <w:rFonts w:ascii="华文仿宋" w:eastAsia="华文仿宋" w:hAnsi="华文仿宋"/>
          <w:color w:val="000000"/>
          <w:sz w:val="28"/>
          <w:szCs w:val="28"/>
        </w:rPr>
        <w:t>问题进行分析和梳理，</w:t>
      </w:r>
      <w:r>
        <w:rPr>
          <w:rFonts w:ascii="华文仿宋" w:eastAsia="华文仿宋" w:hAnsi="华文仿宋" w:hint="eastAsia"/>
          <w:color w:val="000000"/>
          <w:sz w:val="28"/>
          <w:szCs w:val="28"/>
        </w:rPr>
        <w:t>增强理</w:t>
      </w:r>
      <w:r>
        <w:rPr>
          <w:rFonts w:ascii="华文仿宋" w:eastAsia="华文仿宋" w:hAnsi="华文仿宋"/>
          <w:color w:val="000000"/>
          <w:sz w:val="28"/>
          <w:szCs w:val="28"/>
        </w:rPr>
        <w:t>论联系实际的能力；</w:t>
      </w:r>
      <w:r>
        <w:rPr>
          <w:rFonts w:ascii="华文仿宋" w:eastAsia="华文仿宋" w:hAnsi="华文仿宋" w:hint="eastAsia"/>
          <w:color w:val="000000"/>
          <w:sz w:val="28"/>
          <w:szCs w:val="28"/>
        </w:rPr>
        <w:t>了解一</w:t>
      </w:r>
      <w:r>
        <w:rPr>
          <w:rFonts w:ascii="华文仿宋" w:eastAsia="华文仿宋" w:hAnsi="华文仿宋"/>
          <w:color w:val="000000"/>
          <w:sz w:val="28"/>
          <w:szCs w:val="28"/>
        </w:rPr>
        <w:t>线</w:t>
      </w:r>
      <w:r>
        <w:rPr>
          <w:rFonts w:ascii="华文仿宋" w:eastAsia="华文仿宋" w:hAnsi="华文仿宋" w:hint="eastAsia"/>
          <w:color w:val="000000"/>
          <w:sz w:val="28"/>
          <w:szCs w:val="28"/>
        </w:rPr>
        <w:t>校长</w:t>
      </w:r>
      <w:r>
        <w:rPr>
          <w:rFonts w:ascii="华文仿宋" w:eastAsia="华文仿宋" w:hAnsi="华文仿宋"/>
          <w:color w:val="000000"/>
          <w:sz w:val="28"/>
          <w:szCs w:val="28"/>
        </w:rPr>
        <w:t>和教师</w:t>
      </w:r>
      <w:r>
        <w:rPr>
          <w:rFonts w:ascii="华文仿宋" w:eastAsia="华文仿宋" w:hAnsi="华文仿宋" w:hint="eastAsia"/>
          <w:color w:val="000000"/>
          <w:sz w:val="28"/>
          <w:szCs w:val="28"/>
        </w:rPr>
        <w:t>的</w:t>
      </w:r>
      <w:r>
        <w:rPr>
          <w:rFonts w:ascii="华文仿宋" w:eastAsia="华文仿宋" w:hAnsi="华文仿宋"/>
          <w:color w:val="000000"/>
          <w:sz w:val="28"/>
          <w:szCs w:val="28"/>
        </w:rPr>
        <w:t>真实需求，</w:t>
      </w:r>
      <w:r>
        <w:rPr>
          <w:rFonts w:ascii="华文仿宋" w:eastAsia="华文仿宋" w:hAnsi="华文仿宋" w:hint="eastAsia"/>
          <w:color w:val="000000"/>
          <w:sz w:val="28"/>
          <w:szCs w:val="28"/>
        </w:rPr>
        <w:t>并</w:t>
      </w:r>
      <w:r>
        <w:rPr>
          <w:rFonts w:ascii="华文仿宋" w:eastAsia="华文仿宋" w:hAnsi="华文仿宋"/>
          <w:color w:val="000000"/>
          <w:sz w:val="28"/>
          <w:szCs w:val="28"/>
        </w:rPr>
        <w:t>会根据不同的杂志性质进行写作</w:t>
      </w:r>
      <w:r>
        <w:rPr>
          <w:rFonts w:ascii="华文仿宋" w:eastAsia="华文仿宋" w:hAnsi="华文仿宋" w:hint="eastAsia"/>
          <w:color w:val="000000"/>
          <w:sz w:val="28"/>
          <w:szCs w:val="28"/>
        </w:rPr>
        <w:t>。</w:t>
      </w:r>
    </w:p>
    <w:p w:rsidR="00000000" w:rsidRDefault="00BD0431">
      <w:pPr>
        <w:spacing w:line="360" w:lineRule="auto"/>
        <w:ind w:firstLineChars="200" w:firstLine="560"/>
        <w:rPr>
          <w:rFonts w:ascii="华文仿宋" w:eastAsia="华文仿宋" w:hAnsi="华文仿宋" w:hint="eastAsia"/>
          <w:color w:val="000000"/>
          <w:sz w:val="28"/>
          <w:szCs w:val="28"/>
        </w:rPr>
      </w:pPr>
    </w:p>
    <w:p w:rsidR="00000000" w:rsidRDefault="00BD0431" w:rsidP="00D742E2">
      <w:pPr>
        <w:spacing w:line="360" w:lineRule="auto"/>
        <w:ind w:firstLineChars="200" w:firstLine="640"/>
        <w:rPr>
          <w:rFonts w:ascii="STKaiti" w:eastAsia="STKaiti" w:hAnsi="STKaiti"/>
          <w:b/>
          <w:color w:val="000000"/>
          <w:sz w:val="32"/>
          <w:szCs w:val="32"/>
        </w:rPr>
      </w:pPr>
      <w:r>
        <w:rPr>
          <w:rFonts w:ascii="STKaiti" w:eastAsia="STKaiti" w:hAnsi="STKaiti" w:hint="eastAsia"/>
          <w:b/>
          <w:color w:val="000000"/>
          <w:sz w:val="32"/>
          <w:szCs w:val="32"/>
        </w:rPr>
        <w:t>3.</w:t>
      </w:r>
      <w:r>
        <w:rPr>
          <w:rFonts w:ascii="STKaiti" w:eastAsia="STKaiti" w:hAnsi="STKaiti" w:hint="eastAsia"/>
          <w:b/>
          <w:color w:val="000000"/>
          <w:sz w:val="32"/>
          <w:szCs w:val="32"/>
        </w:rPr>
        <w:t>提升专业认同感和自豪感</w:t>
      </w:r>
    </w:p>
    <w:p w:rsidR="00000000" w:rsidRDefault="00BD0431">
      <w:pPr>
        <w:spacing w:line="360" w:lineRule="auto"/>
        <w:ind w:firstLineChars="200" w:firstLine="560"/>
        <w:rPr>
          <w:rFonts w:ascii="华文仿宋" w:eastAsia="华文仿宋" w:hAnsi="华文仿宋" w:hint="eastAsia"/>
          <w:color w:val="000000"/>
          <w:sz w:val="28"/>
          <w:szCs w:val="28"/>
        </w:rPr>
      </w:pPr>
      <w:r>
        <w:rPr>
          <w:rFonts w:ascii="华文仿宋" w:eastAsia="华文仿宋" w:hAnsi="华文仿宋" w:hint="eastAsia"/>
          <w:color w:val="000000"/>
          <w:sz w:val="28"/>
          <w:szCs w:val="28"/>
        </w:rPr>
        <w:lastRenderedPageBreak/>
        <w:t>在实践中运用专业知识为社会服务，从而体现专业学习的价值</w:t>
      </w:r>
      <w:r>
        <w:rPr>
          <w:rFonts w:ascii="华文仿宋" w:eastAsia="华文仿宋" w:hAnsi="华文仿宋" w:hint="eastAsia"/>
          <w:color w:val="000000"/>
          <w:sz w:val="28"/>
          <w:szCs w:val="28"/>
        </w:rPr>
        <w:t>，</w:t>
      </w:r>
      <w:r>
        <w:rPr>
          <w:rFonts w:ascii="华文仿宋" w:eastAsia="华文仿宋" w:hAnsi="华文仿宋"/>
          <w:color w:val="000000"/>
          <w:sz w:val="28"/>
          <w:szCs w:val="28"/>
        </w:rPr>
        <w:t>研究媒体</w:t>
      </w:r>
      <w:r>
        <w:rPr>
          <w:rFonts w:ascii="华文仿宋" w:eastAsia="华文仿宋" w:hAnsi="华文仿宋" w:hint="eastAsia"/>
          <w:color w:val="000000"/>
          <w:sz w:val="28"/>
          <w:szCs w:val="28"/>
        </w:rPr>
        <w:t>碰</w:t>
      </w:r>
      <w:r>
        <w:rPr>
          <w:rFonts w:ascii="华文仿宋" w:eastAsia="华文仿宋" w:hAnsi="华文仿宋"/>
          <w:color w:val="000000"/>
          <w:sz w:val="28"/>
          <w:szCs w:val="28"/>
        </w:rPr>
        <w:t>到的问题，</w:t>
      </w:r>
      <w:r>
        <w:rPr>
          <w:rFonts w:ascii="华文仿宋" w:eastAsia="华文仿宋" w:hAnsi="华文仿宋" w:hint="eastAsia"/>
          <w:color w:val="000000"/>
          <w:sz w:val="28"/>
          <w:szCs w:val="28"/>
        </w:rPr>
        <w:t>接触</w:t>
      </w:r>
      <w:r>
        <w:rPr>
          <w:rFonts w:ascii="华文仿宋" w:eastAsia="华文仿宋" w:hAnsi="华文仿宋"/>
          <w:color w:val="000000"/>
          <w:sz w:val="28"/>
          <w:szCs w:val="28"/>
        </w:rPr>
        <w:t>教育改革中的现实问题，</w:t>
      </w:r>
      <w:r>
        <w:rPr>
          <w:rFonts w:ascii="华文仿宋" w:eastAsia="华文仿宋" w:hAnsi="华文仿宋" w:hint="eastAsia"/>
          <w:color w:val="000000"/>
          <w:sz w:val="28"/>
          <w:szCs w:val="28"/>
        </w:rPr>
        <w:t>在学以致用的过程中</w:t>
      </w:r>
      <w:r>
        <w:rPr>
          <w:rFonts w:ascii="华文仿宋" w:eastAsia="华文仿宋" w:hAnsi="华文仿宋"/>
          <w:color w:val="000000"/>
          <w:sz w:val="28"/>
          <w:szCs w:val="28"/>
        </w:rPr>
        <w:t>提升</w:t>
      </w:r>
      <w:r>
        <w:rPr>
          <w:rFonts w:ascii="华文仿宋" w:eastAsia="华文仿宋" w:hAnsi="华文仿宋" w:hint="eastAsia"/>
          <w:color w:val="000000"/>
          <w:sz w:val="28"/>
          <w:szCs w:val="28"/>
        </w:rPr>
        <w:t>对专业的认同感和自豪感。</w:t>
      </w:r>
    </w:p>
    <w:p w:rsidR="00000000" w:rsidRDefault="00BD0431">
      <w:pPr>
        <w:rPr>
          <w:rFonts w:ascii="华文仿宋" w:eastAsia="华文仿宋" w:hAnsi="华文仿宋" w:hint="eastAsia"/>
          <w:color w:val="000000"/>
          <w:sz w:val="28"/>
          <w:szCs w:val="28"/>
        </w:rPr>
      </w:pPr>
    </w:p>
    <w:p w:rsidR="00000000" w:rsidRDefault="00BD0431">
      <w:pPr>
        <w:tabs>
          <w:tab w:val="left" w:pos="1440"/>
          <w:tab w:val="left" w:pos="1620"/>
        </w:tabs>
        <w:spacing w:line="360" w:lineRule="auto"/>
        <w:jc w:val="center"/>
        <w:rPr>
          <w:rFonts w:ascii="STHeiti Light" w:eastAsia="STHeiti Light" w:hAnsi="华文仿宋" w:hint="eastAsia"/>
          <w:b/>
          <w:bCs/>
          <w:color w:val="000000"/>
          <w:sz w:val="48"/>
          <w:szCs w:val="48"/>
          <w:shd w:val="pct10" w:color="auto" w:fill="FFFFFF"/>
        </w:rPr>
      </w:pPr>
      <w:r>
        <w:rPr>
          <w:rFonts w:ascii="楷体_GB2312" w:eastAsia="楷体_GB2312"/>
          <w:b/>
          <w:bCs/>
          <w:color w:val="000000"/>
          <w:sz w:val="48"/>
          <w:szCs w:val="48"/>
          <w:shd w:val="pct10" w:color="auto" w:fill="FFFFFF"/>
        </w:rPr>
        <w:br w:type="page"/>
      </w:r>
      <w:r>
        <w:rPr>
          <w:rFonts w:ascii="STHeiti Light" w:eastAsia="STHeiti Light" w:hAnsi="华文仿宋" w:hint="eastAsia"/>
          <w:b/>
          <w:bCs/>
          <w:color w:val="000000"/>
          <w:sz w:val="48"/>
          <w:szCs w:val="48"/>
          <w:shd w:val="pct10" w:color="auto" w:fill="FFFFFF"/>
        </w:rPr>
        <w:lastRenderedPageBreak/>
        <w:t>活动介绍</w:t>
      </w:r>
    </w:p>
    <w:p w:rsidR="00000000" w:rsidRDefault="00BD0431">
      <w:pPr>
        <w:rPr>
          <w:rFonts w:ascii="宋体" w:hAnsi="宋体" w:hint="eastAsia"/>
          <w:b/>
          <w:color w:val="000000"/>
          <w:sz w:val="32"/>
          <w:szCs w:val="32"/>
        </w:rPr>
      </w:pPr>
    </w:p>
    <w:p w:rsidR="00000000" w:rsidRDefault="00BD0431">
      <w:pPr>
        <w:rPr>
          <w:rFonts w:ascii="华文仿宋" w:eastAsia="华文仿宋" w:hAnsi="华文仿宋"/>
          <w:color w:val="000000"/>
          <w:sz w:val="32"/>
          <w:szCs w:val="32"/>
        </w:rPr>
      </w:pPr>
      <w:r>
        <w:rPr>
          <w:rFonts w:ascii="华文仿宋" w:eastAsia="华文仿宋" w:hAnsi="华文仿宋" w:hint="eastAsia"/>
          <w:color w:val="000000"/>
          <w:sz w:val="32"/>
          <w:szCs w:val="32"/>
        </w:rPr>
        <w:t>活动时间</w:t>
      </w:r>
      <w:r>
        <w:rPr>
          <w:rFonts w:ascii="华文仿宋" w:eastAsia="华文仿宋" w:hAnsi="华文仿宋"/>
          <w:color w:val="000000"/>
          <w:sz w:val="32"/>
          <w:szCs w:val="32"/>
        </w:rPr>
        <w:t>：</w:t>
      </w:r>
      <w:r>
        <w:rPr>
          <w:rFonts w:ascii="华文仿宋" w:eastAsia="华文仿宋" w:hAnsi="华文仿宋" w:hint="eastAsia"/>
          <w:color w:val="000000"/>
          <w:sz w:val="32"/>
          <w:szCs w:val="32"/>
        </w:rPr>
        <w:t>201</w:t>
      </w:r>
      <w:r>
        <w:rPr>
          <w:rFonts w:ascii="华文仿宋" w:eastAsia="华文仿宋" w:hAnsi="华文仿宋"/>
          <w:color w:val="000000"/>
          <w:sz w:val="32"/>
          <w:szCs w:val="32"/>
        </w:rPr>
        <w:t>9</w:t>
      </w:r>
      <w:r>
        <w:rPr>
          <w:rFonts w:ascii="华文仿宋" w:eastAsia="华文仿宋" w:hAnsi="华文仿宋" w:hint="eastAsia"/>
          <w:color w:val="000000"/>
          <w:sz w:val="32"/>
          <w:szCs w:val="32"/>
        </w:rPr>
        <w:t>年</w:t>
      </w:r>
      <w:r>
        <w:rPr>
          <w:rFonts w:ascii="华文仿宋" w:eastAsia="华文仿宋" w:hAnsi="华文仿宋" w:hint="eastAsia"/>
          <w:color w:val="000000"/>
          <w:sz w:val="32"/>
          <w:szCs w:val="32"/>
        </w:rPr>
        <w:t>8</w:t>
      </w:r>
      <w:r>
        <w:rPr>
          <w:rFonts w:ascii="华文仿宋" w:eastAsia="华文仿宋" w:hAnsi="华文仿宋" w:hint="eastAsia"/>
          <w:color w:val="000000"/>
          <w:sz w:val="32"/>
          <w:szCs w:val="32"/>
        </w:rPr>
        <w:t>月</w:t>
      </w:r>
      <w:r>
        <w:rPr>
          <w:rFonts w:ascii="华文仿宋" w:eastAsia="华文仿宋" w:hAnsi="华文仿宋"/>
          <w:color w:val="000000"/>
          <w:sz w:val="32"/>
          <w:szCs w:val="32"/>
        </w:rPr>
        <w:t>15</w:t>
      </w:r>
      <w:r>
        <w:rPr>
          <w:rFonts w:ascii="华文仿宋" w:eastAsia="华文仿宋" w:hAnsi="华文仿宋" w:hint="eastAsia"/>
          <w:color w:val="000000"/>
          <w:sz w:val="32"/>
          <w:szCs w:val="32"/>
        </w:rPr>
        <w:t>日</w:t>
      </w:r>
      <w:r>
        <w:rPr>
          <w:rFonts w:ascii="华文仿宋" w:eastAsia="华文仿宋" w:hAnsi="华文仿宋"/>
          <w:color w:val="000000"/>
          <w:sz w:val="32"/>
          <w:szCs w:val="32"/>
        </w:rPr>
        <w:t>-2019</w:t>
      </w:r>
      <w:r>
        <w:rPr>
          <w:rFonts w:ascii="华文仿宋" w:eastAsia="华文仿宋" w:hAnsi="华文仿宋" w:hint="eastAsia"/>
          <w:color w:val="000000"/>
          <w:sz w:val="32"/>
          <w:szCs w:val="32"/>
        </w:rPr>
        <w:t>年</w:t>
      </w:r>
      <w:r>
        <w:rPr>
          <w:rFonts w:ascii="华文仿宋" w:eastAsia="华文仿宋" w:hAnsi="华文仿宋" w:hint="eastAsia"/>
          <w:color w:val="000000"/>
          <w:sz w:val="32"/>
          <w:szCs w:val="32"/>
        </w:rPr>
        <w:t>9</w:t>
      </w:r>
      <w:r>
        <w:rPr>
          <w:rFonts w:ascii="华文仿宋" w:eastAsia="华文仿宋" w:hAnsi="华文仿宋" w:hint="eastAsia"/>
          <w:color w:val="000000"/>
          <w:sz w:val="32"/>
          <w:szCs w:val="32"/>
        </w:rPr>
        <w:t>月</w:t>
      </w:r>
      <w:r>
        <w:rPr>
          <w:rFonts w:ascii="华文仿宋" w:eastAsia="华文仿宋" w:hAnsi="华文仿宋"/>
          <w:color w:val="000000"/>
          <w:sz w:val="32"/>
          <w:szCs w:val="32"/>
        </w:rPr>
        <w:t>4</w:t>
      </w:r>
      <w:r>
        <w:rPr>
          <w:rFonts w:ascii="华文仿宋" w:eastAsia="华文仿宋" w:hAnsi="华文仿宋" w:hint="eastAsia"/>
          <w:color w:val="000000"/>
          <w:sz w:val="32"/>
          <w:szCs w:val="32"/>
        </w:rPr>
        <w:t>日</w:t>
      </w:r>
    </w:p>
    <w:p w:rsidR="00000000" w:rsidRDefault="00BD0431">
      <w:pPr>
        <w:rPr>
          <w:rFonts w:ascii="华文仿宋" w:eastAsia="华文仿宋" w:hAnsi="华文仿宋"/>
          <w:color w:val="000000"/>
          <w:sz w:val="32"/>
          <w:szCs w:val="32"/>
        </w:rPr>
      </w:pPr>
      <w:r>
        <w:rPr>
          <w:rFonts w:ascii="华文仿宋" w:eastAsia="华文仿宋" w:hAnsi="华文仿宋" w:hint="eastAsia"/>
          <w:color w:val="000000"/>
          <w:sz w:val="32"/>
          <w:szCs w:val="32"/>
        </w:rPr>
        <w:t>活动地点</w:t>
      </w:r>
      <w:r>
        <w:rPr>
          <w:rFonts w:ascii="华文仿宋" w:eastAsia="华文仿宋" w:hAnsi="华文仿宋"/>
          <w:color w:val="000000"/>
          <w:sz w:val="32"/>
          <w:szCs w:val="32"/>
        </w:rPr>
        <w:t>：上海教育报刊总社（中山南二路</w:t>
      </w:r>
      <w:r>
        <w:rPr>
          <w:rFonts w:ascii="华文仿宋" w:eastAsia="华文仿宋" w:hAnsi="华文仿宋"/>
          <w:color w:val="000000"/>
          <w:sz w:val="32"/>
          <w:szCs w:val="32"/>
        </w:rPr>
        <w:t>151</w:t>
      </w:r>
      <w:r>
        <w:rPr>
          <w:rFonts w:ascii="华文仿宋" w:eastAsia="华文仿宋" w:hAnsi="华文仿宋" w:hint="eastAsia"/>
          <w:color w:val="000000"/>
          <w:sz w:val="32"/>
          <w:szCs w:val="32"/>
        </w:rPr>
        <w:t>号</w:t>
      </w:r>
      <w:r>
        <w:rPr>
          <w:rFonts w:ascii="华文仿宋" w:eastAsia="华文仿宋" w:hAnsi="华文仿宋"/>
          <w:color w:val="000000"/>
          <w:sz w:val="32"/>
          <w:szCs w:val="32"/>
        </w:rPr>
        <w:t>）</w:t>
      </w:r>
    </w:p>
    <w:p w:rsidR="00000000" w:rsidRDefault="00BD0431">
      <w:pPr>
        <w:rPr>
          <w:rFonts w:ascii="华文仿宋" w:eastAsia="华文仿宋" w:hAnsi="华文仿宋"/>
          <w:color w:val="000000"/>
          <w:sz w:val="32"/>
          <w:szCs w:val="32"/>
        </w:rPr>
      </w:pPr>
      <w:r>
        <w:rPr>
          <w:rFonts w:ascii="华文仿宋" w:eastAsia="华文仿宋" w:hAnsi="华文仿宋" w:hint="eastAsia"/>
          <w:color w:val="000000"/>
          <w:sz w:val="32"/>
          <w:szCs w:val="32"/>
        </w:rPr>
        <w:t>活动参加学生</w:t>
      </w:r>
      <w:r>
        <w:rPr>
          <w:rFonts w:ascii="华文仿宋" w:eastAsia="华文仿宋" w:hAnsi="华文仿宋"/>
          <w:color w:val="000000"/>
          <w:sz w:val="32"/>
          <w:szCs w:val="32"/>
        </w:rPr>
        <w:t>：</w:t>
      </w:r>
      <w:r>
        <w:rPr>
          <w:rFonts w:ascii="华文仿宋" w:eastAsia="华文仿宋" w:hAnsi="华文仿宋" w:hint="eastAsia"/>
          <w:color w:val="000000"/>
          <w:sz w:val="32"/>
          <w:szCs w:val="32"/>
        </w:rPr>
        <w:t>教育学院</w:t>
      </w:r>
      <w:r>
        <w:rPr>
          <w:rFonts w:ascii="华文仿宋" w:eastAsia="华文仿宋" w:hAnsi="华文仿宋"/>
          <w:color w:val="000000"/>
          <w:sz w:val="32"/>
          <w:szCs w:val="32"/>
        </w:rPr>
        <w:t>16</w:t>
      </w:r>
      <w:r>
        <w:rPr>
          <w:rFonts w:ascii="华文仿宋" w:eastAsia="华文仿宋" w:hAnsi="华文仿宋" w:hint="eastAsia"/>
          <w:color w:val="000000"/>
          <w:sz w:val="32"/>
          <w:szCs w:val="32"/>
        </w:rPr>
        <w:t>级</w:t>
      </w:r>
      <w:r>
        <w:rPr>
          <w:rFonts w:ascii="华文仿宋" w:eastAsia="华文仿宋" w:hAnsi="华文仿宋"/>
          <w:color w:val="000000"/>
          <w:sz w:val="32"/>
          <w:szCs w:val="32"/>
        </w:rPr>
        <w:t>教育学</w:t>
      </w:r>
    </w:p>
    <w:p w:rsidR="00000000" w:rsidRDefault="00BD0431">
      <w:pPr>
        <w:rPr>
          <w:rFonts w:ascii="华文仿宋" w:eastAsia="华文仿宋" w:hAnsi="华文仿宋" w:hint="eastAsia"/>
          <w:color w:val="000000"/>
          <w:sz w:val="32"/>
          <w:szCs w:val="32"/>
        </w:rPr>
      </w:pPr>
    </w:p>
    <w:p w:rsidR="00000000" w:rsidRDefault="00BD0431">
      <w:pPr>
        <w:rPr>
          <w:rFonts w:ascii="华文仿宋" w:eastAsia="华文仿宋" w:hAnsi="华文仿宋" w:hint="eastAsia"/>
          <w:b/>
          <w:color w:val="000000"/>
          <w:sz w:val="32"/>
          <w:szCs w:val="32"/>
        </w:rPr>
      </w:pPr>
      <w:r>
        <w:rPr>
          <w:rFonts w:ascii="华文仿宋" w:eastAsia="华文仿宋" w:hAnsi="华文仿宋" w:hint="eastAsia"/>
          <w:b/>
          <w:color w:val="000000"/>
          <w:sz w:val="32"/>
          <w:szCs w:val="32"/>
        </w:rPr>
        <w:t>活动内容</w:t>
      </w:r>
      <w:r>
        <w:rPr>
          <w:rFonts w:ascii="华文仿宋" w:eastAsia="华文仿宋" w:hAnsi="华文仿宋"/>
          <w:b/>
          <w:color w:val="000000"/>
          <w:sz w:val="32"/>
          <w:szCs w:val="32"/>
        </w:rPr>
        <w:t>：</w:t>
      </w:r>
    </w:p>
    <w:p w:rsidR="00000000" w:rsidRDefault="00BD0431">
      <w:pPr>
        <w:spacing w:line="360" w:lineRule="auto"/>
        <w:outlineLvl w:val="0"/>
        <w:rPr>
          <w:rFonts w:ascii="黑体" w:eastAsia="黑体" w:hAnsi="黑体" w:hint="eastAsia"/>
          <w:b/>
          <w:color w:val="000000"/>
          <w:sz w:val="32"/>
          <w:szCs w:val="32"/>
        </w:rPr>
      </w:pPr>
      <w:r>
        <w:rPr>
          <w:rFonts w:ascii="黑体" w:eastAsia="黑体" w:hAnsi="黑体" w:hint="eastAsia"/>
          <w:b/>
          <w:color w:val="000000"/>
          <w:sz w:val="32"/>
          <w:szCs w:val="32"/>
        </w:rPr>
        <w:t xml:space="preserve">  </w:t>
      </w:r>
      <w:r>
        <w:rPr>
          <w:rFonts w:ascii="STKaiti" w:eastAsia="STKaiti" w:hAnsi="STKaiti" w:hint="eastAsia"/>
          <w:b/>
          <w:color w:val="000000"/>
          <w:sz w:val="32"/>
          <w:szCs w:val="32"/>
        </w:rPr>
        <w:t xml:space="preserve">  </w:t>
      </w:r>
      <w:r>
        <w:rPr>
          <w:rFonts w:ascii="STKaiti" w:eastAsia="STKaiti" w:hAnsi="STKaiti"/>
          <w:b/>
          <w:color w:val="000000"/>
          <w:sz w:val="32"/>
          <w:szCs w:val="32"/>
        </w:rPr>
        <w:t>1.</w:t>
      </w:r>
      <w:r>
        <w:rPr>
          <w:rFonts w:ascii="STKaiti" w:eastAsia="STKaiti" w:hAnsi="STKaiti"/>
          <w:b/>
          <w:color w:val="000000"/>
          <w:sz w:val="32"/>
          <w:szCs w:val="32"/>
        </w:rPr>
        <w:t>研究教育媒体</w:t>
      </w:r>
    </w:p>
    <w:p w:rsidR="00000000" w:rsidRDefault="00BD0431">
      <w:pPr>
        <w:spacing w:line="360" w:lineRule="auto"/>
        <w:ind w:firstLineChars="200" w:firstLine="600"/>
        <w:rPr>
          <w:rFonts w:ascii="华文仿宋" w:eastAsia="华文仿宋" w:hAnsi="华文仿宋" w:hint="eastAsia"/>
          <w:color w:val="000000"/>
          <w:sz w:val="30"/>
          <w:szCs w:val="30"/>
        </w:rPr>
      </w:pPr>
      <w:r>
        <w:rPr>
          <w:rFonts w:ascii="华文仿宋" w:eastAsia="华文仿宋" w:hAnsi="华文仿宋"/>
          <w:color w:val="000000"/>
          <w:sz w:val="30"/>
          <w:szCs w:val="30"/>
        </w:rPr>
        <w:t>对现有国内外的教育媒体进行比较研究，</w:t>
      </w:r>
      <w:r>
        <w:rPr>
          <w:rFonts w:ascii="华文仿宋" w:eastAsia="华文仿宋" w:hAnsi="华文仿宋" w:hint="eastAsia"/>
          <w:color w:val="000000"/>
          <w:sz w:val="30"/>
          <w:szCs w:val="30"/>
        </w:rPr>
        <w:t>了解</w:t>
      </w:r>
      <w:r>
        <w:rPr>
          <w:rFonts w:ascii="华文仿宋" w:eastAsia="华文仿宋" w:hAnsi="华文仿宋"/>
          <w:color w:val="000000"/>
          <w:sz w:val="30"/>
          <w:szCs w:val="30"/>
        </w:rPr>
        <w:t>上海教育的受众</w:t>
      </w:r>
      <w:r>
        <w:rPr>
          <w:rFonts w:ascii="华文仿宋" w:eastAsia="华文仿宋" w:hAnsi="华文仿宋" w:hint="eastAsia"/>
          <w:color w:val="000000"/>
          <w:sz w:val="30"/>
          <w:szCs w:val="30"/>
        </w:rPr>
        <w:t>要求</w:t>
      </w:r>
      <w:r>
        <w:rPr>
          <w:rFonts w:ascii="华文仿宋" w:eastAsia="华文仿宋" w:hAnsi="华文仿宋"/>
          <w:color w:val="000000"/>
          <w:sz w:val="30"/>
          <w:szCs w:val="30"/>
        </w:rPr>
        <w:t>，</w:t>
      </w:r>
      <w:r>
        <w:rPr>
          <w:rFonts w:ascii="华文仿宋" w:eastAsia="华文仿宋" w:hAnsi="华文仿宋" w:hint="eastAsia"/>
          <w:color w:val="000000"/>
          <w:sz w:val="30"/>
          <w:szCs w:val="30"/>
        </w:rPr>
        <w:t>对</w:t>
      </w:r>
      <w:r>
        <w:rPr>
          <w:rFonts w:ascii="华文仿宋" w:eastAsia="华文仿宋" w:hAnsi="华文仿宋"/>
          <w:color w:val="000000"/>
          <w:sz w:val="30"/>
          <w:szCs w:val="30"/>
        </w:rPr>
        <w:t>如何更好地办好杂志</w:t>
      </w:r>
      <w:r>
        <w:rPr>
          <w:rFonts w:ascii="华文仿宋" w:eastAsia="华文仿宋" w:hAnsi="华文仿宋" w:hint="eastAsia"/>
          <w:color w:val="000000"/>
          <w:sz w:val="30"/>
          <w:szCs w:val="30"/>
        </w:rPr>
        <w:t>进行探讨</w:t>
      </w:r>
      <w:r>
        <w:rPr>
          <w:rFonts w:ascii="华文仿宋" w:eastAsia="华文仿宋" w:hAnsi="华文仿宋"/>
          <w:color w:val="000000"/>
          <w:sz w:val="30"/>
          <w:szCs w:val="30"/>
        </w:rPr>
        <w:t>，</w:t>
      </w:r>
      <w:r>
        <w:rPr>
          <w:rFonts w:ascii="华文仿宋" w:eastAsia="华文仿宋" w:hAnsi="华文仿宋" w:hint="eastAsia"/>
          <w:color w:val="000000"/>
          <w:sz w:val="30"/>
          <w:szCs w:val="30"/>
        </w:rPr>
        <w:t>可</w:t>
      </w:r>
      <w:r>
        <w:rPr>
          <w:rFonts w:ascii="华文仿宋" w:eastAsia="华文仿宋" w:hAnsi="华文仿宋"/>
          <w:color w:val="000000"/>
          <w:sz w:val="30"/>
          <w:szCs w:val="30"/>
        </w:rPr>
        <w:t>以</w:t>
      </w:r>
      <w:r>
        <w:rPr>
          <w:rFonts w:ascii="华文仿宋" w:eastAsia="华文仿宋" w:hAnsi="华文仿宋" w:hint="eastAsia"/>
          <w:color w:val="000000"/>
          <w:sz w:val="30"/>
          <w:szCs w:val="30"/>
        </w:rPr>
        <w:t>策</w:t>
      </w:r>
      <w:r>
        <w:rPr>
          <w:rFonts w:ascii="华文仿宋" w:eastAsia="华文仿宋" w:hAnsi="华文仿宋"/>
          <w:color w:val="000000"/>
          <w:sz w:val="30"/>
          <w:szCs w:val="30"/>
        </w:rPr>
        <w:t>划</w:t>
      </w:r>
      <w:r>
        <w:rPr>
          <w:rFonts w:ascii="华文仿宋" w:eastAsia="华文仿宋" w:hAnsi="华文仿宋" w:hint="eastAsia"/>
          <w:color w:val="000000"/>
          <w:sz w:val="30"/>
          <w:szCs w:val="30"/>
        </w:rPr>
        <w:t>个</w:t>
      </w:r>
      <w:r>
        <w:rPr>
          <w:rFonts w:ascii="华文仿宋" w:eastAsia="华文仿宋" w:hAnsi="华文仿宋"/>
          <w:color w:val="000000"/>
          <w:sz w:val="30"/>
          <w:szCs w:val="30"/>
        </w:rPr>
        <w:t>别</w:t>
      </w:r>
      <w:r>
        <w:rPr>
          <w:rFonts w:ascii="华文仿宋" w:eastAsia="华文仿宋" w:hAnsi="华文仿宋" w:hint="eastAsia"/>
          <w:color w:val="000000"/>
          <w:sz w:val="30"/>
          <w:szCs w:val="30"/>
        </w:rPr>
        <w:t>栏</w:t>
      </w:r>
      <w:r>
        <w:rPr>
          <w:rFonts w:ascii="华文仿宋" w:eastAsia="华文仿宋" w:hAnsi="华文仿宋"/>
          <w:color w:val="000000"/>
          <w:sz w:val="30"/>
          <w:szCs w:val="30"/>
        </w:rPr>
        <w:t>目</w:t>
      </w:r>
      <w:r>
        <w:rPr>
          <w:rFonts w:ascii="华文仿宋" w:eastAsia="华文仿宋" w:hAnsi="华文仿宋" w:hint="eastAsia"/>
          <w:color w:val="000000"/>
          <w:sz w:val="30"/>
          <w:szCs w:val="30"/>
        </w:rPr>
        <w:t>。</w:t>
      </w:r>
    </w:p>
    <w:p w:rsidR="00000000" w:rsidRDefault="00BD0431" w:rsidP="00D742E2">
      <w:pPr>
        <w:spacing w:line="360" w:lineRule="auto"/>
        <w:ind w:firstLineChars="200" w:firstLine="640"/>
        <w:outlineLvl w:val="0"/>
        <w:rPr>
          <w:rFonts w:ascii="STKaiti" w:eastAsia="STKaiti" w:hAnsi="STKaiti" w:hint="eastAsia"/>
          <w:b/>
          <w:color w:val="000000"/>
          <w:sz w:val="32"/>
          <w:szCs w:val="32"/>
        </w:rPr>
      </w:pPr>
      <w:r>
        <w:rPr>
          <w:rFonts w:ascii="STKaiti" w:eastAsia="STKaiti" w:hAnsi="STKaiti"/>
          <w:b/>
          <w:color w:val="000000"/>
          <w:sz w:val="32"/>
          <w:szCs w:val="32"/>
        </w:rPr>
        <w:t>2.</w:t>
      </w:r>
      <w:r>
        <w:rPr>
          <w:rFonts w:ascii="STKaiti" w:eastAsia="STKaiti" w:hAnsi="STKaiti" w:hint="eastAsia"/>
          <w:b/>
          <w:color w:val="000000"/>
          <w:sz w:val="32"/>
          <w:szCs w:val="32"/>
        </w:rPr>
        <w:t>了解</w:t>
      </w:r>
      <w:r>
        <w:rPr>
          <w:rFonts w:ascii="STKaiti" w:eastAsia="STKaiti" w:hAnsi="STKaiti"/>
          <w:b/>
          <w:color w:val="000000"/>
          <w:sz w:val="32"/>
          <w:szCs w:val="32"/>
        </w:rPr>
        <w:t>国内外的教育动态</w:t>
      </w:r>
    </w:p>
    <w:p w:rsidR="00000000" w:rsidRDefault="00BD0431">
      <w:pPr>
        <w:spacing w:line="360" w:lineRule="auto"/>
        <w:ind w:firstLineChars="200" w:firstLine="600"/>
        <w:rPr>
          <w:rFonts w:ascii="华文仿宋" w:eastAsia="华文仿宋" w:hAnsi="华文仿宋" w:hint="eastAsia"/>
          <w:color w:val="000000"/>
          <w:sz w:val="30"/>
          <w:szCs w:val="30"/>
        </w:rPr>
      </w:pPr>
      <w:r>
        <w:rPr>
          <w:rFonts w:ascii="华文仿宋" w:eastAsia="华文仿宋" w:hAnsi="华文仿宋"/>
          <w:color w:val="000000"/>
          <w:sz w:val="30"/>
          <w:szCs w:val="30"/>
        </w:rPr>
        <w:t>通过上海教育杂志社的《环</w:t>
      </w:r>
      <w:r>
        <w:rPr>
          <w:rFonts w:ascii="华文仿宋" w:eastAsia="华文仿宋" w:hAnsi="华文仿宋" w:hint="eastAsia"/>
          <w:color w:val="000000"/>
          <w:sz w:val="30"/>
          <w:szCs w:val="30"/>
        </w:rPr>
        <w:t>球</w:t>
      </w:r>
      <w:r>
        <w:rPr>
          <w:rFonts w:ascii="华文仿宋" w:eastAsia="华文仿宋" w:hAnsi="华文仿宋"/>
          <w:color w:val="000000"/>
          <w:sz w:val="30"/>
          <w:szCs w:val="30"/>
        </w:rPr>
        <w:t>》、《上海教育》和《第一教育》等线下和线上的</w:t>
      </w:r>
      <w:r>
        <w:rPr>
          <w:rFonts w:ascii="华文仿宋" w:eastAsia="华文仿宋" w:hAnsi="华文仿宋" w:hint="eastAsia"/>
          <w:color w:val="000000"/>
          <w:sz w:val="30"/>
          <w:szCs w:val="30"/>
        </w:rPr>
        <w:t>杂志</w:t>
      </w:r>
      <w:r>
        <w:rPr>
          <w:rFonts w:ascii="华文仿宋" w:eastAsia="华文仿宋" w:hAnsi="华文仿宋"/>
          <w:color w:val="000000"/>
          <w:sz w:val="30"/>
          <w:szCs w:val="30"/>
        </w:rPr>
        <w:t>，</w:t>
      </w:r>
      <w:r>
        <w:rPr>
          <w:rFonts w:ascii="华文仿宋" w:eastAsia="华文仿宋" w:hAnsi="华文仿宋" w:hint="eastAsia"/>
          <w:color w:val="000000"/>
          <w:sz w:val="30"/>
          <w:szCs w:val="30"/>
        </w:rPr>
        <w:t>了解</w:t>
      </w:r>
      <w:r>
        <w:rPr>
          <w:rFonts w:ascii="华文仿宋" w:eastAsia="华文仿宋" w:hAnsi="华文仿宋"/>
          <w:color w:val="000000"/>
          <w:sz w:val="30"/>
          <w:szCs w:val="30"/>
        </w:rPr>
        <w:t>国内外</w:t>
      </w:r>
      <w:r>
        <w:rPr>
          <w:rFonts w:ascii="华文仿宋" w:eastAsia="华文仿宋" w:hAnsi="华文仿宋"/>
          <w:color w:val="000000"/>
          <w:sz w:val="30"/>
          <w:szCs w:val="30"/>
        </w:rPr>
        <w:t>最新的教育动态</w:t>
      </w:r>
      <w:r>
        <w:rPr>
          <w:rFonts w:ascii="华文仿宋" w:eastAsia="华文仿宋" w:hAnsi="华文仿宋" w:hint="eastAsia"/>
          <w:color w:val="000000"/>
          <w:sz w:val="30"/>
          <w:szCs w:val="30"/>
        </w:rPr>
        <w:t>。</w:t>
      </w:r>
    </w:p>
    <w:p w:rsidR="00000000" w:rsidRDefault="00BD0431" w:rsidP="00D742E2">
      <w:pPr>
        <w:spacing w:line="360" w:lineRule="auto"/>
        <w:ind w:firstLineChars="200" w:firstLine="640"/>
        <w:outlineLvl w:val="0"/>
        <w:rPr>
          <w:rFonts w:ascii="STKaiti" w:eastAsia="STKaiti" w:hAnsi="STKaiti"/>
          <w:b/>
          <w:color w:val="000000"/>
          <w:sz w:val="32"/>
          <w:szCs w:val="32"/>
        </w:rPr>
      </w:pPr>
      <w:r>
        <w:rPr>
          <w:rFonts w:ascii="STKaiti" w:eastAsia="STKaiti" w:hAnsi="STKaiti"/>
          <w:b/>
          <w:color w:val="000000"/>
          <w:sz w:val="32"/>
          <w:szCs w:val="32"/>
        </w:rPr>
        <w:t>3.</w:t>
      </w:r>
      <w:r>
        <w:rPr>
          <w:rFonts w:ascii="STKaiti" w:eastAsia="STKaiti" w:hAnsi="STKaiti"/>
          <w:b/>
          <w:color w:val="000000"/>
          <w:sz w:val="32"/>
          <w:szCs w:val="32"/>
        </w:rPr>
        <w:t>参加</w:t>
      </w:r>
      <w:r>
        <w:rPr>
          <w:rFonts w:ascii="STKaiti" w:eastAsia="STKaiti" w:hAnsi="STKaiti" w:hint="eastAsia"/>
          <w:b/>
          <w:color w:val="000000"/>
          <w:sz w:val="32"/>
          <w:szCs w:val="32"/>
        </w:rPr>
        <w:t>线上</w:t>
      </w:r>
      <w:r>
        <w:rPr>
          <w:rFonts w:ascii="STKaiti" w:eastAsia="STKaiti" w:hAnsi="STKaiti"/>
          <w:b/>
          <w:color w:val="000000"/>
          <w:sz w:val="32"/>
          <w:szCs w:val="32"/>
        </w:rPr>
        <w:t>线下的社群活动</w:t>
      </w:r>
    </w:p>
    <w:p w:rsidR="00000000" w:rsidRDefault="00BD0431">
      <w:pPr>
        <w:spacing w:line="360" w:lineRule="auto"/>
        <w:ind w:firstLineChars="200" w:firstLine="60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组织</w:t>
      </w:r>
      <w:r>
        <w:rPr>
          <w:rFonts w:ascii="华文仿宋" w:eastAsia="华文仿宋" w:hAnsi="华文仿宋"/>
          <w:color w:val="000000"/>
          <w:sz w:val="30"/>
          <w:szCs w:val="30"/>
        </w:rPr>
        <w:t>和</w:t>
      </w:r>
      <w:r>
        <w:rPr>
          <w:rFonts w:ascii="华文仿宋" w:eastAsia="华文仿宋" w:hAnsi="华文仿宋" w:hint="eastAsia"/>
          <w:color w:val="000000"/>
          <w:sz w:val="30"/>
          <w:szCs w:val="30"/>
        </w:rPr>
        <w:t>参与</w:t>
      </w:r>
      <w:r>
        <w:rPr>
          <w:rFonts w:ascii="华文仿宋" w:eastAsia="华文仿宋" w:hAnsi="华文仿宋"/>
          <w:color w:val="000000"/>
          <w:sz w:val="30"/>
          <w:szCs w:val="30"/>
        </w:rPr>
        <w:t>各种线上线下的社群活动，</w:t>
      </w:r>
      <w:r>
        <w:rPr>
          <w:rFonts w:ascii="华文仿宋" w:eastAsia="华文仿宋" w:hAnsi="华文仿宋" w:hint="eastAsia"/>
          <w:color w:val="000000"/>
          <w:sz w:val="30"/>
          <w:szCs w:val="30"/>
        </w:rPr>
        <w:t>接触</w:t>
      </w:r>
      <w:r>
        <w:rPr>
          <w:rFonts w:ascii="华文仿宋" w:eastAsia="华文仿宋" w:hAnsi="华文仿宋"/>
          <w:color w:val="000000"/>
          <w:sz w:val="30"/>
          <w:szCs w:val="30"/>
        </w:rPr>
        <w:t>校长、</w:t>
      </w:r>
      <w:r>
        <w:rPr>
          <w:rFonts w:ascii="华文仿宋" w:eastAsia="华文仿宋" w:hAnsi="华文仿宋" w:hint="eastAsia"/>
          <w:color w:val="000000"/>
          <w:sz w:val="30"/>
          <w:szCs w:val="30"/>
        </w:rPr>
        <w:t>教师</w:t>
      </w:r>
      <w:r>
        <w:rPr>
          <w:rFonts w:ascii="华文仿宋" w:eastAsia="华文仿宋" w:hAnsi="华文仿宋"/>
          <w:color w:val="000000"/>
          <w:sz w:val="30"/>
          <w:szCs w:val="30"/>
        </w:rPr>
        <w:t>、</w:t>
      </w:r>
      <w:r>
        <w:rPr>
          <w:rFonts w:ascii="华文仿宋" w:eastAsia="华文仿宋" w:hAnsi="华文仿宋" w:hint="eastAsia"/>
          <w:color w:val="000000"/>
          <w:sz w:val="30"/>
          <w:szCs w:val="30"/>
        </w:rPr>
        <w:t>学</w:t>
      </w:r>
      <w:r>
        <w:rPr>
          <w:rFonts w:ascii="华文仿宋" w:eastAsia="华文仿宋" w:hAnsi="华文仿宋"/>
          <w:color w:val="000000"/>
          <w:sz w:val="30"/>
          <w:szCs w:val="30"/>
        </w:rPr>
        <w:t>和</w:t>
      </w:r>
      <w:r>
        <w:rPr>
          <w:rFonts w:ascii="华文仿宋" w:eastAsia="华文仿宋" w:hAnsi="华文仿宋" w:hint="eastAsia"/>
          <w:color w:val="000000"/>
          <w:sz w:val="30"/>
          <w:szCs w:val="30"/>
        </w:rPr>
        <w:t>家长</w:t>
      </w:r>
      <w:r>
        <w:rPr>
          <w:rFonts w:ascii="华文仿宋" w:eastAsia="华文仿宋" w:hAnsi="华文仿宋"/>
          <w:color w:val="000000"/>
          <w:sz w:val="30"/>
          <w:szCs w:val="30"/>
        </w:rPr>
        <w:t>，</w:t>
      </w:r>
      <w:r>
        <w:rPr>
          <w:rFonts w:ascii="华文仿宋" w:eastAsia="华文仿宋" w:hAnsi="华文仿宋" w:hint="eastAsia"/>
          <w:color w:val="000000"/>
          <w:sz w:val="30"/>
          <w:szCs w:val="30"/>
        </w:rPr>
        <w:t>深度</w:t>
      </w:r>
      <w:r>
        <w:rPr>
          <w:rFonts w:ascii="华文仿宋" w:eastAsia="华文仿宋" w:hAnsi="华文仿宋"/>
          <w:color w:val="000000"/>
          <w:sz w:val="30"/>
          <w:szCs w:val="30"/>
        </w:rPr>
        <w:t>了解教育的现象和问题</w:t>
      </w:r>
      <w:r>
        <w:rPr>
          <w:rFonts w:ascii="华文仿宋" w:eastAsia="华文仿宋" w:hAnsi="华文仿宋" w:hint="eastAsia"/>
          <w:color w:val="000000"/>
          <w:sz w:val="30"/>
          <w:szCs w:val="30"/>
        </w:rPr>
        <w:t>。</w:t>
      </w:r>
    </w:p>
    <w:p w:rsidR="00000000" w:rsidRDefault="00BD0431" w:rsidP="00D742E2">
      <w:pPr>
        <w:spacing w:line="360" w:lineRule="auto"/>
        <w:ind w:firstLineChars="200" w:firstLine="640"/>
        <w:outlineLvl w:val="0"/>
        <w:rPr>
          <w:rFonts w:ascii="STKaiti" w:eastAsia="STKaiti" w:hAnsi="STKaiti"/>
          <w:b/>
          <w:color w:val="000000"/>
          <w:sz w:val="32"/>
          <w:szCs w:val="32"/>
        </w:rPr>
      </w:pPr>
      <w:r>
        <w:rPr>
          <w:rFonts w:ascii="STKaiti" w:eastAsia="STKaiti" w:hAnsi="STKaiti"/>
          <w:b/>
          <w:color w:val="000000"/>
          <w:sz w:val="32"/>
          <w:szCs w:val="32"/>
        </w:rPr>
        <w:t>4.</w:t>
      </w:r>
      <w:r>
        <w:rPr>
          <w:rFonts w:ascii="STKaiti" w:eastAsia="STKaiti" w:hAnsi="STKaiti" w:hint="eastAsia"/>
          <w:b/>
          <w:color w:val="000000"/>
          <w:sz w:val="32"/>
          <w:szCs w:val="32"/>
        </w:rPr>
        <w:t>编写</w:t>
      </w:r>
      <w:r>
        <w:rPr>
          <w:rFonts w:ascii="STKaiti" w:eastAsia="STKaiti" w:hAnsi="STKaiti"/>
          <w:b/>
          <w:color w:val="000000"/>
          <w:sz w:val="32"/>
          <w:szCs w:val="32"/>
        </w:rPr>
        <w:t>相关的新闻、</w:t>
      </w:r>
      <w:r>
        <w:rPr>
          <w:rFonts w:ascii="STKaiti" w:eastAsia="STKaiti" w:hAnsi="STKaiti" w:hint="eastAsia"/>
          <w:b/>
          <w:color w:val="000000"/>
          <w:sz w:val="32"/>
          <w:szCs w:val="32"/>
        </w:rPr>
        <w:t>报道</w:t>
      </w:r>
    </w:p>
    <w:p w:rsidR="00000000" w:rsidRDefault="00BD0431">
      <w:pPr>
        <w:spacing w:line="360" w:lineRule="auto"/>
        <w:ind w:firstLineChars="200" w:firstLine="600"/>
        <w:rPr>
          <w:rFonts w:ascii="华文仿宋" w:eastAsia="华文仿宋" w:hAnsi="华文仿宋" w:hint="eastAsia"/>
          <w:color w:val="000000"/>
          <w:sz w:val="30"/>
          <w:szCs w:val="30"/>
        </w:rPr>
      </w:pPr>
      <w:r>
        <w:rPr>
          <w:rFonts w:ascii="华文仿宋" w:eastAsia="华文仿宋" w:hAnsi="华文仿宋"/>
          <w:color w:val="000000"/>
          <w:sz w:val="30"/>
          <w:szCs w:val="30"/>
        </w:rPr>
        <w:t>整理</w:t>
      </w:r>
      <w:r>
        <w:rPr>
          <w:rFonts w:ascii="华文仿宋" w:eastAsia="华文仿宋" w:hAnsi="华文仿宋" w:hint="eastAsia"/>
          <w:color w:val="000000"/>
          <w:sz w:val="30"/>
          <w:szCs w:val="30"/>
        </w:rPr>
        <w:t>采访</w:t>
      </w:r>
      <w:r>
        <w:rPr>
          <w:rFonts w:ascii="华文仿宋" w:eastAsia="华文仿宋" w:hAnsi="华文仿宋"/>
          <w:color w:val="000000"/>
          <w:sz w:val="30"/>
          <w:szCs w:val="30"/>
        </w:rPr>
        <w:t>资料，</w:t>
      </w:r>
      <w:r>
        <w:rPr>
          <w:rFonts w:ascii="华文仿宋" w:eastAsia="华文仿宋" w:hAnsi="华文仿宋" w:hint="eastAsia"/>
          <w:color w:val="000000"/>
          <w:sz w:val="30"/>
          <w:szCs w:val="30"/>
        </w:rPr>
        <w:t>编写</w:t>
      </w:r>
      <w:r>
        <w:rPr>
          <w:rFonts w:ascii="华文仿宋" w:eastAsia="华文仿宋" w:hAnsi="华文仿宋"/>
          <w:color w:val="000000"/>
          <w:sz w:val="30"/>
          <w:szCs w:val="30"/>
        </w:rPr>
        <w:t>相关的报道，尝试以教育学的视角来系统</w:t>
      </w:r>
      <w:r>
        <w:rPr>
          <w:rFonts w:ascii="华文仿宋" w:eastAsia="华文仿宋" w:hAnsi="华文仿宋" w:hint="eastAsia"/>
          <w:color w:val="000000"/>
          <w:sz w:val="30"/>
          <w:szCs w:val="30"/>
        </w:rPr>
        <w:t>地</w:t>
      </w:r>
      <w:r>
        <w:rPr>
          <w:rFonts w:ascii="华文仿宋" w:eastAsia="华文仿宋" w:hAnsi="华文仿宋"/>
          <w:color w:val="000000"/>
          <w:sz w:val="30"/>
          <w:szCs w:val="30"/>
        </w:rPr>
        <w:t>看待和梳理教育的有关问题</w:t>
      </w:r>
      <w:r>
        <w:rPr>
          <w:rFonts w:ascii="华文仿宋" w:eastAsia="华文仿宋" w:hAnsi="华文仿宋" w:hint="eastAsia"/>
          <w:color w:val="000000"/>
          <w:sz w:val="30"/>
          <w:szCs w:val="30"/>
        </w:rPr>
        <w:t>。</w:t>
      </w:r>
    </w:p>
    <w:p w:rsidR="00000000" w:rsidRDefault="00BD0431">
      <w:pPr>
        <w:spacing w:line="360" w:lineRule="auto"/>
        <w:rPr>
          <w:rFonts w:hint="eastAsia"/>
          <w:color w:val="000000"/>
          <w:szCs w:val="21"/>
        </w:rPr>
      </w:pPr>
    </w:p>
    <w:p w:rsidR="00000000" w:rsidRDefault="00BD0431">
      <w:pPr>
        <w:pStyle w:val="a7"/>
        <w:jc w:val="center"/>
        <w:rPr>
          <w:rFonts w:ascii="楷体_GB2312" w:eastAsia="楷体_GB2312" w:hAnsi="Times New Roman" w:cs="Times New Roman"/>
          <w:b/>
          <w:bCs/>
          <w:color w:val="000000"/>
          <w:sz w:val="44"/>
          <w:szCs w:val="44"/>
          <w:shd w:val="pct10" w:color="auto" w:fill="FFFFFF"/>
        </w:rPr>
      </w:pPr>
    </w:p>
    <w:p w:rsidR="00000000" w:rsidRDefault="00BD0431">
      <w:pPr>
        <w:pStyle w:val="a7"/>
        <w:jc w:val="center"/>
        <w:rPr>
          <w:rFonts w:ascii="楷体_GB2312" w:eastAsia="楷体_GB2312" w:hAnsi="Times New Roman" w:cs="Times New Roman" w:hint="eastAsia"/>
          <w:b/>
          <w:bCs/>
          <w:color w:val="000000"/>
          <w:sz w:val="44"/>
          <w:szCs w:val="44"/>
          <w:shd w:val="pct10" w:color="auto" w:fill="FFFFFF"/>
        </w:rPr>
      </w:pPr>
    </w:p>
    <w:p w:rsidR="00000000" w:rsidRDefault="00BD0431">
      <w:pPr>
        <w:pStyle w:val="a7"/>
        <w:jc w:val="center"/>
        <w:rPr>
          <w:rFonts w:ascii="STHeiti Light" w:eastAsia="STHeiti Light" w:hAnsi="宋体" w:cs="宋体" w:hint="eastAsia"/>
          <w:color w:val="000000"/>
        </w:rPr>
      </w:pPr>
      <w:r>
        <w:rPr>
          <w:rFonts w:ascii="楷体_GB2312" w:eastAsia="楷体_GB2312" w:hAnsi="Times New Roman" w:cs="Times New Roman"/>
          <w:b/>
          <w:bCs/>
          <w:color w:val="000000"/>
          <w:sz w:val="44"/>
          <w:szCs w:val="44"/>
          <w:shd w:val="pct10" w:color="auto" w:fill="FFFFFF"/>
        </w:rPr>
        <w:br w:type="page"/>
      </w:r>
      <w:r>
        <w:rPr>
          <w:rFonts w:ascii="STHeiti Light" w:eastAsia="STHeiti Light" w:hAnsi="Times New Roman" w:cs="Times New Roman" w:hint="eastAsia"/>
          <w:b/>
          <w:bCs/>
          <w:color w:val="000000"/>
          <w:sz w:val="44"/>
          <w:szCs w:val="44"/>
          <w:shd w:val="pct10" w:color="auto" w:fill="FFFFFF"/>
        </w:rPr>
        <w:lastRenderedPageBreak/>
        <w:t>安全预案</w:t>
      </w:r>
    </w:p>
    <w:p w:rsidR="00000000" w:rsidRDefault="00BD0431">
      <w:pPr>
        <w:pStyle w:val="a7"/>
        <w:rPr>
          <w:rFonts w:ascii="STHeiti Light" w:eastAsia="STHeiti Light" w:hAnsi="Times New Roman" w:cs="Times New Roman"/>
          <w:b/>
          <w:color w:val="000000"/>
          <w:sz w:val="30"/>
          <w:szCs w:val="30"/>
        </w:rPr>
      </w:pPr>
    </w:p>
    <w:p w:rsidR="00000000" w:rsidRDefault="00BD0431">
      <w:pPr>
        <w:pStyle w:val="a7"/>
        <w:rPr>
          <w:rFonts w:ascii="STHeiti Light" w:eastAsia="STHeiti Light" w:hAnsi="Times New Roman" w:cs="Times New Roman" w:hint="eastAsia"/>
          <w:b/>
          <w:color w:val="000000"/>
          <w:sz w:val="30"/>
          <w:szCs w:val="30"/>
        </w:rPr>
      </w:pPr>
      <w:r>
        <w:rPr>
          <w:rFonts w:ascii="STHeiti Light" w:eastAsia="STHeiti Light" w:hAnsi="Times New Roman" w:cs="Times New Roman" w:hint="eastAsia"/>
          <w:b/>
          <w:color w:val="000000"/>
          <w:sz w:val="30"/>
          <w:szCs w:val="30"/>
        </w:rPr>
        <w:t>【交通】</w:t>
      </w:r>
    </w:p>
    <w:p w:rsidR="00000000" w:rsidRDefault="00BD0431">
      <w:pPr>
        <w:spacing w:line="360" w:lineRule="auto"/>
        <w:ind w:firstLineChars="250" w:firstLine="750"/>
        <w:rPr>
          <w:rFonts w:ascii="楷体" w:eastAsia="楷体" w:hAnsi="楷体"/>
          <w:color w:val="000000"/>
          <w:sz w:val="30"/>
          <w:szCs w:val="30"/>
        </w:rPr>
      </w:pP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考虑到交通可能有所不便，在当地活动时，一切相关人员都要听从指挥，不能单独行动。手机应该保持有充足电量及话费，以便成员之间相互随时联系。而且应当自己准备点应急的现金，以防止掉队后可以通过搭车等方式追上队伍。长途跋涉时，要做好充分准备对目的</w:t>
      </w:r>
      <w:r>
        <w:rPr>
          <w:rFonts w:ascii="华文仿宋" w:eastAsia="华文仿宋" w:hAnsi="华文仿宋" w:hint="eastAsia"/>
          <w:color w:val="000000"/>
          <w:sz w:val="30"/>
          <w:szCs w:val="30"/>
        </w:rPr>
        <w:t>地及路途路况相关情况进行充分的了解，对路途可能出现的情况要有准备，并准备好食物，药品等一些应急用品。行路过程中，要遵守纪律，一起行动，不能掉队。</w:t>
      </w:r>
    </w:p>
    <w:p w:rsidR="00000000" w:rsidRDefault="00BD0431">
      <w:pPr>
        <w:pStyle w:val="a7"/>
        <w:ind w:firstLineChars="200" w:firstLine="420"/>
        <w:rPr>
          <w:rFonts w:hAnsi="宋体" w:cs="宋体" w:hint="eastAsia"/>
          <w:color w:val="000000"/>
        </w:rPr>
      </w:pPr>
    </w:p>
    <w:p w:rsidR="00000000" w:rsidRDefault="00BD0431">
      <w:pPr>
        <w:pStyle w:val="a7"/>
        <w:rPr>
          <w:rFonts w:ascii="STHeiti Light" w:eastAsia="STHeiti Light" w:hAnsi="Times New Roman" w:cs="Times New Roman" w:hint="eastAsia"/>
          <w:b/>
          <w:color w:val="000000"/>
          <w:sz w:val="30"/>
          <w:szCs w:val="30"/>
        </w:rPr>
      </w:pPr>
      <w:r>
        <w:rPr>
          <w:rFonts w:ascii="STHeiti Light" w:eastAsia="STHeiti Light" w:hAnsi="Times New Roman" w:cs="Times New Roman" w:hint="eastAsia"/>
          <w:b/>
          <w:color w:val="000000"/>
          <w:sz w:val="30"/>
          <w:szCs w:val="30"/>
        </w:rPr>
        <w:t>【食宿】</w:t>
      </w:r>
    </w:p>
    <w:p w:rsidR="00000000" w:rsidRDefault="00BD0431">
      <w:pPr>
        <w:spacing w:line="360" w:lineRule="auto"/>
        <w:ind w:firstLineChars="250" w:firstLine="750"/>
        <w:rPr>
          <w:rFonts w:ascii="楷体" w:eastAsia="楷体" w:hAnsi="楷体"/>
          <w:color w:val="000000"/>
          <w:sz w:val="30"/>
          <w:szCs w:val="30"/>
        </w:rPr>
      </w:pP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在外地居住，食宿方面会造成不便。在吃方面，做到不能挑食</w:t>
      </w:r>
      <w:r>
        <w:rPr>
          <w:rFonts w:ascii="华文仿宋" w:eastAsia="华文仿宋" w:hAnsi="华文仿宋" w:hint="eastAsia"/>
          <w:color w:val="000000"/>
          <w:sz w:val="30"/>
          <w:szCs w:val="30"/>
        </w:rPr>
        <w:t>,</w:t>
      </w:r>
      <w:r>
        <w:rPr>
          <w:rFonts w:ascii="华文仿宋" w:eastAsia="华文仿宋" w:hAnsi="华文仿宋" w:hint="eastAsia"/>
          <w:color w:val="000000"/>
          <w:sz w:val="30"/>
          <w:szCs w:val="30"/>
        </w:rPr>
        <w:t>不随便吃食物</w:t>
      </w:r>
      <w:r>
        <w:rPr>
          <w:rFonts w:ascii="华文仿宋" w:eastAsia="华文仿宋" w:hAnsi="华文仿宋" w:hint="eastAsia"/>
          <w:color w:val="000000"/>
          <w:sz w:val="30"/>
          <w:szCs w:val="30"/>
        </w:rPr>
        <w:t>,</w:t>
      </w:r>
      <w:r>
        <w:rPr>
          <w:rFonts w:ascii="华文仿宋" w:eastAsia="华文仿宋" w:hAnsi="华文仿宋" w:hint="eastAsia"/>
          <w:color w:val="000000"/>
          <w:sz w:val="30"/>
          <w:szCs w:val="30"/>
        </w:rPr>
        <w:t>不吃变质食物</w:t>
      </w:r>
      <w:r>
        <w:rPr>
          <w:rFonts w:ascii="华文仿宋" w:eastAsia="华文仿宋" w:hAnsi="华文仿宋" w:hint="eastAsia"/>
          <w:color w:val="000000"/>
          <w:sz w:val="30"/>
          <w:szCs w:val="30"/>
        </w:rPr>
        <w:t>,</w:t>
      </w:r>
      <w:r>
        <w:rPr>
          <w:rFonts w:ascii="华文仿宋" w:eastAsia="华文仿宋" w:hAnsi="华文仿宋" w:hint="eastAsia"/>
          <w:color w:val="000000"/>
          <w:sz w:val="30"/>
          <w:szCs w:val="30"/>
        </w:rPr>
        <w:t>珍惜劳动成果。吃饭要与队里成员在一起，实施同一标准，除非有特殊情况，原则上不允许三餐自己处理。由于饮食习惯问题，可能部分队里成员不适应。应与当地相关人员沟通好，在饭菜上有所准备。</w:t>
      </w: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在住方面，住宿条件可能有所欠缺，成员之间一定要互相体谅，互相帮助。同时由于住宿的条件限制</w:t>
      </w:r>
      <w:r>
        <w:rPr>
          <w:rFonts w:ascii="华文仿宋" w:eastAsia="华文仿宋" w:hAnsi="华文仿宋" w:hint="eastAsia"/>
          <w:color w:val="000000"/>
          <w:sz w:val="30"/>
          <w:szCs w:val="30"/>
        </w:rPr>
        <w:t>导致洗漱问题的出现。成员也要做到克服困难。</w:t>
      </w: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lastRenderedPageBreak/>
        <w:t>每晚按时睡觉，不影响他人休息，早上按时起床，不睡懒觉。准备好蚊帐，防蚊水，花露水，克里莎等物品，应对天气的炎热。要准备好合适的衣物及被褥等。</w:t>
      </w:r>
    </w:p>
    <w:p w:rsidR="00000000" w:rsidRDefault="00BD0431">
      <w:pPr>
        <w:pStyle w:val="a7"/>
        <w:rPr>
          <w:rFonts w:hAnsi="宋体" w:cs="宋体" w:hint="eastAsia"/>
          <w:color w:val="000000"/>
        </w:rPr>
      </w:pPr>
    </w:p>
    <w:p w:rsidR="00000000" w:rsidRDefault="00BD0431">
      <w:pPr>
        <w:pStyle w:val="a7"/>
        <w:rPr>
          <w:rFonts w:ascii="STHeiti Light" w:eastAsia="STHeiti Light" w:hAnsi="Times New Roman" w:cs="Times New Roman" w:hint="eastAsia"/>
          <w:b/>
          <w:color w:val="000000"/>
          <w:sz w:val="30"/>
          <w:szCs w:val="30"/>
        </w:rPr>
      </w:pPr>
      <w:r>
        <w:rPr>
          <w:rFonts w:ascii="STHeiti Light" w:eastAsia="STHeiti Light" w:hAnsi="Times New Roman" w:cs="Times New Roman" w:hint="eastAsia"/>
          <w:b/>
          <w:color w:val="000000"/>
          <w:sz w:val="30"/>
          <w:szCs w:val="30"/>
        </w:rPr>
        <w:t>【健康及卫生】</w:t>
      </w:r>
    </w:p>
    <w:p w:rsidR="00000000" w:rsidRDefault="00BD0431">
      <w:pPr>
        <w:spacing w:line="360" w:lineRule="auto"/>
        <w:ind w:firstLineChars="250" w:firstLine="750"/>
        <w:rPr>
          <w:rFonts w:ascii="楷体" w:eastAsia="楷体" w:hAnsi="楷体"/>
          <w:color w:val="000000"/>
          <w:sz w:val="30"/>
          <w:szCs w:val="30"/>
        </w:rPr>
      </w:pP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在出发前队里成员应该对自己的身体健康状况做一个比较全面地了解，以前有过病史要向医生询问是否适合在酷暑中实践，不适合的原则上不要参加此次实践活动。准备好充足的所需要的药物，如感冒药，中暑药，及肠胃药等。一旦队中成员发生疾病，应该向带队人报告说明，由队友协同去看医生或在驻地休息。注意个人卫生，勤换衣服勤洗手洗</w:t>
      </w:r>
      <w:r>
        <w:rPr>
          <w:rFonts w:ascii="华文仿宋" w:eastAsia="华文仿宋" w:hAnsi="华文仿宋" w:hint="eastAsia"/>
          <w:color w:val="000000"/>
          <w:sz w:val="30"/>
          <w:szCs w:val="30"/>
        </w:rPr>
        <w:t>澡。</w:t>
      </w:r>
    </w:p>
    <w:p w:rsidR="00000000" w:rsidRDefault="00BD0431">
      <w:pPr>
        <w:spacing w:line="360" w:lineRule="auto"/>
        <w:ind w:firstLineChars="250" w:firstLine="75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一旦发生突发性事件及紧急情况，应尽快通知到所有成员，再及时做出相应的决定。</w:t>
      </w:r>
    </w:p>
    <w:p w:rsidR="00000000" w:rsidRDefault="00BD0431">
      <w:pPr>
        <w:spacing w:line="360" w:lineRule="auto"/>
        <w:ind w:leftChars="86" w:left="540" w:hangingChars="171" w:hanging="359"/>
        <w:rPr>
          <w:rFonts w:ascii="华文仿宋" w:eastAsia="华文仿宋" w:hAnsi="华文仿宋" w:hint="eastAsia"/>
          <w:bCs/>
          <w:color w:val="000000"/>
          <w:szCs w:val="21"/>
        </w:rPr>
      </w:pPr>
    </w:p>
    <w:p w:rsidR="00000000" w:rsidRDefault="00BD0431">
      <w:pPr>
        <w:pStyle w:val="a7"/>
        <w:jc w:val="center"/>
        <w:rPr>
          <w:rFonts w:ascii="STHeiti Light" w:eastAsia="STHeiti Light" w:hAnsi="Times New Roman" w:cs="Times New Roman" w:hint="eastAsia"/>
          <w:b/>
          <w:bCs/>
          <w:color w:val="000000"/>
          <w:sz w:val="44"/>
          <w:szCs w:val="44"/>
          <w:shd w:val="pct10" w:color="auto" w:fill="FFFFFF"/>
        </w:rPr>
      </w:pPr>
      <w:r>
        <w:rPr>
          <w:rFonts w:ascii="楷体_GB2312" w:eastAsia="楷体_GB2312" w:hAnsi="Times New Roman" w:cs="Times New Roman"/>
          <w:b/>
          <w:bCs/>
          <w:color w:val="000000"/>
          <w:sz w:val="44"/>
          <w:szCs w:val="44"/>
          <w:shd w:val="pct10" w:color="auto" w:fill="FFFFFF"/>
        </w:rPr>
        <w:br w:type="page"/>
      </w:r>
      <w:r>
        <w:rPr>
          <w:rFonts w:ascii="STHeiti Light" w:eastAsia="STHeiti Light" w:hAnsi="Times New Roman" w:cs="Times New Roman" w:hint="eastAsia"/>
          <w:b/>
          <w:bCs/>
          <w:color w:val="000000"/>
          <w:sz w:val="44"/>
          <w:szCs w:val="44"/>
          <w:shd w:val="pct10" w:color="auto" w:fill="FFFFFF"/>
        </w:rPr>
        <w:lastRenderedPageBreak/>
        <w:t>见习纪律</w:t>
      </w:r>
    </w:p>
    <w:p w:rsidR="00000000" w:rsidRDefault="00BD0431">
      <w:pPr>
        <w:spacing w:line="360" w:lineRule="auto"/>
        <w:rPr>
          <w:rFonts w:hint="eastAsia"/>
          <w:color w:val="000000"/>
        </w:rPr>
      </w:pPr>
    </w:p>
    <w:p w:rsidR="00000000" w:rsidRDefault="00BD0431">
      <w:pPr>
        <w:numPr>
          <w:ilvl w:val="0"/>
          <w:numId w:val="2"/>
        </w:numPr>
        <w:tabs>
          <w:tab w:val="clear" w:pos="840"/>
          <w:tab w:val="left" w:pos="0"/>
        </w:tabs>
        <w:spacing w:line="360" w:lineRule="auto"/>
        <w:ind w:hanging="8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吃饭、住宿、坐车必须给钱。</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要严格遵守规定的作息时间，无特殊情况不得缺席、迟到或早退任一活动，不得擅自离队。</w:t>
      </w:r>
    </w:p>
    <w:p w:rsidR="00000000" w:rsidRDefault="00BD0431">
      <w:pPr>
        <w:numPr>
          <w:ilvl w:val="0"/>
          <w:numId w:val="2"/>
        </w:numPr>
        <w:tabs>
          <w:tab w:val="clear" w:pos="840"/>
          <w:tab w:val="left" w:pos="0"/>
        </w:tabs>
        <w:spacing w:line="360" w:lineRule="auto"/>
        <w:ind w:hanging="8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每天晚上必须进行交流和讨论，对队员进行评议，安排第二天的工作。</w:t>
      </w:r>
    </w:p>
    <w:p w:rsidR="00000000" w:rsidRDefault="00BD0431">
      <w:pPr>
        <w:numPr>
          <w:ilvl w:val="0"/>
          <w:numId w:val="2"/>
        </w:numPr>
        <w:tabs>
          <w:tab w:val="clear" w:pos="840"/>
          <w:tab w:val="left" w:pos="0"/>
        </w:tabs>
        <w:spacing w:line="360" w:lineRule="auto"/>
        <w:ind w:hanging="8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做事要善始善终，不轻许诺言，承诺的事情就要坚持做到底。</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要有强烈的组织纪律性，必须服从组织者的统一组织与安排，以团队的集体利益为重，坚持个人利益服从集体利益，懂得从大局出发，多为团队整体利益考虑。</w:t>
      </w:r>
      <w:r>
        <w:rPr>
          <w:rFonts w:ascii="华文仿宋" w:eastAsia="华文仿宋" w:hAnsi="华文仿宋" w:hint="eastAsia"/>
          <w:color w:val="000000"/>
          <w:sz w:val="30"/>
          <w:szCs w:val="30"/>
        </w:rPr>
        <w:t xml:space="preserve"> </w:t>
      </w:r>
    </w:p>
    <w:p w:rsidR="00000000" w:rsidRDefault="00BD0431">
      <w:pPr>
        <w:numPr>
          <w:ilvl w:val="0"/>
          <w:numId w:val="2"/>
        </w:numPr>
        <w:tabs>
          <w:tab w:val="clear" w:pos="840"/>
          <w:tab w:val="left" w:pos="0"/>
        </w:tabs>
        <w:spacing w:line="360" w:lineRule="auto"/>
        <w:ind w:left="540" w:hanging="5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坚持独立自主的原则，活动流程一般不受外来</w:t>
      </w:r>
      <w:r>
        <w:rPr>
          <w:rFonts w:ascii="华文仿宋" w:eastAsia="华文仿宋" w:hAnsi="华文仿宋" w:hint="eastAsia"/>
          <w:color w:val="000000"/>
          <w:sz w:val="30"/>
          <w:szCs w:val="30"/>
        </w:rPr>
        <w:t>干涉。</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不要随便向外人发表自己的想法和评论，特别是对于比较敏感的话题；不要乱承诺，乱批评，乱提意见；讲话要有理有据。</w:t>
      </w:r>
    </w:p>
    <w:p w:rsidR="00000000" w:rsidRDefault="00BD0431">
      <w:pPr>
        <w:numPr>
          <w:ilvl w:val="0"/>
          <w:numId w:val="2"/>
        </w:numPr>
        <w:tabs>
          <w:tab w:val="clear" w:pos="840"/>
          <w:tab w:val="left" w:pos="0"/>
        </w:tabs>
        <w:spacing w:line="360" w:lineRule="auto"/>
        <w:ind w:hanging="8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食宿安排好以后，要努力适应当地的食宿习惯，做到不挑食不浪费、不抱怨。</w:t>
      </w:r>
    </w:p>
    <w:p w:rsidR="00000000" w:rsidRDefault="00BD0431">
      <w:pPr>
        <w:numPr>
          <w:ilvl w:val="0"/>
          <w:numId w:val="2"/>
        </w:numPr>
        <w:tabs>
          <w:tab w:val="clear" w:pos="840"/>
          <w:tab w:val="left" w:pos="0"/>
        </w:tabs>
        <w:spacing w:line="360" w:lineRule="auto"/>
        <w:ind w:left="540" w:hanging="5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必须做些力作能及的体力活；艰苦奋斗，吃最简单的饭，坐最便宜的车，以此来锻炼自己，改造自己的生活习惯。</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要遵纪守法，不破坏公物、不蓄意滋事、不酗酒、不赌博；不得随意破坏沿路的一草一木。</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坚持安全第一原则，活动以团队为单位，负责人留意危险以</w:t>
      </w:r>
      <w:r>
        <w:rPr>
          <w:rFonts w:ascii="华文仿宋" w:eastAsia="华文仿宋" w:hAnsi="华文仿宋" w:hint="eastAsia"/>
          <w:color w:val="000000"/>
          <w:sz w:val="30"/>
          <w:szCs w:val="30"/>
        </w:rPr>
        <w:lastRenderedPageBreak/>
        <w:t>及偏僻地带，队伍活动在一定安全区限内。</w:t>
      </w:r>
    </w:p>
    <w:p w:rsidR="00000000" w:rsidRDefault="00BD0431">
      <w:pPr>
        <w:numPr>
          <w:ilvl w:val="0"/>
          <w:numId w:val="2"/>
        </w:numPr>
        <w:tabs>
          <w:tab w:val="clear" w:pos="840"/>
          <w:tab w:val="left" w:pos="0"/>
        </w:tabs>
        <w:spacing w:line="360" w:lineRule="auto"/>
        <w:ind w:hanging="84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私自外出必须经负责人同意后，在规定时间内返回，并</w:t>
      </w:r>
      <w:r>
        <w:rPr>
          <w:rFonts w:ascii="华文仿宋" w:eastAsia="华文仿宋" w:hAnsi="华文仿宋" w:hint="eastAsia"/>
          <w:color w:val="000000"/>
          <w:sz w:val="30"/>
          <w:szCs w:val="30"/>
        </w:rPr>
        <w:t>且严禁单独行动。</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hint="eastAsia"/>
          <w:color w:val="000000"/>
          <w:sz w:val="30"/>
          <w:szCs w:val="30"/>
        </w:rPr>
      </w:pPr>
      <w:r>
        <w:rPr>
          <w:rFonts w:ascii="华文仿宋" w:eastAsia="华文仿宋" w:hAnsi="华文仿宋" w:hint="eastAsia"/>
          <w:color w:val="000000"/>
          <w:sz w:val="30"/>
          <w:szCs w:val="30"/>
        </w:rPr>
        <w:t>保持高度的警惕性，保管好随身携带的财物，不要轻易露财和显富，带贵重物品的队员在保证人身安全的基础上要努力保管好相关财物。</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color w:val="000000"/>
          <w:sz w:val="30"/>
          <w:szCs w:val="30"/>
        </w:rPr>
      </w:pPr>
      <w:r>
        <w:rPr>
          <w:rFonts w:ascii="华文仿宋" w:eastAsia="华文仿宋" w:hAnsi="华文仿宋" w:hint="eastAsia"/>
          <w:color w:val="000000"/>
          <w:sz w:val="30"/>
          <w:szCs w:val="30"/>
        </w:rPr>
        <w:t>注意防暑降温，养成良好的卫生习惯；出现被毒蛇、毒虫等咬伤情况，或者出现头痛、发热、拉肚子等身体不适症状，要及时向负责人报告，以免耽误病情。</w:t>
      </w:r>
    </w:p>
    <w:p w:rsidR="00000000" w:rsidRDefault="00BD0431">
      <w:pPr>
        <w:numPr>
          <w:ilvl w:val="0"/>
          <w:numId w:val="2"/>
        </w:numPr>
        <w:tabs>
          <w:tab w:val="clear" w:pos="840"/>
          <w:tab w:val="left" w:pos="0"/>
        </w:tabs>
        <w:spacing w:line="360" w:lineRule="auto"/>
        <w:ind w:left="360" w:hanging="360"/>
        <w:rPr>
          <w:rFonts w:ascii="华文仿宋" w:eastAsia="华文仿宋" w:hAnsi="华文仿宋"/>
          <w:color w:val="000000"/>
          <w:sz w:val="30"/>
          <w:szCs w:val="30"/>
        </w:rPr>
      </w:pPr>
      <w:r>
        <w:rPr>
          <w:rFonts w:ascii="华文仿宋" w:eastAsia="华文仿宋" w:hAnsi="华文仿宋" w:hint="eastAsia"/>
          <w:color w:val="000000"/>
          <w:sz w:val="30"/>
          <w:szCs w:val="30"/>
        </w:rPr>
        <w:t>实习</w:t>
      </w:r>
      <w:r>
        <w:rPr>
          <w:rFonts w:ascii="华文仿宋" w:eastAsia="华文仿宋" w:hAnsi="华文仿宋"/>
          <w:color w:val="000000"/>
          <w:sz w:val="30"/>
          <w:szCs w:val="30"/>
        </w:rPr>
        <w:t>一</w:t>
      </w:r>
      <w:r>
        <w:rPr>
          <w:rFonts w:ascii="华文仿宋" w:eastAsia="华文仿宋" w:hAnsi="华文仿宋" w:hint="eastAsia"/>
          <w:color w:val="000000"/>
          <w:sz w:val="30"/>
          <w:szCs w:val="30"/>
        </w:rPr>
        <w:t>天</w:t>
      </w:r>
      <w:r>
        <w:rPr>
          <w:rFonts w:ascii="华文仿宋" w:eastAsia="华文仿宋" w:hAnsi="华文仿宋"/>
          <w:color w:val="000000"/>
          <w:sz w:val="30"/>
          <w:szCs w:val="30"/>
        </w:rPr>
        <w:t>一报制度，</w:t>
      </w:r>
      <w:r>
        <w:rPr>
          <w:rFonts w:ascii="华文仿宋" w:eastAsia="华文仿宋" w:hAnsi="华文仿宋" w:hint="eastAsia"/>
          <w:color w:val="000000"/>
          <w:sz w:val="30"/>
          <w:szCs w:val="30"/>
        </w:rPr>
        <w:t>每</w:t>
      </w:r>
      <w:r>
        <w:rPr>
          <w:rFonts w:ascii="华文仿宋" w:eastAsia="华文仿宋" w:hAnsi="华文仿宋"/>
          <w:color w:val="000000"/>
          <w:sz w:val="30"/>
          <w:szCs w:val="30"/>
        </w:rPr>
        <w:t>日向</w:t>
      </w:r>
      <w:r>
        <w:rPr>
          <w:rFonts w:ascii="华文仿宋" w:eastAsia="华文仿宋" w:hAnsi="华文仿宋" w:hint="eastAsia"/>
          <w:color w:val="000000"/>
          <w:sz w:val="30"/>
          <w:szCs w:val="30"/>
        </w:rPr>
        <w:t>学校</w:t>
      </w:r>
      <w:r>
        <w:rPr>
          <w:rFonts w:ascii="华文仿宋" w:eastAsia="华文仿宋" w:hAnsi="华文仿宋"/>
          <w:color w:val="000000"/>
          <w:sz w:val="30"/>
          <w:szCs w:val="30"/>
        </w:rPr>
        <w:t>学院反馈安全情况。</w:t>
      </w:r>
    </w:p>
    <w:p w:rsidR="00000000" w:rsidRDefault="00BD0431">
      <w:pPr>
        <w:numPr>
          <w:ilvl w:val="0"/>
          <w:numId w:val="2"/>
        </w:numPr>
        <w:tabs>
          <w:tab w:val="clear" w:pos="840"/>
          <w:tab w:val="left" w:pos="0"/>
        </w:tabs>
        <w:spacing w:line="360" w:lineRule="auto"/>
        <w:ind w:hanging="840"/>
        <w:rPr>
          <w:rFonts w:ascii="华文仿宋" w:eastAsia="华文仿宋" w:hAnsi="华文仿宋"/>
          <w:color w:val="000000"/>
          <w:sz w:val="30"/>
          <w:szCs w:val="30"/>
        </w:rPr>
      </w:pPr>
      <w:r>
        <w:rPr>
          <w:rFonts w:ascii="华文仿宋" w:eastAsia="华文仿宋" w:hAnsi="华文仿宋" w:hint="eastAsia"/>
          <w:color w:val="000000"/>
          <w:sz w:val="30"/>
          <w:szCs w:val="30"/>
        </w:rPr>
        <w:t>活动结束回校后要认真做好总结。</w:t>
      </w:r>
    </w:p>
    <w:p w:rsidR="00000000" w:rsidRDefault="00BD0431">
      <w:pPr>
        <w:tabs>
          <w:tab w:val="left" w:pos="0"/>
        </w:tabs>
        <w:spacing w:line="360" w:lineRule="auto"/>
        <w:rPr>
          <w:rFonts w:ascii="华文仿宋" w:eastAsia="华文仿宋" w:hAnsi="华文仿宋" w:hint="eastAsia"/>
          <w:color w:val="000000"/>
          <w:sz w:val="30"/>
          <w:szCs w:val="30"/>
        </w:rPr>
      </w:pPr>
    </w:p>
    <w:p w:rsidR="00000000" w:rsidRDefault="00BD0431">
      <w:pPr>
        <w:pStyle w:val="a7"/>
        <w:ind w:left="840"/>
        <w:jc w:val="center"/>
        <w:rPr>
          <w:rFonts w:ascii="STHeiti Light" w:eastAsia="STHeiti Light" w:hAnsi="华文仿宋" w:cs="Times New Roman" w:hint="eastAsia"/>
          <w:b/>
          <w:bCs/>
          <w:color w:val="000000"/>
          <w:sz w:val="44"/>
          <w:szCs w:val="44"/>
          <w:shd w:val="pct10" w:color="auto" w:fill="FFFFFF"/>
        </w:rPr>
      </w:pPr>
      <w:r>
        <w:rPr>
          <w:rFonts w:ascii="楷体_GB2312" w:eastAsia="楷体_GB2312" w:hAnsi="Times New Roman" w:cs="Times New Roman"/>
          <w:b/>
          <w:bCs/>
          <w:color w:val="000000"/>
          <w:sz w:val="44"/>
          <w:szCs w:val="44"/>
          <w:shd w:val="pct10" w:color="auto" w:fill="FFFFFF"/>
        </w:rPr>
        <w:br w:type="page"/>
      </w:r>
      <w:r>
        <w:rPr>
          <w:rFonts w:ascii="STHeiti Light" w:eastAsia="STHeiti Light" w:hAnsi="华文仿宋" w:cs="Times New Roman" w:hint="eastAsia"/>
          <w:b/>
          <w:bCs/>
          <w:color w:val="000000"/>
          <w:sz w:val="44"/>
          <w:szCs w:val="44"/>
          <w:shd w:val="pct10" w:color="auto" w:fill="FFFFFF"/>
        </w:rPr>
        <w:lastRenderedPageBreak/>
        <w:t>经费预算</w:t>
      </w:r>
    </w:p>
    <w:p w:rsidR="00000000" w:rsidRDefault="00BD0431">
      <w:pPr>
        <w:spacing w:line="360" w:lineRule="auto"/>
        <w:rPr>
          <w:rFonts w:ascii="华文仿宋" w:eastAsia="华文仿宋" w:hAnsi="华文仿宋"/>
          <w:color w:val="000000"/>
          <w:szCs w:val="21"/>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6"/>
        <w:gridCol w:w="1843"/>
        <w:gridCol w:w="2126"/>
        <w:gridCol w:w="2127"/>
      </w:tblGrid>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项目</w:t>
            </w:r>
          </w:p>
        </w:tc>
        <w:tc>
          <w:tcPr>
            <w:tcW w:w="1843"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单价</w:t>
            </w:r>
          </w:p>
        </w:tc>
        <w:tc>
          <w:tcPr>
            <w:tcW w:w="212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数量</w:t>
            </w:r>
          </w:p>
        </w:tc>
        <w:tc>
          <w:tcPr>
            <w:tcW w:w="2127"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总额（元</w:t>
            </w:r>
            <w:r>
              <w:rPr>
                <w:rFonts w:ascii="华文仿宋" w:eastAsia="华文仿宋" w:hAnsi="华文仿宋"/>
                <w:color w:val="000000"/>
                <w:szCs w:val="21"/>
              </w:rPr>
              <w:t>）</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车票</w:t>
            </w:r>
          </w:p>
        </w:tc>
        <w:tc>
          <w:tcPr>
            <w:tcW w:w="1843"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73</w:t>
            </w:r>
          </w:p>
        </w:tc>
        <w:tc>
          <w:tcPr>
            <w:tcW w:w="2126"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73*2*</w:t>
            </w:r>
            <w:r>
              <w:rPr>
                <w:rFonts w:ascii="华文仿宋" w:eastAsia="华文仿宋" w:hAnsi="华文仿宋"/>
                <w:color w:val="000000"/>
                <w:szCs w:val="21"/>
              </w:rPr>
              <w:t>20</w:t>
            </w:r>
          </w:p>
        </w:tc>
        <w:tc>
          <w:tcPr>
            <w:tcW w:w="2127"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2</w:t>
            </w:r>
            <w:r>
              <w:rPr>
                <w:rFonts w:ascii="华文仿宋" w:eastAsia="华文仿宋" w:hAnsi="华文仿宋"/>
                <w:color w:val="000000"/>
                <w:szCs w:val="21"/>
              </w:rPr>
              <w:t>920</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住宿</w:t>
            </w:r>
          </w:p>
        </w:tc>
        <w:tc>
          <w:tcPr>
            <w:tcW w:w="1843"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150+500</w:t>
            </w:r>
          </w:p>
        </w:tc>
        <w:tc>
          <w:tcPr>
            <w:tcW w:w="2126"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w:t>
            </w:r>
            <w:r>
              <w:rPr>
                <w:rFonts w:ascii="华文仿宋" w:eastAsia="华文仿宋" w:hAnsi="华文仿宋"/>
                <w:color w:val="000000"/>
                <w:szCs w:val="21"/>
              </w:rPr>
              <w:t>150*1</w:t>
            </w:r>
            <w:r>
              <w:rPr>
                <w:rFonts w:ascii="华文仿宋" w:eastAsia="华文仿宋" w:hAnsi="华文仿宋"/>
                <w:color w:val="000000"/>
                <w:szCs w:val="21"/>
              </w:rPr>
              <w:t>9</w:t>
            </w:r>
            <w:r>
              <w:rPr>
                <w:rFonts w:ascii="华文仿宋" w:eastAsia="华文仿宋" w:hAnsi="华文仿宋"/>
                <w:color w:val="000000"/>
                <w:szCs w:val="21"/>
              </w:rPr>
              <w:t>＋</w:t>
            </w:r>
            <w:r>
              <w:rPr>
                <w:rFonts w:ascii="华文仿宋" w:eastAsia="华文仿宋" w:hAnsi="华文仿宋"/>
                <w:color w:val="000000"/>
                <w:szCs w:val="21"/>
              </w:rPr>
              <w:t>500*1</w:t>
            </w:r>
            <w:r>
              <w:rPr>
                <w:rFonts w:ascii="华文仿宋" w:eastAsia="华文仿宋" w:hAnsi="华文仿宋"/>
                <w:color w:val="000000"/>
                <w:szCs w:val="21"/>
              </w:rPr>
              <w:t>）＊</w:t>
            </w:r>
            <w:r>
              <w:rPr>
                <w:rFonts w:ascii="华文仿宋" w:eastAsia="华文仿宋" w:hAnsi="华文仿宋"/>
                <w:color w:val="000000"/>
                <w:szCs w:val="21"/>
              </w:rPr>
              <w:t>21</w:t>
            </w:r>
          </w:p>
        </w:tc>
        <w:tc>
          <w:tcPr>
            <w:tcW w:w="2127"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703</w:t>
            </w:r>
            <w:r>
              <w:rPr>
                <w:rFonts w:ascii="华文仿宋" w:eastAsia="华文仿宋" w:hAnsi="华文仿宋"/>
                <w:color w:val="000000"/>
                <w:szCs w:val="21"/>
              </w:rPr>
              <w:t>50</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color w:val="000000"/>
                <w:szCs w:val="21"/>
              </w:rPr>
              <w:t>市内交通及其他</w:t>
            </w:r>
          </w:p>
        </w:tc>
        <w:tc>
          <w:tcPr>
            <w:tcW w:w="1843"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15</w:t>
            </w:r>
          </w:p>
        </w:tc>
        <w:tc>
          <w:tcPr>
            <w:tcW w:w="2126"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hint="eastAsia"/>
                <w:color w:val="000000"/>
                <w:szCs w:val="21"/>
              </w:rPr>
              <w:t>1</w:t>
            </w:r>
            <w:r>
              <w:rPr>
                <w:rFonts w:ascii="华文仿宋" w:eastAsia="华文仿宋" w:hAnsi="华文仿宋"/>
                <w:color w:val="000000"/>
                <w:szCs w:val="21"/>
              </w:rPr>
              <w:t>5*</w:t>
            </w:r>
            <w:r>
              <w:rPr>
                <w:rFonts w:ascii="华文仿宋" w:eastAsia="华文仿宋" w:hAnsi="华文仿宋"/>
                <w:color w:val="000000"/>
                <w:szCs w:val="21"/>
              </w:rPr>
              <w:t>20</w:t>
            </w:r>
            <w:r>
              <w:rPr>
                <w:rFonts w:ascii="华文仿宋" w:eastAsia="华文仿宋" w:hAnsi="华文仿宋"/>
                <w:color w:val="000000"/>
                <w:szCs w:val="21"/>
              </w:rPr>
              <w:t>*21</w:t>
            </w:r>
          </w:p>
        </w:tc>
        <w:tc>
          <w:tcPr>
            <w:tcW w:w="2127"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6300</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color w:val="000000"/>
                <w:szCs w:val="21"/>
              </w:rPr>
              <w:t>保险</w:t>
            </w:r>
          </w:p>
        </w:tc>
        <w:tc>
          <w:tcPr>
            <w:tcW w:w="1843"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33</w:t>
            </w:r>
          </w:p>
        </w:tc>
        <w:tc>
          <w:tcPr>
            <w:tcW w:w="2126"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33*</w:t>
            </w:r>
            <w:r>
              <w:rPr>
                <w:rFonts w:ascii="华文仿宋" w:eastAsia="华文仿宋" w:hAnsi="华文仿宋"/>
                <w:color w:val="000000"/>
                <w:szCs w:val="21"/>
              </w:rPr>
              <w:t>20</w:t>
            </w:r>
          </w:p>
        </w:tc>
        <w:tc>
          <w:tcPr>
            <w:tcW w:w="2127"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660</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color w:val="000000"/>
                <w:szCs w:val="21"/>
              </w:rPr>
              <w:t>实习指导费</w:t>
            </w:r>
          </w:p>
        </w:tc>
        <w:tc>
          <w:tcPr>
            <w:tcW w:w="1843"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800</w:t>
            </w:r>
          </w:p>
        </w:tc>
        <w:tc>
          <w:tcPr>
            <w:tcW w:w="2126"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800*1</w:t>
            </w:r>
          </w:p>
        </w:tc>
        <w:tc>
          <w:tcPr>
            <w:tcW w:w="2127" w:type="dxa"/>
          </w:tcPr>
          <w:p w:rsidR="00000000" w:rsidRDefault="00BD0431">
            <w:pPr>
              <w:spacing w:line="360" w:lineRule="auto"/>
              <w:rPr>
                <w:rFonts w:ascii="华文仿宋" w:eastAsia="华文仿宋" w:hAnsi="华文仿宋"/>
                <w:color w:val="000000"/>
                <w:szCs w:val="21"/>
              </w:rPr>
            </w:pPr>
            <w:r>
              <w:rPr>
                <w:rFonts w:ascii="华文仿宋" w:eastAsia="华文仿宋" w:hAnsi="华文仿宋"/>
                <w:color w:val="000000"/>
                <w:szCs w:val="21"/>
              </w:rPr>
              <w:t>800</w:t>
            </w:r>
          </w:p>
        </w:tc>
      </w:tr>
      <w:tr w:rsidR="00000000">
        <w:tc>
          <w:tcPr>
            <w:tcW w:w="1956" w:type="dxa"/>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hint="eastAsia"/>
                <w:color w:val="000000"/>
                <w:szCs w:val="21"/>
              </w:rPr>
              <w:t>总计</w:t>
            </w:r>
            <w:r>
              <w:rPr>
                <w:rFonts w:ascii="华文仿宋" w:eastAsia="华文仿宋" w:hAnsi="华文仿宋"/>
                <w:color w:val="000000"/>
                <w:szCs w:val="21"/>
              </w:rPr>
              <w:t>：</w:t>
            </w:r>
          </w:p>
        </w:tc>
        <w:tc>
          <w:tcPr>
            <w:tcW w:w="6096" w:type="dxa"/>
            <w:gridSpan w:val="3"/>
          </w:tcPr>
          <w:p w:rsidR="00000000" w:rsidRDefault="00BD0431">
            <w:pPr>
              <w:spacing w:line="360" w:lineRule="auto"/>
              <w:rPr>
                <w:rFonts w:ascii="华文仿宋" w:eastAsia="华文仿宋" w:hAnsi="华文仿宋" w:hint="eastAsia"/>
                <w:color w:val="000000"/>
                <w:szCs w:val="21"/>
              </w:rPr>
            </w:pPr>
            <w:r>
              <w:rPr>
                <w:rFonts w:ascii="华文仿宋" w:eastAsia="华文仿宋" w:hAnsi="华文仿宋"/>
                <w:color w:val="000000"/>
                <w:szCs w:val="21"/>
              </w:rPr>
              <w:t>81030</w:t>
            </w:r>
            <w:r>
              <w:rPr>
                <w:rFonts w:ascii="华文仿宋" w:eastAsia="华文仿宋" w:hAnsi="华文仿宋" w:hint="eastAsia"/>
                <w:color w:val="000000"/>
                <w:szCs w:val="21"/>
              </w:rPr>
              <w:t>（元</w:t>
            </w:r>
            <w:r>
              <w:rPr>
                <w:rFonts w:ascii="华文仿宋" w:eastAsia="华文仿宋" w:hAnsi="华文仿宋"/>
                <w:color w:val="000000"/>
                <w:szCs w:val="21"/>
              </w:rPr>
              <w:t>）</w:t>
            </w:r>
          </w:p>
        </w:tc>
      </w:tr>
    </w:tbl>
    <w:p w:rsidR="00000000" w:rsidRDefault="00BD0431">
      <w:pPr>
        <w:spacing w:line="360" w:lineRule="auto"/>
        <w:ind w:left="420"/>
        <w:rPr>
          <w:rFonts w:ascii="宋体" w:hAnsi="宋体"/>
          <w:color w:val="000000"/>
          <w:szCs w:val="21"/>
        </w:rPr>
      </w:pPr>
    </w:p>
    <w:p w:rsidR="00000000" w:rsidRDefault="00BD0431">
      <w:pPr>
        <w:rPr>
          <w:rFonts w:ascii="宋体" w:hAnsi="宋体"/>
          <w:szCs w:val="21"/>
        </w:rPr>
      </w:pPr>
    </w:p>
    <w:p w:rsidR="00000000" w:rsidRDefault="00BD0431">
      <w:pPr>
        <w:jc w:val="center"/>
        <w:rPr>
          <w:rFonts w:ascii="华文仿宋" w:eastAsia="华文仿宋" w:hAnsi="华文仿宋" w:hint="eastAsia"/>
          <w:sz w:val="28"/>
          <w:szCs w:val="28"/>
        </w:rPr>
      </w:pPr>
      <w:r>
        <w:rPr>
          <w:rFonts w:ascii="STHeiti Light" w:eastAsia="STHeiti Light" w:hAnsi="华文仿宋" w:hint="eastAsia"/>
          <w:b/>
          <w:bCs/>
          <w:color w:val="000000"/>
          <w:sz w:val="44"/>
          <w:szCs w:val="44"/>
          <w:shd w:val="pct10" w:color="auto" w:fill="FFFFFF"/>
        </w:rPr>
        <w:t>评分标准</w:t>
      </w:r>
    </w:p>
    <w:p w:rsidR="00000000" w:rsidRDefault="00BD0431">
      <w:pPr>
        <w:jc w:val="center"/>
        <w:rPr>
          <w:rFonts w:ascii="宋体" w:hAnsi="宋体"/>
          <w:szCs w:val="21"/>
        </w:rPr>
      </w:pPr>
    </w:p>
    <w:p w:rsidR="00000000" w:rsidRDefault="00BD0431">
      <w:pPr>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hint="eastAsia"/>
          <w:sz w:val="28"/>
          <w:szCs w:val="28"/>
        </w:rPr>
        <w:t>出勤率</w:t>
      </w:r>
      <w:r>
        <w:rPr>
          <w:rFonts w:ascii="华文仿宋" w:eastAsia="华文仿宋" w:hAnsi="华文仿宋"/>
          <w:sz w:val="28"/>
          <w:szCs w:val="28"/>
        </w:rPr>
        <w:t>（</w:t>
      </w:r>
      <w:r>
        <w:rPr>
          <w:rFonts w:ascii="华文仿宋" w:eastAsia="华文仿宋" w:hAnsi="华文仿宋"/>
          <w:sz w:val="28"/>
          <w:szCs w:val="28"/>
        </w:rPr>
        <w:t>10%</w:t>
      </w:r>
      <w:r>
        <w:rPr>
          <w:rFonts w:ascii="华文仿宋" w:eastAsia="华文仿宋" w:hAnsi="华文仿宋"/>
          <w:sz w:val="28"/>
          <w:szCs w:val="28"/>
        </w:rPr>
        <w:t>）</w:t>
      </w:r>
      <w:r>
        <w:rPr>
          <w:rFonts w:ascii="华文仿宋" w:eastAsia="华文仿宋" w:hAnsi="华文仿宋" w:hint="eastAsia"/>
          <w:sz w:val="28"/>
          <w:szCs w:val="28"/>
        </w:rPr>
        <w:t>。</w:t>
      </w:r>
      <w:r>
        <w:rPr>
          <w:rFonts w:ascii="华文仿宋" w:eastAsia="华文仿宋" w:hAnsi="华文仿宋"/>
          <w:sz w:val="28"/>
          <w:szCs w:val="28"/>
        </w:rPr>
        <w:t>无故不迟到</w:t>
      </w:r>
      <w:r>
        <w:rPr>
          <w:rFonts w:ascii="华文仿宋" w:eastAsia="华文仿宋" w:hAnsi="华文仿宋" w:hint="eastAsia"/>
          <w:sz w:val="28"/>
          <w:szCs w:val="28"/>
        </w:rPr>
        <w:t>早</w:t>
      </w:r>
      <w:r>
        <w:rPr>
          <w:rFonts w:ascii="华文仿宋" w:eastAsia="华文仿宋" w:hAnsi="华文仿宋"/>
          <w:sz w:val="28"/>
          <w:szCs w:val="28"/>
        </w:rPr>
        <w:t>退，遵守各项实习纪律。</w:t>
      </w:r>
    </w:p>
    <w:p w:rsidR="00000000" w:rsidRDefault="00BD0431">
      <w:pPr>
        <w:rPr>
          <w:rFonts w:ascii="华文仿宋" w:eastAsia="华文仿宋" w:hAnsi="华文仿宋" w:hint="eastAsia"/>
          <w:sz w:val="28"/>
          <w:szCs w:val="28"/>
        </w:rPr>
      </w:pPr>
      <w:r>
        <w:rPr>
          <w:rFonts w:ascii="华文仿宋" w:eastAsia="华文仿宋" w:hAnsi="华文仿宋" w:hint="eastAsia"/>
          <w:sz w:val="28"/>
          <w:szCs w:val="28"/>
        </w:rPr>
        <w:t>2.</w:t>
      </w:r>
      <w:r>
        <w:rPr>
          <w:rFonts w:ascii="华文仿宋" w:eastAsia="华文仿宋" w:hAnsi="华文仿宋" w:hint="eastAsia"/>
          <w:sz w:val="28"/>
          <w:szCs w:val="28"/>
        </w:rPr>
        <w:t>贡献率</w:t>
      </w:r>
      <w:r>
        <w:rPr>
          <w:rFonts w:ascii="华文仿宋" w:eastAsia="华文仿宋" w:hAnsi="华文仿宋"/>
          <w:sz w:val="28"/>
          <w:szCs w:val="28"/>
        </w:rPr>
        <w:t>（</w:t>
      </w:r>
      <w:r>
        <w:rPr>
          <w:rFonts w:ascii="华文仿宋" w:eastAsia="华文仿宋" w:hAnsi="华文仿宋"/>
          <w:sz w:val="28"/>
          <w:szCs w:val="28"/>
        </w:rPr>
        <w:t>10%</w:t>
      </w:r>
      <w:r>
        <w:rPr>
          <w:rFonts w:ascii="华文仿宋" w:eastAsia="华文仿宋" w:hAnsi="华文仿宋"/>
          <w:sz w:val="28"/>
          <w:szCs w:val="28"/>
        </w:rPr>
        <w:t>）</w:t>
      </w:r>
      <w:r>
        <w:rPr>
          <w:rFonts w:ascii="华文仿宋" w:eastAsia="华文仿宋" w:hAnsi="华文仿宋" w:hint="eastAsia"/>
          <w:sz w:val="28"/>
          <w:szCs w:val="28"/>
        </w:rPr>
        <w:t>。</w:t>
      </w:r>
      <w:r>
        <w:rPr>
          <w:rFonts w:ascii="华文仿宋" w:eastAsia="华文仿宋" w:hAnsi="华文仿宋"/>
          <w:sz w:val="28"/>
          <w:szCs w:val="28"/>
        </w:rPr>
        <w:t>积极完成集体</w:t>
      </w:r>
      <w:r>
        <w:rPr>
          <w:rFonts w:ascii="华文仿宋" w:eastAsia="华文仿宋" w:hAnsi="华文仿宋" w:hint="eastAsia"/>
          <w:sz w:val="28"/>
          <w:szCs w:val="28"/>
        </w:rPr>
        <w:t>给予</w:t>
      </w:r>
      <w:r>
        <w:rPr>
          <w:rFonts w:ascii="华文仿宋" w:eastAsia="华文仿宋" w:hAnsi="华文仿宋"/>
          <w:sz w:val="28"/>
          <w:szCs w:val="28"/>
        </w:rPr>
        <w:t>的各项任务</w:t>
      </w:r>
      <w:r>
        <w:rPr>
          <w:rFonts w:ascii="华文仿宋" w:eastAsia="华文仿宋" w:hAnsi="华文仿宋" w:hint="eastAsia"/>
          <w:sz w:val="28"/>
          <w:szCs w:val="28"/>
        </w:rPr>
        <w:t>。</w:t>
      </w:r>
    </w:p>
    <w:p w:rsidR="00000000" w:rsidRDefault="00BD0431">
      <w:pPr>
        <w:rPr>
          <w:rFonts w:ascii="华文仿宋" w:eastAsia="华文仿宋" w:hAnsi="华文仿宋"/>
          <w:sz w:val="28"/>
          <w:szCs w:val="28"/>
        </w:rPr>
      </w:pPr>
      <w:r>
        <w:rPr>
          <w:rFonts w:ascii="华文仿宋" w:eastAsia="华文仿宋" w:hAnsi="华文仿宋" w:hint="eastAsia"/>
          <w:sz w:val="28"/>
          <w:szCs w:val="28"/>
        </w:rPr>
        <w:t>3.</w:t>
      </w:r>
      <w:r>
        <w:rPr>
          <w:rFonts w:ascii="华文仿宋" w:eastAsia="华文仿宋" w:hAnsi="华文仿宋" w:hint="eastAsia"/>
          <w:sz w:val="28"/>
          <w:szCs w:val="28"/>
        </w:rPr>
        <w:t>实习单位的意见</w:t>
      </w:r>
      <w:r>
        <w:rPr>
          <w:rFonts w:ascii="华文仿宋" w:eastAsia="华文仿宋" w:hAnsi="华文仿宋"/>
          <w:sz w:val="28"/>
          <w:szCs w:val="28"/>
        </w:rPr>
        <w:t>（</w:t>
      </w:r>
      <w:r>
        <w:rPr>
          <w:rFonts w:ascii="华文仿宋" w:eastAsia="华文仿宋" w:hAnsi="华文仿宋"/>
          <w:sz w:val="28"/>
          <w:szCs w:val="28"/>
        </w:rPr>
        <w:t>50%</w:t>
      </w:r>
      <w:r>
        <w:rPr>
          <w:rFonts w:ascii="华文仿宋" w:eastAsia="华文仿宋" w:hAnsi="华文仿宋"/>
          <w:sz w:val="28"/>
          <w:szCs w:val="28"/>
        </w:rPr>
        <w:t>）</w:t>
      </w:r>
      <w:r>
        <w:rPr>
          <w:rFonts w:ascii="华文仿宋" w:eastAsia="华文仿宋" w:hAnsi="华文仿宋" w:hint="eastAsia"/>
          <w:sz w:val="28"/>
          <w:szCs w:val="28"/>
        </w:rPr>
        <w:t>。</w:t>
      </w:r>
      <w:r>
        <w:rPr>
          <w:rFonts w:ascii="华文仿宋" w:eastAsia="华文仿宋" w:hAnsi="华文仿宋"/>
          <w:sz w:val="28"/>
          <w:szCs w:val="28"/>
        </w:rPr>
        <w:t>上海教育报</w:t>
      </w:r>
      <w:r>
        <w:rPr>
          <w:rFonts w:ascii="华文仿宋" w:eastAsia="华文仿宋" w:hAnsi="华文仿宋" w:hint="eastAsia"/>
          <w:sz w:val="28"/>
          <w:szCs w:val="28"/>
        </w:rPr>
        <w:t>刊</w:t>
      </w:r>
      <w:r>
        <w:rPr>
          <w:rFonts w:ascii="华文仿宋" w:eastAsia="华文仿宋" w:hAnsi="华文仿宋"/>
          <w:sz w:val="28"/>
          <w:szCs w:val="28"/>
        </w:rPr>
        <w:t>总</w:t>
      </w:r>
      <w:r>
        <w:rPr>
          <w:rFonts w:ascii="华文仿宋" w:eastAsia="华文仿宋" w:hAnsi="华文仿宋" w:hint="eastAsia"/>
          <w:sz w:val="28"/>
          <w:szCs w:val="28"/>
        </w:rPr>
        <w:t>社相</w:t>
      </w:r>
      <w:r>
        <w:rPr>
          <w:rFonts w:ascii="华文仿宋" w:eastAsia="华文仿宋" w:hAnsi="华文仿宋"/>
          <w:sz w:val="28"/>
          <w:szCs w:val="28"/>
        </w:rPr>
        <w:t>关</w:t>
      </w:r>
      <w:r>
        <w:rPr>
          <w:rFonts w:ascii="华文仿宋" w:eastAsia="华文仿宋" w:hAnsi="华文仿宋" w:hint="eastAsia"/>
          <w:sz w:val="28"/>
          <w:szCs w:val="28"/>
        </w:rPr>
        <w:t>各</w:t>
      </w:r>
      <w:r>
        <w:rPr>
          <w:rFonts w:ascii="华文仿宋" w:eastAsia="华文仿宋" w:hAnsi="华文仿宋"/>
          <w:sz w:val="28"/>
          <w:szCs w:val="28"/>
        </w:rPr>
        <w:t>位主任的评价意见</w:t>
      </w:r>
      <w:r>
        <w:rPr>
          <w:rFonts w:ascii="华文仿宋" w:eastAsia="华文仿宋" w:hAnsi="华文仿宋" w:hint="eastAsia"/>
          <w:sz w:val="28"/>
          <w:szCs w:val="28"/>
        </w:rPr>
        <w:t>。</w:t>
      </w:r>
    </w:p>
    <w:p w:rsidR="00000000" w:rsidRDefault="00BD0431">
      <w:pPr>
        <w:rPr>
          <w:rFonts w:ascii="华文仿宋" w:eastAsia="华文仿宋" w:hAnsi="华文仿宋"/>
          <w:sz w:val="28"/>
          <w:szCs w:val="28"/>
        </w:rPr>
      </w:pPr>
      <w:r>
        <w:rPr>
          <w:rFonts w:ascii="华文仿宋" w:eastAsia="华文仿宋" w:hAnsi="华文仿宋" w:hint="eastAsia"/>
          <w:sz w:val="28"/>
          <w:szCs w:val="28"/>
        </w:rPr>
        <w:t>4.</w:t>
      </w:r>
      <w:r>
        <w:rPr>
          <w:rFonts w:ascii="华文仿宋" w:eastAsia="华文仿宋" w:hAnsi="华文仿宋" w:hint="eastAsia"/>
          <w:sz w:val="28"/>
          <w:szCs w:val="28"/>
        </w:rPr>
        <w:t>实习</w:t>
      </w:r>
      <w:r>
        <w:rPr>
          <w:rFonts w:ascii="华文仿宋" w:eastAsia="华文仿宋" w:hAnsi="华文仿宋"/>
          <w:sz w:val="28"/>
          <w:szCs w:val="28"/>
        </w:rPr>
        <w:t>报告的质量（</w:t>
      </w:r>
      <w:r>
        <w:rPr>
          <w:rFonts w:ascii="华文仿宋" w:eastAsia="华文仿宋" w:hAnsi="华文仿宋"/>
          <w:sz w:val="28"/>
          <w:szCs w:val="28"/>
        </w:rPr>
        <w:t>30%</w:t>
      </w:r>
      <w:r>
        <w:rPr>
          <w:rFonts w:ascii="华文仿宋" w:eastAsia="华文仿宋" w:hAnsi="华文仿宋"/>
          <w:sz w:val="28"/>
          <w:szCs w:val="28"/>
        </w:rPr>
        <w:t>）。实习报</w:t>
      </w:r>
      <w:r>
        <w:rPr>
          <w:rFonts w:ascii="华文仿宋" w:eastAsia="华文仿宋" w:hAnsi="华文仿宋" w:hint="eastAsia"/>
          <w:sz w:val="28"/>
          <w:szCs w:val="28"/>
        </w:rPr>
        <w:t>告</w:t>
      </w:r>
      <w:r>
        <w:rPr>
          <w:rFonts w:ascii="华文仿宋" w:eastAsia="华文仿宋" w:hAnsi="华文仿宋"/>
          <w:sz w:val="28"/>
          <w:szCs w:val="28"/>
        </w:rPr>
        <w:t>对各项工作的分类、</w:t>
      </w:r>
      <w:r>
        <w:rPr>
          <w:rFonts w:ascii="华文仿宋" w:eastAsia="华文仿宋" w:hAnsi="华文仿宋" w:hint="eastAsia"/>
          <w:sz w:val="28"/>
          <w:szCs w:val="28"/>
        </w:rPr>
        <w:t>总</w:t>
      </w:r>
      <w:r>
        <w:rPr>
          <w:rFonts w:ascii="华文仿宋" w:eastAsia="华文仿宋" w:hAnsi="华文仿宋"/>
          <w:sz w:val="28"/>
          <w:szCs w:val="28"/>
        </w:rPr>
        <w:t>结和反思</w:t>
      </w:r>
      <w:r>
        <w:rPr>
          <w:rFonts w:ascii="华文仿宋" w:eastAsia="华文仿宋" w:hAnsi="华文仿宋" w:hint="eastAsia"/>
          <w:sz w:val="28"/>
          <w:szCs w:val="28"/>
        </w:rPr>
        <w:t>是</w:t>
      </w:r>
      <w:r>
        <w:rPr>
          <w:rFonts w:ascii="华文仿宋" w:eastAsia="华文仿宋" w:hAnsi="华文仿宋"/>
          <w:sz w:val="28"/>
          <w:szCs w:val="28"/>
        </w:rPr>
        <w:t>否清晰、</w:t>
      </w:r>
      <w:r>
        <w:rPr>
          <w:rFonts w:ascii="华文仿宋" w:eastAsia="华文仿宋" w:hAnsi="华文仿宋" w:hint="eastAsia"/>
          <w:sz w:val="28"/>
          <w:szCs w:val="28"/>
        </w:rPr>
        <w:t>深刻</w:t>
      </w:r>
      <w:r>
        <w:rPr>
          <w:rFonts w:ascii="华文仿宋" w:eastAsia="华文仿宋" w:hAnsi="华文仿宋"/>
          <w:sz w:val="28"/>
          <w:szCs w:val="28"/>
        </w:rPr>
        <w:t>。</w:t>
      </w:r>
    </w:p>
    <w:p w:rsidR="00000000" w:rsidRDefault="00BD0431">
      <w:pPr>
        <w:rPr>
          <w:rFonts w:ascii="宋体" w:hAnsi="宋体"/>
          <w:szCs w:val="21"/>
        </w:rPr>
      </w:pPr>
    </w:p>
    <w:p w:rsidR="00000000" w:rsidRDefault="00BD0431">
      <w:pPr>
        <w:rPr>
          <w:rFonts w:ascii="宋体" w:hAnsi="宋体"/>
          <w:szCs w:val="21"/>
        </w:rPr>
      </w:pPr>
    </w:p>
    <w:p w:rsidR="00000000" w:rsidRDefault="00BD0431">
      <w:pPr>
        <w:rPr>
          <w:rFonts w:ascii="宋体" w:hAnsi="宋体"/>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宋体" w:hAnsi="宋体" w:hint="eastAsia"/>
          <w:szCs w:val="21"/>
        </w:rPr>
      </w:pPr>
    </w:p>
    <w:p w:rsidR="00000000" w:rsidRDefault="00BD0431">
      <w:pPr>
        <w:rPr>
          <w:rFonts w:ascii="华文仿宋" w:eastAsia="华文仿宋" w:hAnsi="华文仿宋" w:hint="eastAsia"/>
          <w:sz w:val="24"/>
        </w:rPr>
      </w:pPr>
      <w:r>
        <w:rPr>
          <w:rFonts w:ascii="华文仿宋" w:eastAsia="华文仿宋" w:hAnsi="华文仿宋" w:hint="eastAsia"/>
          <w:sz w:val="24"/>
        </w:rPr>
        <w:t>附：实习学生名单</w:t>
      </w:r>
    </w:p>
    <w:tbl>
      <w:tblPr>
        <w:tblW w:w="0" w:type="auto"/>
        <w:tblInd w:w="93" w:type="dxa"/>
        <w:tblLayout w:type="fixed"/>
        <w:tblLook w:val="0000"/>
      </w:tblPr>
      <w:tblGrid>
        <w:gridCol w:w="1433"/>
        <w:gridCol w:w="1433"/>
        <w:gridCol w:w="1559"/>
        <w:gridCol w:w="1701"/>
      </w:tblGrid>
      <w:tr w:rsidR="00000000">
        <w:trPr>
          <w:trHeight w:val="285"/>
        </w:trPr>
        <w:tc>
          <w:tcPr>
            <w:tcW w:w="1433" w:type="dxa"/>
            <w:tcBorders>
              <w:top w:val="single" w:sz="4" w:space="0" w:color="auto"/>
              <w:left w:val="single" w:sz="4" w:space="0" w:color="auto"/>
              <w:bottom w:val="single" w:sz="4" w:space="0" w:color="auto"/>
              <w:right w:val="single" w:sz="4" w:space="0" w:color="auto"/>
            </w:tcBorders>
          </w:tcPr>
          <w:p w:rsidR="00000000" w:rsidRDefault="00BD0431">
            <w:pPr>
              <w:widowControl/>
              <w:jc w:val="center"/>
              <w:rPr>
                <w:rFonts w:ascii="华文仿宋" w:eastAsia="华文仿宋" w:hAnsi="华文仿宋" w:cs="宋体" w:hint="eastAsia"/>
                <w:kern w:val="0"/>
                <w:sz w:val="24"/>
              </w:rPr>
            </w:pPr>
            <w:r>
              <w:rPr>
                <w:rFonts w:ascii="华文仿宋" w:eastAsia="华文仿宋" w:hAnsi="华文仿宋" w:cs="宋体" w:hint="eastAsia"/>
                <w:kern w:val="0"/>
                <w:sz w:val="24"/>
              </w:rPr>
              <w:t>序号</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widowControl/>
              <w:jc w:val="center"/>
              <w:rPr>
                <w:rFonts w:ascii="华文仿宋" w:eastAsia="华文仿宋" w:hAnsi="华文仿宋" w:cs="宋体"/>
                <w:kern w:val="0"/>
                <w:sz w:val="24"/>
              </w:rPr>
            </w:pPr>
            <w:r>
              <w:rPr>
                <w:rFonts w:ascii="华文仿宋" w:eastAsia="华文仿宋" w:hAnsi="华文仿宋" w:cs="宋体" w:hint="eastAsia"/>
                <w:kern w:val="0"/>
                <w:sz w:val="24"/>
              </w:rPr>
              <w:t>姓名</w:t>
            </w:r>
          </w:p>
        </w:tc>
        <w:tc>
          <w:tcPr>
            <w:tcW w:w="1559" w:type="dxa"/>
            <w:tcBorders>
              <w:top w:val="single" w:sz="4" w:space="0" w:color="auto"/>
              <w:left w:val="nil"/>
              <w:bottom w:val="single" w:sz="4" w:space="0" w:color="auto"/>
              <w:right w:val="single" w:sz="4" w:space="0" w:color="auto"/>
            </w:tcBorders>
            <w:vAlign w:val="center"/>
          </w:tcPr>
          <w:p w:rsidR="00000000" w:rsidRDefault="00BD0431">
            <w:pPr>
              <w:widowControl/>
              <w:jc w:val="center"/>
              <w:rPr>
                <w:rFonts w:ascii="华文仿宋" w:eastAsia="华文仿宋" w:hAnsi="华文仿宋" w:cs="宋体"/>
                <w:kern w:val="0"/>
                <w:sz w:val="24"/>
              </w:rPr>
            </w:pPr>
            <w:r>
              <w:rPr>
                <w:rFonts w:ascii="华文仿宋" w:eastAsia="华文仿宋" w:hAnsi="华文仿宋" w:cs="宋体" w:hint="eastAsia"/>
                <w:kern w:val="0"/>
                <w:sz w:val="24"/>
              </w:rPr>
              <w:t>专业</w:t>
            </w:r>
          </w:p>
        </w:tc>
        <w:tc>
          <w:tcPr>
            <w:tcW w:w="1701" w:type="dxa"/>
            <w:tcBorders>
              <w:top w:val="single" w:sz="4" w:space="0" w:color="auto"/>
              <w:left w:val="nil"/>
              <w:bottom w:val="single" w:sz="4" w:space="0" w:color="auto"/>
              <w:right w:val="single" w:sz="4" w:space="0" w:color="auto"/>
            </w:tcBorders>
          </w:tcPr>
          <w:p w:rsidR="00000000" w:rsidRDefault="00BD0431">
            <w:pPr>
              <w:widowControl/>
              <w:jc w:val="center"/>
              <w:rPr>
                <w:rFonts w:ascii="华文仿宋" w:eastAsia="华文仿宋" w:hAnsi="华文仿宋" w:cs="宋体" w:hint="eastAsia"/>
                <w:kern w:val="0"/>
                <w:sz w:val="24"/>
              </w:rPr>
            </w:pPr>
            <w:r>
              <w:rPr>
                <w:rFonts w:ascii="华文仿宋" w:eastAsia="华文仿宋" w:hAnsi="华文仿宋" w:cs="宋体" w:hint="eastAsia"/>
                <w:kern w:val="0"/>
                <w:sz w:val="24"/>
              </w:rPr>
              <w:t>学号</w:t>
            </w:r>
          </w:p>
        </w:tc>
      </w:tr>
      <w:tr w:rsidR="00000000">
        <w:trPr>
          <w:trHeight w:val="285"/>
        </w:trPr>
        <w:tc>
          <w:tcPr>
            <w:tcW w:w="1433" w:type="dxa"/>
            <w:tcBorders>
              <w:top w:val="nil"/>
              <w:left w:val="single" w:sz="4" w:space="0" w:color="auto"/>
              <w:bottom w:val="single" w:sz="4" w:space="0" w:color="auto"/>
              <w:right w:val="single" w:sz="4" w:space="0" w:color="auto"/>
            </w:tcBorders>
            <w:vAlign w:val="center"/>
          </w:tcPr>
          <w:p w:rsidR="00000000" w:rsidRDefault="00BD0431">
            <w:pPr>
              <w:widowControl/>
              <w:jc w:val="center"/>
              <w:rPr>
                <w:rFonts w:ascii="华文仿宋" w:eastAsia="华文仿宋" w:hAnsi="华文仿宋"/>
                <w:color w:val="000000"/>
                <w:kern w:val="0"/>
                <w:sz w:val="24"/>
              </w:rPr>
            </w:pPr>
            <w:r>
              <w:rPr>
                <w:rFonts w:ascii="华文仿宋" w:eastAsia="华文仿宋" w:hAnsi="华文仿宋" w:hint="eastAsia"/>
                <w:color w:val="000000"/>
                <w:sz w:val="24"/>
              </w:rPr>
              <w:t>1</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李大臣</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3140104014</w:t>
            </w:r>
          </w:p>
        </w:tc>
      </w:tr>
      <w:tr w:rsidR="00000000">
        <w:trPr>
          <w:trHeight w:val="285"/>
        </w:trPr>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2</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龙悦</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3160100982</w:t>
            </w:r>
          </w:p>
        </w:tc>
      </w:tr>
      <w:tr w:rsidR="00000000">
        <w:trPr>
          <w:trHeight w:val="285"/>
        </w:trPr>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3</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祝忆侬</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3160101679</w:t>
            </w:r>
          </w:p>
        </w:tc>
      </w:tr>
      <w:tr w:rsidR="00000000">
        <w:trPr>
          <w:trHeight w:val="353"/>
        </w:trPr>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4</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童颖之</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3160101681</w:t>
            </w:r>
          </w:p>
        </w:tc>
      </w:tr>
      <w:tr w:rsidR="00000000">
        <w:trPr>
          <w:trHeight w:val="285"/>
        </w:trPr>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5</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陆晨超</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3160101682</w:t>
            </w:r>
          </w:p>
        </w:tc>
      </w:tr>
      <w:tr w:rsidR="00000000">
        <w:trPr>
          <w:trHeight w:val="285"/>
        </w:trPr>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6</w:t>
            </w:r>
          </w:p>
        </w:tc>
        <w:tc>
          <w:tcPr>
            <w:tcW w:w="1433" w:type="dxa"/>
            <w:tcBorders>
              <w:top w:val="nil"/>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洪欣银</w:t>
            </w:r>
          </w:p>
        </w:tc>
        <w:tc>
          <w:tcPr>
            <w:tcW w:w="1559"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nil"/>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3160105069</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7</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陈浊</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3160102690</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8</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甄丹蕾</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3160103208</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9</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周炼</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3160103267</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10</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贺湉汐</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3160103303</w:t>
            </w:r>
          </w:p>
        </w:tc>
      </w:tr>
      <w:tr w:rsidR="00000000">
        <w:trPr>
          <w:trHeight w:val="352"/>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11</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邵卓越</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3160103414</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12</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吴芳婷</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w:t>
            </w:r>
            <w:r>
              <w:rPr>
                <w:rFonts w:ascii="华文仿宋" w:eastAsia="华文仿宋" w:hAnsi="华文仿宋" w:hint="eastAsia"/>
                <w:sz w:val="24"/>
              </w:rPr>
              <w:t>0103473</w:t>
            </w:r>
          </w:p>
        </w:tc>
      </w:tr>
      <w:tr w:rsidR="00000000">
        <w:trPr>
          <w:trHeight w:val="353"/>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13</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黄逸舒</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3160103926</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widowControl/>
              <w:jc w:val="center"/>
              <w:rPr>
                <w:rFonts w:ascii="华文仿宋" w:eastAsia="华文仿宋" w:hAnsi="华文仿宋"/>
                <w:color w:val="000000"/>
                <w:kern w:val="0"/>
                <w:sz w:val="24"/>
              </w:rPr>
            </w:pPr>
            <w:r>
              <w:rPr>
                <w:rFonts w:ascii="华文仿宋" w:eastAsia="华文仿宋" w:hAnsi="华文仿宋" w:hint="eastAsia"/>
                <w:color w:val="000000"/>
                <w:sz w:val="24"/>
              </w:rPr>
              <w:t>14</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杨江峰</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3160104077</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15</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马小珺</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3160104118</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16</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侯媛</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3160104271</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17</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任洪阳</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3160104485</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t>18</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提咏荷</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3160104959</w:t>
            </w:r>
          </w:p>
        </w:tc>
      </w:tr>
      <w:tr w:rsidR="00000000">
        <w:trPr>
          <w:trHeight w:val="285"/>
        </w:trPr>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color w:val="000000"/>
                <w:sz w:val="24"/>
              </w:rPr>
            </w:pPr>
            <w:r>
              <w:rPr>
                <w:rFonts w:ascii="华文仿宋" w:eastAsia="华文仿宋" w:hAnsi="华文仿宋" w:hint="eastAsia"/>
                <w:color w:val="000000"/>
                <w:sz w:val="24"/>
              </w:rPr>
              <w:lastRenderedPageBreak/>
              <w:t>19</w:t>
            </w:r>
          </w:p>
        </w:tc>
        <w:tc>
          <w:tcPr>
            <w:tcW w:w="1433" w:type="dxa"/>
            <w:tcBorders>
              <w:top w:val="single" w:sz="4" w:space="0" w:color="auto"/>
              <w:left w:val="single" w:sz="4" w:space="0" w:color="auto"/>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张玮逸</w:t>
            </w:r>
          </w:p>
        </w:tc>
        <w:tc>
          <w:tcPr>
            <w:tcW w:w="1559"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sz w:val="24"/>
              </w:rPr>
            </w:pPr>
            <w:r>
              <w:rPr>
                <w:rFonts w:ascii="华文仿宋" w:eastAsia="华文仿宋" w:hAnsi="华文仿宋" w:hint="eastAsia"/>
                <w:sz w:val="24"/>
              </w:rPr>
              <w:t>教育学</w:t>
            </w:r>
          </w:p>
        </w:tc>
        <w:tc>
          <w:tcPr>
            <w:tcW w:w="1701" w:type="dxa"/>
            <w:tcBorders>
              <w:top w:val="single" w:sz="4" w:space="0" w:color="auto"/>
              <w:left w:val="nil"/>
              <w:bottom w:val="single" w:sz="4" w:space="0" w:color="auto"/>
              <w:right w:val="single" w:sz="4" w:space="0" w:color="auto"/>
            </w:tcBorders>
            <w:vAlign w:val="center"/>
          </w:tcPr>
          <w:p w:rsidR="00000000" w:rsidRDefault="00BD0431">
            <w:pPr>
              <w:jc w:val="center"/>
              <w:rPr>
                <w:rFonts w:ascii="华文仿宋" w:eastAsia="华文仿宋" w:hAnsi="华文仿宋" w:hint="eastAsia"/>
                <w:sz w:val="24"/>
              </w:rPr>
            </w:pPr>
            <w:r>
              <w:rPr>
                <w:rFonts w:ascii="华文仿宋" w:eastAsia="华文仿宋" w:hAnsi="华文仿宋" w:hint="eastAsia"/>
                <w:sz w:val="24"/>
              </w:rPr>
              <w:t>3160104976</w:t>
            </w:r>
          </w:p>
        </w:tc>
      </w:tr>
    </w:tbl>
    <w:p w:rsidR="00000000" w:rsidRDefault="00BD0431">
      <w:pPr>
        <w:rPr>
          <w:rFonts w:ascii="宋体" w:hAnsi="宋体" w:hint="eastAsia"/>
          <w:sz w:val="24"/>
        </w:rPr>
      </w:pPr>
    </w:p>
    <w:p w:rsidR="00000000" w:rsidRDefault="00BD0431">
      <w:pPr>
        <w:rPr>
          <w:rFonts w:ascii="宋体" w:hAnsi="宋体" w:hint="eastAsia"/>
          <w:sz w:val="24"/>
        </w:rPr>
      </w:pPr>
    </w:p>
    <w:p w:rsidR="00BD0431" w:rsidRDefault="00BD0431">
      <w:pPr>
        <w:pStyle w:val="a7"/>
        <w:ind w:left="840"/>
        <w:jc w:val="center"/>
        <w:rPr>
          <w:rFonts w:hAnsi="宋体" w:hint="eastAsia"/>
          <w:sz w:val="24"/>
          <w:szCs w:val="24"/>
        </w:rPr>
      </w:pPr>
    </w:p>
    <w:sectPr w:rsidR="00BD0431">
      <w:headerReference w:type="default" r:id="rId16"/>
      <w:footerReference w:type="even" r:id="rId17"/>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431" w:rsidRDefault="00BD0431">
      <w:r>
        <w:separator/>
      </w:r>
    </w:p>
  </w:endnote>
  <w:endnote w:type="continuationSeparator" w:id="1">
    <w:p w:rsidR="00BD0431" w:rsidRDefault="00BD0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STHeiti Light">
    <w:altName w:val="Malgun Gothic Semilight"/>
    <w:charset w:val="00"/>
    <w:family w:val="auto"/>
    <w:pitch w:val="default"/>
    <w:sig w:usb0="00000000" w:usb1="080F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STKaiti">
    <w:altName w:val="微软雅黑 Light"/>
    <w:charset w:val="00"/>
    <w:family w:val="auto"/>
    <w:pitch w:val="default"/>
    <w:sig w:usb0="00000000"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0431">
    <w:pPr>
      <w:pStyle w:val="ae"/>
      <w:framePr w:wrap="around" w:vAnchor="text" w:hAnchor="margin" w:xAlign="right" w:y="1"/>
      <w:rPr>
        <w:rStyle w:val="a9"/>
      </w:rPr>
    </w:pPr>
    <w:r>
      <w:fldChar w:fldCharType="begin"/>
    </w:r>
    <w:r>
      <w:rPr>
        <w:rStyle w:val="a9"/>
      </w:rPr>
      <w:instrText xml:space="preserve">PAGE  </w:instrText>
    </w:r>
    <w:r>
      <w:fldChar w:fldCharType="separate"/>
    </w:r>
    <w:r>
      <w:fldChar w:fldCharType="end"/>
    </w:r>
  </w:p>
  <w:p w:rsidR="00000000" w:rsidRDefault="00BD043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0431">
    <w:pPr>
      <w:pStyle w:val="ae"/>
      <w:framePr w:wrap="around" w:vAnchor="text" w:hAnchor="margin" w:xAlign="right" w:y="1"/>
      <w:rPr>
        <w:rStyle w:val="a9"/>
      </w:rPr>
    </w:pPr>
    <w:r>
      <w:fldChar w:fldCharType="begin"/>
    </w:r>
    <w:r>
      <w:rPr>
        <w:rStyle w:val="a9"/>
      </w:rPr>
      <w:instrText xml:space="preserve">PAGE  </w:instrText>
    </w:r>
    <w:r>
      <w:fldChar w:fldCharType="separate"/>
    </w:r>
    <w:r w:rsidR="00D742E2">
      <w:rPr>
        <w:rStyle w:val="a9"/>
        <w:noProof/>
      </w:rPr>
      <w:t>12</w:t>
    </w:r>
    <w:r>
      <w:fldChar w:fldCharType="end"/>
    </w:r>
  </w:p>
  <w:p w:rsidR="00000000" w:rsidRDefault="00BD0431">
    <w:pPr>
      <w:pStyle w:val="ac"/>
      <w:jc w:val="both"/>
      <w:rPr>
        <w:rFonts w:eastAsia="黑体" w:hint="eastAsia"/>
        <w:b/>
        <w:sz w:val="24"/>
        <w:szCs w:val="21"/>
      </w:rPr>
    </w:pPr>
  </w:p>
  <w:p w:rsidR="00000000" w:rsidRDefault="00BD043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431" w:rsidRDefault="00BD0431">
      <w:r>
        <w:separator/>
      </w:r>
    </w:p>
  </w:footnote>
  <w:footnote w:type="continuationSeparator" w:id="1">
    <w:p w:rsidR="00BD0431" w:rsidRDefault="00BD0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0431">
    <w:pPr>
      <w:pStyle w:val="ac"/>
      <w:rPr>
        <w:rFonts w:hint="eastAsia"/>
      </w:rPr>
    </w:pPr>
    <w:r>
      <w:rPr>
        <w:rFonts w:ascii="宋体" w:hAnsi="宋体" w:hint="eastAsia"/>
        <w:b/>
        <w:i/>
        <w:sz w:val="24"/>
      </w:rPr>
      <w:t>浙江大学</w:t>
    </w:r>
    <w:r>
      <w:rPr>
        <w:rFonts w:ascii="宋体" w:hAnsi="宋体"/>
        <w:b/>
        <w:i/>
        <w:sz w:val="24"/>
      </w:rPr>
      <w:t>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32037"/>
    <w:multiLevelType w:val="multilevel"/>
    <w:tmpl w:val="4BD32037"/>
    <w:lvl w:ilvl="0">
      <w:start w:val="1"/>
      <w:numFmt w:val="japaneseCounting"/>
      <w:lvlText w:val="%1、"/>
      <w:lvlJc w:val="left"/>
      <w:pPr>
        <w:tabs>
          <w:tab w:val="num" w:pos="1605"/>
        </w:tabs>
        <w:ind w:left="1605" w:hanging="108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nsid w:val="4D3D5ADC"/>
    <w:multiLevelType w:val="multilevel"/>
    <w:tmpl w:val="4D3D5AD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31AB"/>
    <w:rsid w:val="000249F0"/>
    <w:rsid w:val="00035803"/>
    <w:rsid w:val="0004756C"/>
    <w:rsid w:val="00062CEE"/>
    <w:rsid w:val="000938A7"/>
    <w:rsid w:val="000A6EE5"/>
    <w:rsid w:val="000D0385"/>
    <w:rsid w:val="000D26E6"/>
    <w:rsid w:val="000E0F94"/>
    <w:rsid w:val="00112A4A"/>
    <w:rsid w:val="001376B6"/>
    <w:rsid w:val="001407B1"/>
    <w:rsid w:val="0017213C"/>
    <w:rsid w:val="00183BE3"/>
    <w:rsid w:val="00200D8A"/>
    <w:rsid w:val="00202B67"/>
    <w:rsid w:val="00202C86"/>
    <w:rsid w:val="00222AFF"/>
    <w:rsid w:val="00285915"/>
    <w:rsid w:val="00306237"/>
    <w:rsid w:val="00327000"/>
    <w:rsid w:val="00341DAE"/>
    <w:rsid w:val="00370D57"/>
    <w:rsid w:val="00386BBF"/>
    <w:rsid w:val="003A223B"/>
    <w:rsid w:val="003A5958"/>
    <w:rsid w:val="0043410C"/>
    <w:rsid w:val="004D5660"/>
    <w:rsid w:val="004E2CD0"/>
    <w:rsid w:val="0054045C"/>
    <w:rsid w:val="00552091"/>
    <w:rsid w:val="00566171"/>
    <w:rsid w:val="00574CDA"/>
    <w:rsid w:val="00581FC1"/>
    <w:rsid w:val="00593E1E"/>
    <w:rsid w:val="005E145D"/>
    <w:rsid w:val="005F1BC2"/>
    <w:rsid w:val="00614BEC"/>
    <w:rsid w:val="00625AEE"/>
    <w:rsid w:val="006265CA"/>
    <w:rsid w:val="006518F0"/>
    <w:rsid w:val="00670212"/>
    <w:rsid w:val="006971CB"/>
    <w:rsid w:val="006B45EC"/>
    <w:rsid w:val="006C4917"/>
    <w:rsid w:val="006D04F8"/>
    <w:rsid w:val="006E65DD"/>
    <w:rsid w:val="00734A37"/>
    <w:rsid w:val="00743DA4"/>
    <w:rsid w:val="00765B3C"/>
    <w:rsid w:val="00791927"/>
    <w:rsid w:val="0079746F"/>
    <w:rsid w:val="0081515C"/>
    <w:rsid w:val="00844A7D"/>
    <w:rsid w:val="008500F4"/>
    <w:rsid w:val="00865E12"/>
    <w:rsid w:val="008665A2"/>
    <w:rsid w:val="008E32F1"/>
    <w:rsid w:val="00917BB8"/>
    <w:rsid w:val="0095663D"/>
    <w:rsid w:val="0096227C"/>
    <w:rsid w:val="00992EDD"/>
    <w:rsid w:val="00996FB5"/>
    <w:rsid w:val="009B0230"/>
    <w:rsid w:val="009B60FC"/>
    <w:rsid w:val="009D2BBB"/>
    <w:rsid w:val="009D5E27"/>
    <w:rsid w:val="009E6CB3"/>
    <w:rsid w:val="00A033B8"/>
    <w:rsid w:val="00A04D72"/>
    <w:rsid w:val="00A074D1"/>
    <w:rsid w:val="00A12A91"/>
    <w:rsid w:val="00A667B1"/>
    <w:rsid w:val="00A81D1C"/>
    <w:rsid w:val="00AC1E1F"/>
    <w:rsid w:val="00AD3F87"/>
    <w:rsid w:val="00AD4ED5"/>
    <w:rsid w:val="00B03905"/>
    <w:rsid w:val="00B229D0"/>
    <w:rsid w:val="00B34844"/>
    <w:rsid w:val="00B4732F"/>
    <w:rsid w:val="00B60867"/>
    <w:rsid w:val="00BD0431"/>
    <w:rsid w:val="00BD11D9"/>
    <w:rsid w:val="00BE7EA4"/>
    <w:rsid w:val="00C10899"/>
    <w:rsid w:val="00C311F6"/>
    <w:rsid w:val="00C56498"/>
    <w:rsid w:val="00C623A5"/>
    <w:rsid w:val="00C63F30"/>
    <w:rsid w:val="00C73F1D"/>
    <w:rsid w:val="00C817BC"/>
    <w:rsid w:val="00CC2E9A"/>
    <w:rsid w:val="00CD1C4C"/>
    <w:rsid w:val="00CD3C82"/>
    <w:rsid w:val="00CF0E3F"/>
    <w:rsid w:val="00D27C84"/>
    <w:rsid w:val="00D36A69"/>
    <w:rsid w:val="00D46C8F"/>
    <w:rsid w:val="00D710C8"/>
    <w:rsid w:val="00D742E2"/>
    <w:rsid w:val="00D7430F"/>
    <w:rsid w:val="00DC554D"/>
    <w:rsid w:val="00E06C71"/>
    <w:rsid w:val="00EB0DD6"/>
    <w:rsid w:val="00EB47CB"/>
    <w:rsid w:val="00ED4DFE"/>
    <w:rsid w:val="00EE56A3"/>
    <w:rsid w:val="00EE6FC7"/>
    <w:rsid w:val="00F243C1"/>
    <w:rsid w:val="00F4636A"/>
    <w:rsid w:val="00F96001"/>
    <w:rsid w:val="00FB4D0B"/>
    <w:rsid w:val="00FC76EA"/>
    <w:rsid w:val="2D2C21A9"/>
    <w:rsid w:val="7CE77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rPr>
      <w:kern w:val="2"/>
      <w:sz w:val="24"/>
      <w:szCs w:val="24"/>
    </w:rPr>
  </w:style>
  <w:style w:type="character" w:customStyle="1" w:styleId="Char0">
    <w:name w:val="正文文本 Char"/>
    <w:link w:val="a4"/>
    <w:rPr>
      <w:kern w:val="2"/>
      <w:sz w:val="21"/>
      <w:szCs w:val="24"/>
    </w:rPr>
  </w:style>
  <w:style w:type="character" w:customStyle="1" w:styleId="font21">
    <w:name w:val="font_21"/>
    <w:rPr>
      <w:b/>
      <w:bCs/>
      <w:sz w:val="21"/>
      <w:szCs w:val="21"/>
    </w:rPr>
  </w:style>
  <w:style w:type="character" w:customStyle="1" w:styleId="HTMLChar">
    <w:name w:val="HTML 预设格式 Char"/>
    <w:link w:val="HTML"/>
    <w:rPr>
      <w:rFonts w:ascii="黑体" w:eastAsia="黑体" w:hAnsi="Courier New" w:cs="Courier New"/>
    </w:rPr>
  </w:style>
  <w:style w:type="character" w:customStyle="1" w:styleId="Char1">
    <w:name w:val="正文+黑色 Char"/>
    <w:link w:val="a5"/>
    <w:rPr>
      <w:rFonts w:ascii="宋体" w:eastAsia="宋体" w:hAnsi="宋体"/>
      <w:kern w:val="2"/>
      <w:sz w:val="21"/>
      <w:szCs w:val="21"/>
      <w:lang w:val="en-US" w:eastAsia="zh-CN" w:bidi="ar-SA"/>
    </w:rPr>
  </w:style>
  <w:style w:type="character" w:customStyle="1" w:styleId="Char2">
    <w:name w:val="正文+黑体 Char"/>
    <w:link w:val="a6"/>
    <w:rPr>
      <w:rFonts w:ascii="宋体" w:eastAsia="宋体" w:hAnsi="宋体"/>
      <w:kern w:val="2"/>
      <w:sz w:val="24"/>
      <w:szCs w:val="24"/>
      <w:lang w:val="en-US" w:eastAsia="zh-CN" w:bidi="ar-SA"/>
    </w:rPr>
  </w:style>
  <w:style w:type="character" w:customStyle="1" w:styleId="Char3">
    <w:name w:val="纯文本 Char"/>
    <w:link w:val="a7"/>
    <w:rPr>
      <w:rFonts w:ascii="宋体" w:hAnsi="Courier New" w:cs="Courier New"/>
      <w:kern w:val="2"/>
      <w:sz w:val="21"/>
      <w:szCs w:val="21"/>
    </w:rPr>
  </w:style>
  <w:style w:type="character" w:customStyle="1" w:styleId="Char4">
    <w:name w:val="宋体+黑色 Char"/>
    <w:link w:val="a8"/>
    <w:rPr>
      <w:rFonts w:ascii="宋体" w:eastAsia="宋体" w:hAnsi="宋体"/>
      <w:kern w:val="2"/>
      <w:sz w:val="24"/>
      <w:szCs w:val="24"/>
      <w:lang w:val="en-US" w:eastAsia="zh-CN" w:bidi="ar-SA"/>
    </w:rPr>
  </w:style>
  <w:style w:type="character" w:styleId="a9">
    <w:name w:val="page number"/>
    <w:basedOn w:val="a0"/>
  </w:style>
  <w:style w:type="character" w:styleId="aa">
    <w:name w:val="Hyperlink"/>
    <w:rPr>
      <w:color w:val="0000FF"/>
      <w:u w:val="single"/>
    </w:rPr>
  </w:style>
  <w:style w:type="character" w:styleId="ab">
    <w:name w:val="Strong"/>
    <w:qFormat/>
    <w:rPr>
      <w:b/>
      <w:bCs/>
    </w:rPr>
  </w:style>
  <w:style w:type="character" w:customStyle="1" w:styleId="1Char">
    <w:name w:val="标题 1 Char"/>
    <w:link w:val="1"/>
    <w:uiPriority w:val="9"/>
    <w:rPr>
      <w:b/>
      <w:bCs/>
      <w:kern w:val="44"/>
      <w:sz w:val="44"/>
      <w:szCs w:val="44"/>
    </w:rPr>
  </w:style>
  <w:style w:type="paragraph" w:customStyle="1" w:styleId="p0">
    <w:name w:val="p0"/>
    <w:basedOn w:val="a"/>
    <w:pPr>
      <w:widowControl/>
    </w:pPr>
    <w:rPr>
      <w:kern w:val="0"/>
      <w:szCs w:val="21"/>
    </w:rPr>
  </w:style>
  <w:style w:type="paragraph" w:customStyle="1" w:styleId="a8">
    <w:name w:val="宋体+黑色"/>
    <w:basedOn w:val="a"/>
    <w:link w:val="Char4"/>
    <w:rPr>
      <w:rFonts w:ascii="宋体" w:hAnsi="宋体"/>
      <w:sz w:val="24"/>
    </w:rPr>
  </w:style>
  <w:style w:type="paragraph" w:customStyle="1" w:styleId="ListParagraph1">
    <w:name w:val="List Paragraph1"/>
    <w:basedOn w:val="a"/>
    <w:qFormat/>
    <w:pPr>
      <w:ind w:firstLineChars="200" w:firstLine="420"/>
    </w:pPr>
    <w:rPr>
      <w:szCs w:val="20"/>
    </w:rPr>
  </w:style>
  <w:style w:type="paragraph" w:customStyle="1" w:styleId="ListParagraph">
    <w:name w:val="List Paragraph"/>
    <w:basedOn w:val="a"/>
    <w:uiPriority w:val="34"/>
    <w:qFormat/>
    <w:pPr>
      <w:ind w:firstLineChars="200" w:firstLine="420"/>
    </w:pPr>
  </w:style>
  <w:style w:type="paragraph" w:styleId="10">
    <w:name w:val="toc 1"/>
    <w:basedOn w:val="a"/>
    <w:next w:val="a"/>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paragraph" w:customStyle="1" w:styleId="a6">
    <w:name w:val="正文+黑体"/>
    <w:basedOn w:val="a"/>
    <w:link w:val="Char2"/>
    <w:pPr>
      <w:spacing w:line="360" w:lineRule="auto"/>
      <w:ind w:firstLineChars="200" w:firstLine="422"/>
    </w:pPr>
    <w:rPr>
      <w:rFonts w:ascii="宋体" w:hAnsi="宋体"/>
      <w:sz w:val="24"/>
    </w:rPr>
  </w:style>
  <w:style w:type="paragraph" w:styleId="a4">
    <w:name w:val="Body Text"/>
    <w:basedOn w:val="a"/>
    <w:link w:val="Char0"/>
    <w:pPr>
      <w:spacing w:after="120"/>
    </w:pPr>
  </w:style>
  <w:style w:type="paragraph" w:styleId="ad">
    <w:name w:val="Normal (Web)"/>
    <w:basedOn w:val="a"/>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e">
    <w:name w:val="footer"/>
    <w:basedOn w:val="a"/>
    <w:pPr>
      <w:tabs>
        <w:tab w:val="center" w:pos="4153"/>
        <w:tab w:val="right" w:pos="8306"/>
      </w:tabs>
      <w:snapToGrid w:val="0"/>
      <w:jc w:val="left"/>
    </w:pPr>
    <w:rPr>
      <w:sz w:val="18"/>
      <w:szCs w:val="18"/>
    </w:rPr>
  </w:style>
  <w:style w:type="paragraph" w:styleId="a7">
    <w:name w:val="Plain Text"/>
    <w:basedOn w:val="a"/>
    <w:link w:val="Char3"/>
    <w:rPr>
      <w:rFonts w:ascii="宋体" w:hAnsi="Courier New" w:cs="Courier New"/>
      <w:szCs w:val="21"/>
    </w:rPr>
  </w:style>
  <w:style w:type="paragraph" w:styleId="a3">
    <w:name w:val="Document Map"/>
    <w:basedOn w:val="a"/>
    <w:link w:val="Char"/>
    <w:rPr>
      <w:sz w:val="24"/>
    </w:rPr>
  </w:style>
  <w:style w:type="paragraph" w:customStyle="1" w:styleId="af">
    <w:name w:val="正文 + 黑色"/>
    <w:basedOn w:val="a"/>
    <w:pPr>
      <w:spacing w:line="360" w:lineRule="auto"/>
    </w:pPr>
    <w:rPr>
      <w:rFonts w:ascii="宋体" w:hAnsi="宋体"/>
      <w:szCs w:val="21"/>
    </w:rPr>
  </w:style>
  <w:style w:type="paragraph" w:customStyle="1" w:styleId="a5">
    <w:name w:val="正文+黑色"/>
    <w:basedOn w:val="a"/>
    <w:link w:val="Char1"/>
    <w:pPr>
      <w:spacing w:afterLines="50" w:line="360" w:lineRule="auto"/>
      <w:ind w:firstLineChars="200" w:firstLine="420"/>
    </w:pPr>
    <w:rPr>
      <w:rFonts w:ascii="宋体" w:hAnsi="宋体"/>
      <w:szCs w:val="21"/>
    </w:rPr>
  </w:style>
  <w:style w:type="paragraph" w:customStyle="1" w:styleId="p15">
    <w:name w:val="p15"/>
    <w:basedOn w:val="a"/>
    <w:pPr>
      <w:widowControl/>
      <w:spacing w:line="360" w:lineRule="auto"/>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5%B0%91%E5%B9%B4%E6%97%A5%E6%8A%A5" TargetMode="External"/><Relationship Id="rId13" Type="http://schemas.openxmlformats.org/officeDocument/2006/relationships/hyperlink" Target="http://baike.baidu.com/item/%E5%A5%BD%E5%84%BF%E7%AB%A5%E7%94%BB%E6%8A%A5"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aike.baidu.com/item/%E5%BD%93%E4%BB%A3%E5%AD%A6%E7%94%9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item/%E7%8E%B0%E4%BB%A3%E6%95%99%E5%AD%A6" TargetMode="External"/><Relationship Id="rId5" Type="http://schemas.openxmlformats.org/officeDocument/2006/relationships/footnotes" Target="footnotes.xml"/><Relationship Id="rId15" Type="http://schemas.openxmlformats.org/officeDocument/2006/relationships/hyperlink" Target="http://baike.baidu.com/item/%E6%95%99%E8%82%B2%E5%8F%82%E8%80%83" TargetMode="External"/><Relationship Id="rId10" Type="http://schemas.openxmlformats.org/officeDocument/2006/relationships/hyperlink" Target="http://baike.baidu.com/item/%E4%B8%8A%E6%B5%B7%E6%95%99%E8%82%B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item/%E4%B8%8A%E6%B5%B7%E4%B8%AD%E5%AD%A6%E7%94%9F%E6%8A%A5" TargetMode="External"/><Relationship Id="rId14" Type="http://schemas.openxmlformats.org/officeDocument/2006/relationships/hyperlink" Target="http://baike.baidu.com/item/%E5%BA%B7%E5%A4%8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637</Words>
  <Characters>3631</Characters>
  <Application>Microsoft Office Word</Application>
  <DocSecurity>0</DocSecurity>
  <PresentationFormat/>
  <Lines>30</Lines>
  <Paragraphs>8</Paragraphs>
  <Slides>0</Slides>
  <Notes>0</Notes>
  <HiddenSlides>0</HiddenSlides>
  <MMClips>0</MMClips>
  <ScaleCrop>false</ScaleCrop>
  <Company>㽭ѧѧԺ</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ǰ�</dc:title>
  <dc:creator>΢û</dc:creator>
  <cp:lastModifiedBy>ZJUWZ3050</cp:lastModifiedBy>
  <cp:revision>2</cp:revision>
  <dcterms:created xsi:type="dcterms:W3CDTF">2019-05-22T03:49:00Z</dcterms:created>
  <dcterms:modified xsi:type="dcterms:W3CDTF">2019-05-22T03:49:00Z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