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500" w:lineRule="exact"/>
        <w:ind w:firstLine="1922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Hans"/>
        </w:rPr>
        <w:t>教本二、教研三</w:t>
      </w:r>
      <w:r>
        <w:rPr>
          <w:rFonts w:hint="default"/>
          <w:b/>
          <w:sz w:val="24"/>
          <w:u w:val="single"/>
          <w:lang w:eastAsia="zh-Hans"/>
        </w:rPr>
        <w:t xml:space="preserve"> 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eastAsia="zh-Hans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4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7"/>
        <w:gridCol w:w="962"/>
        <w:gridCol w:w="973"/>
        <w:gridCol w:w="973"/>
        <w:gridCol w:w="1015"/>
        <w:gridCol w:w="1055"/>
        <w:gridCol w:w="899"/>
        <w:gridCol w:w="975"/>
        <w:gridCol w:w="3049"/>
        <w:gridCol w:w="591"/>
        <w:gridCol w:w="892"/>
        <w:gridCol w:w="785"/>
        <w:gridCol w:w="631"/>
        <w:gridCol w:w="645"/>
        <w:gridCol w:w="893"/>
        <w:gridCol w:w="114"/>
        <w:gridCol w:w="966"/>
      </w:tblGrid>
      <w:tr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0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0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培养考察情况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卢永琪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>
              <w:rPr>
                <w:rFonts w:hint="eastAsia"/>
                <w:sz w:val="18"/>
                <w:szCs w:val="18"/>
              </w:rPr>
              <w:t>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022.4.28/</w:t>
            </w:r>
            <w:r>
              <w:rPr>
                <w:rFonts w:hint="eastAsia"/>
                <w:sz w:val="18"/>
                <w:szCs w:val="18"/>
              </w:rPr>
              <w:t>教育学本科生第二党支部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2023.05.21</w:t>
            </w:r>
            <w:r>
              <w:rPr>
                <w:rFonts w:hint="eastAsia"/>
                <w:sz w:val="18"/>
                <w:szCs w:val="18"/>
              </w:rPr>
              <w:t>/蔡小瑛/傅婵娟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023.3.27/</w:t>
            </w:r>
            <w:r>
              <w:rPr>
                <w:rFonts w:hint="eastAsia"/>
                <w:sz w:val="18"/>
                <w:szCs w:val="18"/>
              </w:rPr>
              <w:t>教育学本科生第二党支部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022.10-11</w:t>
            </w:r>
            <w:r>
              <w:rPr>
                <w:rFonts w:hint="eastAsia"/>
                <w:sz w:val="18"/>
                <w:szCs w:val="18"/>
              </w:rPr>
              <w:t>，浙江大学党校二期预备党员培训班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.47/</w:t>
            </w:r>
            <w:r>
              <w:rPr>
                <w:rFonts w:hint="eastAsia"/>
                <w:sz w:val="18"/>
                <w:szCs w:val="18"/>
              </w:rPr>
              <w:t>4.4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4.35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360" w:lineRule="atLeast"/>
              <w:ind w:firstLineChars="0"/>
              <w:jc w:val="center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参加省创级</w:t>
            </w:r>
            <w:r>
              <w:rPr>
                <w:rFonts w:hint="eastAsia"/>
                <w:sz w:val="18"/>
                <w:szCs w:val="18"/>
              </w:rPr>
              <w:t>SRTP</w:t>
            </w:r>
            <w:r>
              <w:rPr>
                <w:rFonts w:hint="eastAsia"/>
                <w:sz w:val="18"/>
                <w:szCs w:val="18"/>
                <w:lang w:eastAsia="zh-Hans"/>
              </w:rPr>
              <w:t>课题</w:t>
            </w:r>
            <w:r>
              <w:rPr>
                <w:rFonts w:hint="eastAsia"/>
                <w:sz w:val="18"/>
                <w:szCs w:val="18"/>
              </w:rPr>
              <w:t>“</w:t>
            </w:r>
            <w:r>
              <w:rPr>
                <w:rFonts w:hint="eastAsia"/>
                <w:sz w:val="18"/>
                <w:szCs w:val="18"/>
                <w:lang w:eastAsia="zh-Hans"/>
              </w:rPr>
              <w:t>不同教学支架对本科生机器人协作编程的影响”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tLeast"/>
              <w:ind w:firstLineChars="0"/>
              <w:jc w:val="center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积极参加志愿者活动，志愿者小时数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75</w:t>
            </w:r>
            <w:r>
              <w:rPr>
                <w:rFonts w:hint="eastAsia"/>
                <w:sz w:val="18"/>
                <w:szCs w:val="18"/>
              </w:rPr>
              <w:t>小时，积极参加献血、核酸志愿者等活动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tLeast"/>
              <w:ind w:firstLineChars="0"/>
              <w:jc w:val="center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</w:rPr>
              <w:t>曾担任社会科学试验班2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班团支书和教育学2</w:t>
            </w:r>
            <w:r>
              <w:rPr>
                <w:sz w:val="18"/>
                <w:szCs w:val="18"/>
              </w:rPr>
              <w:t>002</w:t>
            </w:r>
            <w:r>
              <w:rPr>
                <w:rFonts w:hint="eastAsia"/>
                <w:sz w:val="18"/>
                <w:szCs w:val="18"/>
              </w:rPr>
              <w:t>班组织委员，现担任班级宣传委员；曾担任浙江大学学生E志者协会文宣部副部长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tLeast"/>
              <w:ind w:firstLineChars="0"/>
              <w:jc w:val="center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</w:rPr>
              <w:t>参与学院第十六期青马工程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1、2020-2021学年，浙江大学三等奖学金、海亮三等奖学金、学业优秀标兵、社会工作标兵、创新创业标兵、公益服务标兵</w:t>
            </w:r>
          </w:p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2、2021-2022学年，创新创业标兵、公益服务标兵</w:t>
            </w:r>
          </w:p>
          <w:p>
            <w:pPr>
              <w:wordWrap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、2021届“三好杯”民族传统体育运动会太极拳个人三等奖、求是青年拳集体一等奖</w:t>
            </w:r>
          </w:p>
          <w:p>
            <w:pPr>
              <w:wordWrap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、“默沙东杯”浙江大学第十届大学生职业生涯规划与创业大赛，校优胜奖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份： </w:t>
            </w:r>
          </w:p>
          <w:p>
            <w:pPr>
              <w:spacing w:line="3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22.5.10，2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22.8.10，2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22.11.10，2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23.2.10，2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23.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积极参与每月支部会议和活动，主动参加志愿者活动并担任学生干部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审查合格，拟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转正</w:t>
            </w:r>
          </w:p>
        </w:tc>
      </w:tr>
      <w:tr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陈岑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2022.0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hAnsi="宋体"/>
                <w:sz w:val="18"/>
                <w:szCs w:val="18"/>
              </w:rPr>
              <w:t>.2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hAnsi="宋体"/>
                <w:sz w:val="18"/>
                <w:szCs w:val="18"/>
              </w:rPr>
              <w:t>/教育学科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本科生第二</w:t>
            </w:r>
            <w:r>
              <w:rPr>
                <w:rFonts w:hint="eastAsia" w:hAnsi="宋体"/>
                <w:sz w:val="18"/>
                <w:szCs w:val="18"/>
              </w:rPr>
              <w:t>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2023.05.21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余沁芸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蔡小瑛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202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.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hAnsi="宋体"/>
                <w:sz w:val="18"/>
                <w:szCs w:val="18"/>
              </w:rPr>
              <w:t>.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hAnsi="宋体"/>
                <w:sz w:val="18"/>
                <w:szCs w:val="18"/>
              </w:rPr>
              <w:t>/教育学科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本科生第二</w:t>
            </w:r>
            <w:r>
              <w:rPr>
                <w:rFonts w:hint="eastAsia" w:hAnsi="宋体"/>
                <w:sz w:val="18"/>
                <w:szCs w:val="18"/>
              </w:rPr>
              <w:t>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202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hAnsi="宋体"/>
                <w:sz w:val="18"/>
                <w:szCs w:val="18"/>
              </w:rPr>
              <w:t>.10-11，浙江大学党校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2022年第二期本科生预备党员培训班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4.90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4.4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4.35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spacing w:line="360" w:lineRule="atLeas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学习研究：SRTP项目“以综合高中推进普职融通的研究—基于国际比较的视角”获评国创立项。</w:t>
            </w:r>
          </w:p>
          <w:p>
            <w:pPr>
              <w:numPr>
                <w:ilvl w:val="0"/>
                <w:numId w:val="2"/>
              </w:numPr>
              <w:spacing w:line="36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社会工作：2021~2022学年担任丹青学园职业生涯规划基地组织部负责人；2022.09至今担任教育学2002班副班长；志愿服务时长超250小时。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wordWrap w:val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2020~2021学年校设二等奖学金</w:t>
            </w:r>
          </w:p>
          <w:p>
            <w:pPr>
              <w:numPr>
                <w:ilvl w:val="0"/>
                <w:numId w:val="3"/>
              </w:num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2021~2023学年校设三等奖学金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4份，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tLeast"/>
              <w:ind w:leftChars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2022.06.30、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tLeast"/>
              <w:ind w:leftChars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2022.09.30、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tLeast"/>
              <w:ind w:leftChars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2022.12.30、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tLeast"/>
              <w:ind w:leftChars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2023.03.30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积极参与每一次党团活动，不曾缺席。预备党员期间，担任教育学2002班副班长；志愿服务时长超100小时。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审查合格，拟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转正</w:t>
            </w:r>
          </w:p>
        </w:tc>
      </w:tr>
      <w:tr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白君龙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2022.04.28/教育学本科生第二党支部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2023.05.21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余沁芸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/张玮逸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2023.03.27/教育学本科生第二党支部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2022.10-11，教育学院2022年第二期本科生预备党员培训班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4.44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4.4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4.35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tLeas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1.2021.06-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2022.06</w:t>
            </w:r>
            <w:r>
              <w:rPr>
                <w:rFonts w:hint="eastAsia"/>
                <w:sz w:val="18"/>
                <w:szCs w:val="18"/>
                <w:lang w:eastAsia="zh-Hans"/>
              </w:rPr>
              <w:t>，任浙江大学学生资助服务社综合事务部副主管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>
            <w:pPr>
              <w:spacing w:line="360" w:lineRule="atLeas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2.2020.11，参与浙江大学2020-2021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学年</w:t>
            </w:r>
            <w:r>
              <w:rPr>
                <w:rFonts w:hint="eastAsia"/>
                <w:sz w:val="18"/>
                <w:szCs w:val="18"/>
                <w:lang w:eastAsia="zh-Hans"/>
              </w:rPr>
              <w:t>“燎原计划 ”</w:t>
            </w:r>
          </w:p>
          <w:p>
            <w:pPr>
              <w:spacing w:line="360" w:lineRule="atLeas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3.2020.12-2021.10，参与完成浙江大学经困生教育实践（NSEP）项目结题优秀，担任主要成员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>
            <w:pPr>
              <w:spacing w:line="36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4、2022.6-2022.8,参与公共管理学院“青知计划”，赴丽水缙云基层挂职实习，并任实践团副团长。</w:t>
            </w:r>
          </w:p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4份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2022.05.30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2022.08.30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2022.11.29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2023.2.27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积极参与支部活动，提升理论修养，主动参与社会实践项目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审查合格，拟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转正</w:t>
            </w:r>
          </w:p>
        </w:tc>
      </w:tr>
      <w:tr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熊淑妃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2022.04.28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教育学院本科生第二党支部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2023.05.21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余沁芸/张玮逸 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2023.03.28</w:t>
            </w:r>
          </w:p>
          <w:p>
            <w:pPr>
              <w:spacing w:line="36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教育学院本科生第二党支部</w:t>
            </w:r>
          </w:p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2022.11-12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2022年第二期预备党员培训班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4.50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4.4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4.35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作为负责人主持院级SRTP项目</w:t>
            </w:r>
          </w:p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获得“五星级志愿者”称号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浙江省政府奖学金、浙江大学二等奖学金、校级</w:t>
            </w:r>
            <w:r>
              <w:rPr>
                <w:rFonts w:hAnsi="宋体"/>
                <w:sz w:val="18"/>
                <w:szCs w:val="18"/>
              </w:rPr>
              <w:t>优秀团员、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校级</w:t>
            </w:r>
            <w:r>
              <w:rPr>
                <w:rFonts w:hAnsi="宋体"/>
                <w:sz w:val="18"/>
                <w:szCs w:val="18"/>
              </w:rPr>
              <w:t>优秀学生干部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全国大学生健美操锦标赛第三名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4份，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2022.6..4、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2022.9.3、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2022.12.26、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2023.3.22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预备党员期间积极参加党支部组织的主题党日、志愿活动、社会实践等相关活动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审查合格，拟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转正</w:t>
            </w:r>
          </w:p>
        </w:tc>
      </w:tr>
      <w:tr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初东雪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2022.04.28/教育学科本科生第二支部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2023.05.21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余沁芸/张玮逸 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2023.03.27/教育学科本科生第二支部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</w:rPr>
              <w:t>2021.10-11，浙江大学党校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hAnsi="宋体"/>
                <w:sz w:val="18"/>
                <w:szCs w:val="18"/>
              </w:rPr>
              <w:t>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/4.4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4.35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大一学年，任外国语言文学2003班生活委员；</w:t>
            </w:r>
          </w:p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大三学年，任教育学院2002班组织委员；</w:t>
            </w:r>
          </w:p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三个学年，累计志愿者小时数250+；</w:t>
            </w:r>
          </w:p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担任；</w:t>
            </w:r>
          </w:p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担任校级SRTP“浙江大学本科生公共劳动平台劳动教育课程学生课程体验调查研究”项目立项负责人。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ordWrap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220-2021学年，获浙江大学三等奖学金；</w:t>
            </w:r>
          </w:p>
          <w:p>
            <w:pPr>
              <w:wordWrap w:val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2021-2022学年，获浙江大学三等奖学金；</w:t>
            </w:r>
          </w:p>
          <w:p>
            <w:pPr>
              <w:wordWrap w:val="0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2022-2023学年，获浙江大学校优秀团员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4份，2022.06.25、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2022.09.26、2022.12.21、2023.03.22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积极参与支部活动，主动学习理论知识，担任学生干部并积极参与志愿服务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审查合格，拟转正</w:t>
            </w:r>
          </w:p>
        </w:tc>
      </w:tr>
      <w:tr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何叶欣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/>
                <w:sz w:val="18"/>
                <w:szCs w:val="18"/>
                <w:lang w:eastAsia="zh-Hans"/>
              </w:rPr>
              <w:t>04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/>
                <w:sz w:val="18"/>
                <w:szCs w:val="18"/>
                <w:lang w:eastAsia="zh-Hans"/>
              </w:rPr>
              <w:t>28/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教育学科本科生第二支部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2023.05.21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余沁芸/张玮逸 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/>
                <w:sz w:val="18"/>
                <w:szCs w:val="18"/>
                <w:lang w:eastAsia="zh-Hans"/>
              </w:rPr>
              <w:t>03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/>
                <w:sz w:val="18"/>
                <w:szCs w:val="18"/>
                <w:lang w:eastAsia="zh-Hans"/>
              </w:rPr>
              <w:t>27/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教育学科本科生第二支部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hAnsi="宋体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</w:rPr>
              <w:t>2022.10-1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浙江大学2022第二期本科生预备党员培训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/>
                <w:sz w:val="18"/>
                <w:szCs w:val="18"/>
                <w:lang w:eastAsia="zh-Hans"/>
              </w:rPr>
              <w:t>50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4.4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4.35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无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参与支教等志愿活动</w:t>
            </w:r>
            <w:r>
              <w:rPr>
                <w:rFonts w:hint="default"/>
                <w:sz w:val="18"/>
                <w:szCs w:val="18"/>
                <w:lang w:eastAsia="zh-Hans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志愿服务小时数共计超过</w:t>
            </w:r>
            <w:r>
              <w:rPr>
                <w:rFonts w:hint="default"/>
                <w:sz w:val="18"/>
                <w:szCs w:val="18"/>
                <w:lang w:eastAsia="zh-Hans"/>
              </w:rPr>
              <w:t>250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小时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浙江省省政府奖学金</w:t>
            </w:r>
            <w:r>
              <w:rPr>
                <w:rFonts w:hint="default"/>
                <w:sz w:val="18"/>
                <w:szCs w:val="18"/>
                <w:lang w:eastAsia="zh-Hans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浙江大学二等奖学金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4份、</w:t>
            </w:r>
          </w:p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2022.06.23、</w:t>
            </w:r>
          </w:p>
          <w:p>
            <w:pPr>
              <w:spacing w:line="360" w:lineRule="atLeas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2022.09.26、</w:t>
            </w:r>
          </w:p>
          <w:p>
            <w:pPr>
              <w:spacing w:line="360" w:lineRule="atLeas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2022.12.25、2023.03.30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积极参与支部活动，认真学习理论知识，参与支教等社会工作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审查合格，拟转正</w:t>
            </w:r>
          </w:p>
        </w:tc>
      </w:tr>
      <w:tr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</w:rPr>
              <w:t>徐乐怡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2022.4.2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/教育学院本科生第二党支部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2023.05.21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余沁芸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蔡小瑛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2023.3.27教育学院本科生第二党支部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</w:rPr>
              <w:t>2022.10-1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浙江大学2022第二期本科生预备党员培训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4.82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4.4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4.35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 科研训练</w:t>
            </w:r>
            <w:r>
              <w:rPr>
                <w:sz w:val="18"/>
                <w:szCs w:val="18"/>
              </w:rPr>
              <w:t xml:space="preserve"> 国创-创新训练</w:t>
            </w:r>
            <w:r>
              <w:rPr>
                <w:rFonts w:hint="eastAsia"/>
                <w:sz w:val="18"/>
                <w:szCs w:val="18"/>
              </w:rPr>
              <w:t>项目“目标导向任务中儿童与成人脑功能网络交互差异研究”；</w:t>
            </w:r>
          </w:p>
          <w:p>
            <w:pPr>
              <w:spacing w:line="36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2023年 科研实践 基础研究 “婴儿气质发展及其影响因素”；</w:t>
            </w:r>
          </w:p>
          <w:p>
            <w:pPr>
              <w:spacing w:line="3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2020-2021学年 浙江大学红十字会学生分会 人事发展中心 干事；</w:t>
            </w:r>
          </w:p>
          <w:p>
            <w:pPr>
              <w:spacing w:line="3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2020-2021学年 社会科学2028班 文体委员；</w:t>
            </w:r>
          </w:p>
          <w:p>
            <w:pPr>
              <w:spacing w:line="36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2021-2022学年 教育2002班 文体委员；</w:t>
            </w:r>
          </w:p>
          <w:p>
            <w:pPr>
              <w:spacing w:line="360" w:lineRule="atLeast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</w:rPr>
              <w:t>2022-2023学年 教育2002班 班长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2020-2021学年 浙江大学校二等奖学金</w:t>
            </w:r>
          </w:p>
          <w:p>
            <w:pPr>
              <w:wordWrap w:val="0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</w:rPr>
              <w:t>2021-2022学年 浙江大学校三等奖学金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份：2022.08.02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</w:p>
          <w:p>
            <w:pPr>
              <w:spacing w:line="360" w:lineRule="atLeas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2022.11.07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</w:p>
          <w:p>
            <w:pPr>
              <w:spacing w:line="360" w:lineRule="atLeas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2023.02.03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</w:p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2023.04.26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积极参与支部会议和活动，认真学习理论知识，担任班级学生干部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审查合格，拟转正</w:t>
            </w:r>
          </w:p>
        </w:tc>
      </w:tr>
      <w:tr>
        <w:trPr>
          <w:cantSplit/>
          <w:trHeight w:val="5453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李昕蔓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/>
              </w:rPr>
              <w:t>2021</w:t>
            </w:r>
            <w:r>
              <w:rPr>
                <w:rFonts w:hint="eastAsia"/>
                <w:lang w:val="en-US" w:eastAsia="zh-Hans"/>
              </w:rPr>
              <w:t>级</w:t>
            </w:r>
            <w:r>
              <w:rPr>
                <w:rFonts w:hint="eastAsia"/>
              </w:rPr>
              <w:t>课程与教学论</w:t>
            </w:r>
            <w:r>
              <w:rPr>
                <w:rFonts w:hint="eastAsia"/>
                <w:lang w:val="en-US" w:eastAsia="zh-Hans"/>
              </w:rPr>
              <w:t>专业硕士研究生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202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.27/教育学科研究生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第三</w:t>
            </w:r>
            <w:r>
              <w:rPr>
                <w:rFonts w:hint="eastAsia" w:hAnsi="宋体"/>
                <w:szCs w:val="21"/>
              </w:rPr>
              <w:t>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default"/>
                <w:szCs w:val="21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default"/>
                <w:szCs w:val="21"/>
              </w:rPr>
              <w:t>21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楚肖燕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顾思露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default"/>
                <w:szCs w:val="21"/>
              </w:rPr>
              <w:t>03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default"/>
                <w:szCs w:val="21"/>
              </w:rPr>
              <w:t>26</w:t>
            </w:r>
            <w:r>
              <w:rPr>
                <w:rFonts w:hint="eastAsia"/>
                <w:szCs w:val="21"/>
              </w:rPr>
              <w:t>/教育学科研究生</w:t>
            </w:r>
            <w:r>
              <w:rPr>
                <w:rFonts w:hint="eastAsia"/>
                <w:szCs w:val="21"/>
                <w:lang w:val="en-US" w:eastAsia="zh-CN"/>
              </w:rPr>
              <w:t>第三</w:t>
            </w:r>
            <w:r>
              <w:rPr>
                <w:rFonts w:hint="eastAsia"/>
                <w:szCs w:val="21"/>
                <w:lang w:val="en-US" w:eastAsia="zh-Hans"/>
              </w:rPr>
              <w:t>党</w:t>
            </w:r>
            <w:r>
              <w:rPr>
                <w:rFonts w:hint="eastAsia"/>
                <w:szCs w:val="21"/>
              </w:rPr>
              <w:t>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.10-11，浙江大学党校</w:t>
            </w:r>
            <w:r>
              <w:rPr>
                <w:rFonts w:hint="eastAsia"/>
                <w:szCs w:val="21"/>
                <w:lang w:val="en-US" w:eastAsia="zh-CN"/>
              </w:rPr>
              <w:t>教育学院</w:t>
            </w:r>
            <w:r>
              <w:rPr>
                <w:rFonts w:hint="eastAsia"/>
                <w:szCs w:val="21"/>
              </w:rPr>
              <w:t>研究生第</w:t>
            </w:r>
            <w:r>
              <w:rPr>
                <w:rFonts w:hint="eastAsia"/>
                <w:szCs w:val="21"/>
                <w:lang w:val="en-US" w:eastAsia="zh-Hans"/>
              </w:rPr>
              <w:t>三十七</w:t>
            </w:r>
            <w:r>
              <w:rPr>
                <w:rFonts w:hint="eastAsia"/>
                <w:szCs w:val="21"/>
              </w:rPr>
              <w:t>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①参与浙江大学教育学院“百校千师”暑期社会实践活动，赴广西宜州支教调研</w:t>
            </w:r>
          </w:p>
          <w:p>
            <w:pPr>
              <w:spacing w:line="360" w:lineRule="atLeast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②担任2022年、2023年全国大学生“一起云支教”寒假社会实践活动</w:t>
            </w:r>
          </w:p>
          <w:p>
            <w:pPr>
              <w:spacing w:line="360" w:lineRule="atLeast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③担任教育学院国际交流学生大使</w:t>
            </w:r>
          </w:p>
          <w:p>
            <w:pPr>
              <w:spacing w:line="360" w:lineRule="atLeast"/>
            </w:pPr>
            <w:r>
              <w:rPr>
                <w:rFonts w:hint="eastAsia"/>
                <w:sz w:val="22"/>
              </w:rPr>
              <w:t>④</w:t>
            </w:r>
            <w:r>
              <w:rPr>
                <w:rFonts w:hint="eastAsia"/>
                <w:sz w:val="22"/>
                <w:lang w:val="en-US" w:eastAsia="zh-CN"/>
              </w:rPr>
              <w:t>担任</w:t>
            </w:r>
            <w:r>
              <w:rPr>
                <w:rFonts w:hint="eastAsia"/>
              </w:rPr>
              <w:t>第二十三届教育学院研博会融媒体中心部长，第二十二届教育学院研博会文体部干事</w:t>
            </w:r>
          </w:p>
          <w:p>
            <w:pPr>
              <w:spacing w:line="360" w:lineRule="atLeas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5 \* GB3 \* MERGEFORMAT </w:instrText>
            </w:r>
            <w:r>
              <w:rPr>
                <w:rFonts w:hint="eastAsia"/>
              </w:rPr>
              <w:fldChar w:fldCharType="separate"/>
            </w:r>
            <w:r>
              <w:t>⑤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参与浙江大学第四期“未来中小学教师”职业素养训练营，并获“优秀营员”荣誉称号</w:t>
            </w:r>
          </w:p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= 6 \* GB3 \* MERGEFORMAT </w:instrText>
            </w:r>
            <w:r>
              <w:rPr>
                <w:rFonts w:hint="eastAsia"/>
              </w:rPr>
              <w:fldChar w:fldCharType="separate"/>
            </w:r>
            <w:r>
              <w:t>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参与“数字时代的教育与研究”主题</w:t>
            </w:r>
            <w:r>
              <w:rPr>
                <w:rFonts w:hint="eastAsia"/>
                <w:lang w:val="en-US" w:eastAsia="zh-CN"/>
              </w:rPr>
              <w:t>等国际</w:t>
            </w:r>
            <w:r>
              <w:rPr>
                <w:rFonts w:hint="eastAsia"/>
              </w:rPr>
              <w:t>交流</w:t>
            </w:r>
            <w:r>
              <w:rPr>
                <w:rFonts w:hint="eastAsia"/>
                <w:lang w:val="en-US" w:eastAsia="zh-CN"/>
              </w:rPr>
              <w:t>线上</w:t>
            </w:r>
            <w:r>
              <w:rPr>
                <w:rFonts w:hint="eastAsia"/>
              </w:rPr>
              <w:t>学习项目</w:t>
            </w:r>
            <w:r>
              <w:rPr>
                <w:rFonts w:hint="eastAsia"/>
                <w:lang w:val="en-US" w:eastAsia="zh-CN"/>
              </w:rPr>
              <w:t>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/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val="en-US" w:eastAsia="zh-Hans"/>
              </w:rPr>
              <w:t>共递交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  <w:lang w:val="en-US" w:eastAsia="zh-Hans"/>
              </w:rPr>
              <w:t>份</w:t>
            </w:r>
            <w:r>
              <w:rPr>
                <w:rFonts w:hint="default"/>
                <w:highlight w:val="none"/>
                <w:lang w:eastAsia="zh-Hans"/>
              </w:rPr>
              <w:t>/</w:t>
            </w:r>
          </w:p>
          <w:p>
            <w:pPr>
              <w:spacing w:line="360" w:lineRule="atLeast"/>
              <w:jc w:val="center"/>
              <w:rPr>
                <w:rFonts w:hint="default"/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val="en-US" w:eastAsia="zh-Hans"/>
              </w:rPr>
              <w:t>第一份</w:t>
            </w:r>
            <w:r>
              <w:rPr>
                <w:rFonts w:hint="default"/>
                <w:highlight w:val="none"/>
                <w:lang w:eastAsia="zh-Hans"/>
              </w:rPr>
              <w:t>：2022.04.25；</w:t>
            </w:r>
          </w:p>
          <w:p>
            <w:pPr>
              <w:spacing w:line="360" w:lineRule="atLeast"/>
              <w:jc w:val="center"/>
              <w:rPr>
                <w:rFonts w:hint="default"/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val="en-US" w:eastAsia="zh-Hans"/>
              </w:rPr>
              <w:t>第二份</w:t>
            </w:r>
            <w:r>
              <w:rPr>
                <w:rFonts w:hint="default"/>
                <w:highlight w:val="none"/>
                <w:lang w:eastAsia="zh-Hans"/>
              </w:rPr>
              <w:t>：</w:t>
            </w:r>
          </w:p>
          <w:p>
            <w:pPr>
              <w:spacing w:line="360" w:lineRule="atLeast"/>
              <w:jc w:val="center"/>
              <w:rPr>
                <w:rFonts w:hint="default"/>
                <w:highlight w:val="none"/>
                <w:lang w:eastAsia="zh-Hans"/>
              </w:rPr>
            </w:pPr>
            <w:r>
              <w:rPr>
                <w:rFonts w:hint="default"/>
                <w:highlight w:val="none"/>
                <w:lang w:eastAsia="zh-Hans"/>
              </w:rPr>
              <w:t>2022.7.25；</w:t>
            </w:r>
          </w:p>
          <w:p>
            <w:pPr>
              <w:spacing w:line="360" w:lineRule="atLeast"/>
              <w:jc w:val="center"/>
              <w:rPr>
                <w:rFonts w:hint="default"/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val="en-US" w:eastAsia="zh-Hans"/>
              </w:rPr>
              <w:t>第三份</w:t>
            </w:r>
            <w:r>
              <w:rPr>
                <w:rFonts w:hint="default"/>
                <w:highlight w:val="none"/>
                <w:lang w:eastAsia="zh-Hans"/>
              </w:rPr>
              <w:t>：</w:t>
            </w:r>
          </w:p>
          <w:p>
            <w:pPr>
              <w:spacing w:line="360" w:lineRule="atLeast"/>
              <w:jc w:val="center"/>
              <w:rPr>
                <w:rFonts w:hint="default"/>
                <w:highlight w:val="none"/>
                <w:lang w:eastAsia="zh-Hans"/>
              </w:rPr>
            </w:pPr>
            <w:r>
              <w:rPr>
                <w:rFonts w:hint="default"/>
                <w:highlight w:val="none"/>
                <w:lang w:eastAsia="zh-Hans"/>
              </w:rPr>
              <w:t>2022.10.25；</w:t>
            </w:r>
          </w:p>
          <w:p>
            <w:pPr>
              <w:spacing w:line="360" w:lineRule="atLeast"/>
              <w:jc w:val="center"/>
              <w:rPr>
                <w:rFonts w:hint="default"/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val="en-US" w:eastAsia="zh-Hans"/>
              </w:rPr>
              <w:t>第四份</w:t>
            </w:r>
            <w:r>
              <w:rPr>
                <w:rFonts w:hint="default"/>
                <w:highlight w:val="none"/>
                <w:lang w:eastAsia="zh-Hans"/>
              </w:rPr>
              <w:t>：</w:t>
            </w:r>
          </w:p>
          <w:p>
            <w:pPr>
              <w:spacing w:line="360" w:lineRule="atLeast"/>
              <w:jc w:val="center"/>
              <w:rPr>
                <w:rFonts w:hint="default"/>
                <w:highlight w:val="none"/>
                <w:lang w:eastAsia="zh-Hans"/>
              </w:rPr>
            </w:pPr>
            <w:r>
              <w:rPr>
                <w:rFonts w:hint="default"/>
                <w:highlight w:val="none"/>
                <w:lang w:eastAsia="zh-Hans"/>
              </w:rPr>
              <w:t>2023.1.25；</w:t>
            </w:r>
          </w:p>
          <w:p>
            <w:pPr>
              <w:spacing w:line="360" w:lineRule="atLeast"/>
              <w:jc w:val="center"/>
              <w:rPr>
                <w:rFonts w:hint="default"/>
                <w:highlight w:val="none"/>
                <w:lang w:eastAsia="zh-Hans"/>
              </w:rPr>
            </w:pPr>
            <w:r>
              <w:rPr>
                <w:rFonts w:hint="eastAsia"/>
                <w:highlight w:val="none"/>
                <w:lang w:val="en-US" w:eastAsia="zh-Hans"/>
              </w:rPr>
              <w:t>第五份</w:t>
            </w:r>
            <w:r>
              <w:rPr>
                <w:rFonts w:hint="default"/>
                <w:highlight w:val="none"/>
                <w:lang w:eastAsia="zh-Hans"/>
              </w:rPr>
              <w:t>：</w:t>
            </w:r>
          </w:p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/>
                <w:highlight w:val="none"/>
                <w:lang w:eastAsia="zh-Hans"/>
              </w:rPr>
              <w:t>2023.4.20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  <w:lang w:val="en-US" w:eastAsia="zh-Hans"/>
              </w:rPr>
              <w:t>积极参与支部各项活动和校内学生工作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表现优秀</w:t>
            </w:r>
            <w:r>
              <w:rPr>
                <w:rFonts w:hint="default"/>
                <w:lang w:eastAsia="zh-Hans"/>
              </w:rPr>
              <w:t>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>
        <w:trPr>
          <w:cantSplit/>
          <w:trHeight w:val="3955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贺湉汐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级课程与教学论专业硕士生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Ansi="宋体"/>
                <w:szCs w:val="21"/>
              </w:rPr>
              <w:t>022.04.27/</w:t>
            </w:r>
            <w:r>
              <w:rPr>
                <w:rFonts w:hint="eastAsia" w:hAnsi="宋体"/>
                <w:szCs w:val="21"/>
              </w:rPr>
              <w:t>教育学科研究生第三党支部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023.</w:t>
            </w:r>
            <w:r>
              <w:rPr>
                <w:rFonts w:hint="default"/>
                <w:szCs w:val="21"/>
              </w:rPr>
              <w:t>0</w:t>
            </w:r>
            <w:r>
              <w:rPr>
                <w:szCs w:val="21"/>
              </w:rPr>
              <w:t>5.</w:t>
            </w:r>
            <w:r>
              <w:rPr>
                <w:rFonts w:hint="default"/>
                <w:szCs w:val="21"/>
              </w:rPr>
              <w:t>21/</w:t>
            </w:r>
            <w:r>
              <w:rPr>
                <w:rFonts w:hint="eastAsia"/>
                <w:szCs w:val="21"/>
              </w:rPr>
              <w:t>陈璐/陈恬妮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default" w:hAnsi="宋体"/>
                <w:szCs w:val="21"/>
              </w:rPr>
              <w:t>03</w:t>
            </w:r>
            <w:r>
              <w:rPr>
                <w:rFonts w:hint="eastAsia" w:hAnsi="宋体"/>
                <w:szCs w:val="21"/>
                <w:lang w:val="en-US" w:eastAsia="zh-Hans"/>
              </w:rPr>
              <w:t>.</w:t>
            </w:r>
            <w:r>
              <w:rPr>
                <w:rFonts w:hint="default" w:hAnsi="宋体"/>
                <w:szCs w:val="21"/>
                <w:lang w:eastAsia="zh-Hans"/>
              </w:rPr>
              <w:t>26</w:t>
            </w:r>
            <w:r>
              <w:rPr>
                <w:rFonts w:hint="eastAsia" w:hAnsi="宋体"/>
                <w:szCs w:val="21"/>
              </w:rPr>
              <w:t>/教育学科研究生第三党支部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022.10</w:t>
            </w:r>
            <w:r>
              <w:rPr>
                <w:rFonts w:hint="default"/>
                <w:szCs w:val="21"/>
              </w:rPr>
              <w:t>-</w:t>
            </w:r>
            <w:r>
              <w:rPr>
                <w:szCs w:val="21"/>
              </w:rPr>
              <w:t>11，</w:t>
            </w:r>
            <w:r>
              <w:rPr>
                <w:rFonts w:hint="eastAsia" w:hAnsi="宋体"/>
                <w:szCs w:val="21"/>
              </w:rPr>
              <w:t>浙江大学党校第三十七期研究生预备党员培训班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/>
                <w:szCs w:val="21"/>
                <w:lang w:val="en-US" w:eastAsia="zh-Hans"/>
              </w:rPr>
              <w:t>通过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年6月，在《上海教育》发表《校园公共空间：从流动廊道转向深度社交演练场》</w:t>
            </w:r>
          </w:p>
          <w:p>
            <w:pPr>
              <w:spacing w:line="360" w:lineRule="atLeast"/>
              <w:rPr>
                <w:rFonts w:hint="eastAsia"/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年8月，在《上海教育》发表《从素养框架到课程体系：加拿大B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省批判性思维培养的系统建构》</w:t>
            </w:r>
          </w:p>
          <w:p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年9月至今，担任教硕2</w:t>
            </w:r>
            <w:r>
              <w:rPr>
                <w:szCs w:val="21"/>
              </w:rPr>
              <w:t>001</w:t>
            </w:r>
            <w:r>
              <w:rPr>
                <w:rFonts w:hint="eastAsia"/>
                <w:szCs w:val="21"/>
              </w:rPr>
              <w:t>班团支书</w:t>
            </w:r>
          </w:p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年3月</w:t>
            </w:r>
            <w:r>
              <w:rPr>
                <w:szCs w:val="21"/>
              </w:rPr>
              <w:t>-2022</w:t>
            </w:r>
            <w:r>
              <w:rPr>
                <w:rFonts w:hint="eastAsia"/>
                <w:szCs w:val="21"/>
              </w:rPr>
              <w:t>年3月，担任教育学院国际交流学生大使</w:t>
            </w:r>
          </w:p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年6月-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年6月，担任教育学院第四届青马班班长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/>
                <w:szCs w:val="21"/>
                <w:lang w:eastAsia="zh-CN"/>
              </w:rPr>
              <w:t>2021-2022</w:t>
            </w:r>
            <w:r>
              <w:rPr>
                <w:rFonts w:hint="eastAsia"/>
                <w:szCs w:val="21"/>
                <w:lang w:val="en-US" w:eastAsia="zh-Hans"/>
              </w:rPr>
              <w:t>学年</w:t>
            </w:r>
            <w:r>
              <w:rPr>
                <w:rFonts w:hint="default"/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val="en-US" w:eastAsia="zh-Hans"/>
              </w:rPr>
              <w:t>获</w:t>
            </w:r>
            <w:r>
              <w:rPr>
                <w:rFonts w:hint="eastAsia"/>
                <w:szCs w:val="21"/>
              </w:rPr>
              <w:t>浙江大学优秀研究生、浙江大学优秀团干部</w:t>
            </w:r>
            <w:r>
              <w:rPr>
                <w:rFonts w:hint="eastAsia"/>
                <w:szCs w:val="21"/>
                <w:lang w:val="en-US" w:eastAsia="zh-Hans"/>
              </w:rPr>
              <w:t>荣誉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Hans"/>
              </w:rPr>
              <w:t>共递交</w:t>
            </w:r>
            <w:r>
              <w:rPr>
                <w:rFonts w:hint="eastAsia"/>
                <w:szCs w:val="21"/>
              </w:rPr>
              <w:t>4份</w:t>
            </w:r>
            <w:r>
              <w:rPr>
                <w:rFonts w:hint="default"/>
                <w:szCs w:val="21"/>
              </w:rPr>
              <w:t>/</w:t>
            </w:r>
          </w:p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第一份</w:t>
            </w:r>
            <w:r>
              <w:rPr>
                <w:rFonts w:hint="default"/>
                <w:szCs w:val="21"/>
                <w:lang w:eastAsia="zh-Hans"/>
              </w:rPr>
              <w:t>：</w:t>
            </w:r>
          </w:p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022.06.24；</w:t>
            </w:r>
          </w:p>
          <w:p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第二份</w:t>
            </w:r>
          </w:p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022.09.24；</w:t>
            </w:r>
          </w:p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第三份</w:t>
            </w:r>
            <w:r>
              <w:rPr>
                <w:rFonts w:hint="default"/>
                <w:szCs w:val="21"/>
                <w:lang w:eastAsia="zh-Hans"/>
              </w:rPr>
              <w:t>：</w:t>
            </w:r>
          </w:p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022.12.24；</w:t>
            </w:r>
          </w:p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第四份</w:t>
            </w:r>
            <w:r>
              <w:rPr>
                <w:rFonts w:hint="default"/>
                <w:szCs w:val="21"/>
                <w:lang w:eastAsia="zh-Hans"/>
              </w:rPr>
              <w:t>：</w:t>
            </w:r>
          </w:p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023.03.24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Hans"/>
              </w:rPr>
              <w:t>积极参与支部各项活动和校内学生工作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表现优秀</w:t>
            </w:r>
            <w:r>
              <w:rPr>
                <w:rFonts w:hint="default"/>
                <w:lang w:eastAsia="zh-Hans"/>
              </w:rPr>
              <w:t>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>
        <w:trPr>
          <w:cantSplit/>
          <w:trHeight w:val="3482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邵卓越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2020级课程与教学论专业硕士生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2022.0</w:t>
            </w:r>
            <w:r>
              <w:rPr>
                <w:rFonts w:hint="eastAsia" w:hAnsi="宋体"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szCs w:val="21"/>
              </w:rPr>
              <w:t>.2</w:t>
            </w:r>
            <w:r>
              <w:rPr>
                <w:rFonts w:hint="eastAsia" w:hAnsi="宋体"/>
                <w:szCs w:val="21"/>
                <w:lang w:val="en-US" w:eastAsia="zh-CN"/>
              </w:rPr>
              <w:t>7</w:t>
            </w:r>
            <w:r>
              <w:rPr>
                <w:rFonts w:hint="eastAsia" w:hAnsi="宋体"/>
                <w:szCs w:val="21"/>
              </w:rPr>
              <w:t>/教育学科研究生</w:t>
            </w:r>
            <w:r>
              <w:rPr>
                <w:rFonts w:hint="eastAsia" w:hAnsi="宋体"/>
                <w:szCs w:val="21"/>
                <w:lang w:val="en-US" w:eastAsia="zh-CN"/>
              </w:rPr>
              <w:t>第三</w:t>
            </w:r>
            <w:r>
              <w:rPr>
                <w:rFonts w:hint="eastAsia" w:hAnsi="宋体"/>
                <w:szCs w:val="21"/>
              </w:rPr>
              <w:t>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3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default" w:hAnsi="宋体"/>
                <w:szCs w:val="21"/>
              </w:rPr>
              <w:t>0</w:t>
            </w:r>
            <w:r>
              <w:rPr>
                <w:rFonts w:hint="default" w:hAnsi="宋体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hAnsi="宋体"/>
                <w:szCs w:val="21"/>
                <w:highlight w:val="none"/>
                <w:lang w:val="en-US" w:eastAsia="zh-Hans"/>
              </w:rPr>
              <w:t>.</w:t>
            </w:r>
            <w:r>
              <w:rPr>
                <w:rFonts w:hint="default" w:hAnsi="宋体"/>
                <w:szCs w:val="21"/>
                <w:highlight w:val="none"/>
                <w:lang w:eastAsia="zh-CN"/>
              </w:rPr>
              <w:t>21</w:t>
            </w:r>
            <w:r>
              <w:rPr>
                <w:rFonts w:hint="eastAsia" w:hAnsi="宋体"/>
                <w:szCs w:val="21"/>
                <w:highlight w:val="none"/>
              </w:rPr>
              <w:t>/</w:t>
            </w:r>
            <w:r>
              <w:rPr>
                <w:rFonts w:hint="eastAsia" w:hAnsi="宋体"/>
                <w:szCs w:val="21"/>
                <w:lang w:val="en-US" w:eastAsia="zh-CN"/>
              </w:rPr>
              <w:t>吴爽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rFonts w:hint="eastAsia" w:hAnsi="宋体"/>
                <w:szCs w:val="21"/>
                <w:lang w:val="en-US" w:eastAsia="zh-CN"/>
              </w:rPr>
              <w:t>陈璐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3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default" w:hAnsi="宋体"/>
                <w:szCs w:val="21"/>
                <w:highlight w:val="none"/>
                <w:lang w:eastAsia="zh-CN"/>
              </w:rPr>
              <w:t>03</w:t>
            </w:r>
            <w:r>
              <w:rPr>
                <w:rFonts w:hint="eastAsia" w:hAnsi="宋体"/>
                <w:szCs w:val="21"/>
                <w:highlight w:val="none"/>
                <w:lang w:val="en-US" w:eastAsia="zh-Hans"/>
              </w:rPr>
              <w:t>.</w:t>
            </w:r>
            <w:r>
              <w:rPr>
                <w:rFonts w:hint="default" w:hAnsi="宋体"/>
                <w:szCs w:val="21"/>
                <w:highlight w:val="none"/>
                <w:lang w:eastAsia="zh-Hans"/>
              </w:rPr>
              <w:t>26</w:t>
            </w:r>
            <w:r>
              <w:rPr>
                <w:rFonts w:hint="eastAsia" w:hAnsi="宋体"/>
                <w:szCs w:val="21"/>
              </w:rPr>
              <w:t>/教育学科研究生</w:t>
            </w:r>
            <w:r>
              <w:rPr>
                <w:rFonts w:hint="eastAsia" w:hAnsi="宋体"/>
                <w:szCs w:val="21"/>
                <w:lang w:val="en-US" w:eastAsia="zh-CN"/>
              </w:rPr>
              <w:t>第三</w:t>
            </w:r>
            <w:r>
              <w:rPr>
                <w:rFonts w:hint="eastAsia" w:hAnsi="宋体"/>
                <w:szCs w:val="21"/>
                <w:lang w:val="en-US" w:eastAsia="zh-Hans"/>
              </w:rPr>
              <w:t>党</w:t>
            </w:r>
            <w:r>
              <w:rPr>
                <w:rFonts w:hint="eastAsia" w:hAnsi="宋体"/>
                <w:szCs w:val="21"/>
              </w:rPr>
              <w:t>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szCs w:val="21"/>
              </w:rPr>
              <w:t>.10-11，浙江大学党校</w:t>
            </w:r>
            <w:r>
              <w:rPr>
                <w:rFonts w:hint="eastAsia" w:hAnsi="宋体"/>
                <w:szCs w:val="21"/>
                <w:lang w:val="en-US" w:eastAsia="zh-CN"/>
              </w:rPr>
              <w:t>第三十七</w:t>
            </w:r>
            <w:r>
              <w:rPr>
                <w:rFonts w:hint="eastAsia" w:hAnsi="宋体"/>
                <w:szCs w:val="21"/>
              </w:rPr>
              <w:t>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通过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4"/>
              </w:numPr>
              <w:spacing w:line="360" w:lineRule="atLeast"/>
              <w:ind w:left="425" w:leftChars="0" w:hanging="425" w:firstLineChars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参与国家社会科学基金教育学一般课题（中小学课堂学习环境的设计研究）</w:t>
            </w:r>
          </w:p>
          <w:p>
            <w:pPr>
              <w:numPr>
                <w:ilvl w:val="0"/>
                <w:numId w:val="4"/>
              </w:numPr>
              <w:spacing w:line="360" w:lineRule="atLeast"/>
              <w:ind w:left="425" w:leftChars="0" w:hanging="425" w:firstLineChars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参与中国高等教育学会学习科学研究分会2021学术年会</w:t>
            </w:r>
          </w:p>
          <w:p>
            <w:pPr>
              <w:numPr>
                <w:ilvl w:val="0"/>
                <w:numId w:val="4"/>
              </w:numPr>
              <w:spacing w:line="360" w:lineRule="atLeast"/>
              <w:ind w:left="425" w:leftChars="0" w:hanging="425" w:firstLineChars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担任教硕2001团支部宣传委员</w:t>
            </w:r>
          </w:p>
          <w:p>
            <w:pPr>
              <w:numPr>
                <w:ilvl w:val="0"/>
                <w:numId w:val="4"/>
              </w:numPr>
              <w:spacing w:line="360" w:lineRule="atLeast"/>
              <w:ind w:left="425" w:leftChars="0" w:hanging="425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担任2020年“设计·实施·评价：素养导向的课程与教学革新研讨会”志愿者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/>
                <w:szCs w:val="21"/>
                <w:lang w:eastAsia="zh-CN"/>
              </w:rPr>
              <w:t>2021-2022</w:t>
            </w:r>
            <w:r>
              <w:rPr>
                <w:rFonts w:hint="eastAsia"/>
                <w:szCs w:val="21"/>
                <w:lang w:val="en-US" w:eastAsia="zh-Hans"/>
              </w:rPr>
              <w:t>学年</w:t>
            </w:r>
            <w:r>
              <w:rPr>
                <w:rFonts w:hint="default"/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获浙江大学优秀研究生</w:t>
            </w:r>
            <w:r>
              <w:rPr>
                <w:rFonts w:hint="eastAsia"/>
                <w:szCs w:val="21"/>
                <w:lang w:val="en-US" w:eastAsia="zh-Hans"/>
              </w:rPr>
              <w:t>荣誉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共递交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  <w:lang w:val="en-US" w:eastAsia="zh-Hans"/>
              </w:rPr>
              <w:t>份</w:t>
            </w:r>
            <w:r>
              <w:rPr>
                <w:rFonts w:hint="default"/>
                <w:szCs w:val="21"/>
                <w:lang w:eastAsia="zh-Hans"/>
              </w:rPr>
              <w:t>/</w:t>
            </w:r>
          </w:p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第一份</w:t>
            </w:r>
            <w:r>
              <w:rPr>
                <w:rFonts w:hint="default"/>
                <w:szCs w:val="21"/>
                <w:lang w:eastAsia="zh-Hans"/>
              </w:rPr>
              <w:t>：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2022.6.18; </w:t>
            </w:r>
          </w:p>
          <w:p>
            <w:pPr>
              <w:spacing w:line="360" w:lineRule="atLeast"/>
              <w:jc w:val="center"/>
              <w:rPr>
                <w:rFonts w:hint="default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第二份</w:t>
            </w:r>
            <w:r>
              <w:rPr>
                <w:rFonts w:hint="default"/>
                <w:szCs w:val="21"/>
                <w:lang w:eastAsia="zh-Hans"/>
              </w:rPr>
              <w:t>：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2022.9.20; 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Hans"/>
              </w:rPr>
              <w:t>第三份</w:t>
            </w:r>
            <w:r>
              <w:rPr>
                <w:rFonts w:hint="default"/>
                <w:szCs w:val="21"/>
                <w:lang w:eastAsia="zh-Hans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 xml:space="preserve">2022.12.21; </w:t>
            </w:r>
          </w:p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Hans"/>
              </w:rPr>
              <w:t>第四份</w:t>
            </w:r>
            <w:r>
              <w:rPr>
                <w:rFonts w:hint="default"/>
                <w:szCs w:val="21"/>
                <w:lang w:eastAsia="zh-Hans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2023.3.20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Hans"/>
              </w:rPr>
              <w:t>积极参与支部各项活动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表现优秀</w:t>
            </w:r>
            <w:r>
              <w:rPr>
                <w:rFonts w:hint="default"/>
                <w:lang w:eastAsia="zh-Hans"/>
              </w:rPr>
              <w:t>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>
        <w:trPr>
          <w:cantSplit/>
          <w:trHeight w:val="3482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黄逸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舒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>级课程与教学论专业硕士生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</w:rPr>
              <w:t>022.0</w:t>
            </w:r>
            <w:r>
              <w:rPr>
                <w:rFonts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</w:rPr>
              <w:t>.2</w:t>
            </w:r>
            <w:r>
              <w:rPr>
                <w:rFonts w:hAnsi="宋体"/>
                <w:szCs w:val="21"/>
              </w:rPr>
              <w:t>7</w:t>
            </w:r>
            <w:r>
              <w:rPr>
                <w:rFonts w:hint="eastAsia" w:hAnsi="宋体"/>
                <w:szCs w:val="21"/>
              </w:rPr>
              <w:t>/教育学科研究生第三支部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2023</w:t>
            </w:r>
            <w:r>
              <w:rPr>
                <w:rFonts w:hint="eastAsia"/>
                <w:szCs w:val="21"/>
                <w:lang w:val="en-US" w:eastAsia="zh-Hans"/>
              </w:rPr>
              <w:t>.</w:t>
            </w:r>
            <w:r>
              <w:rPr>
                <w:rFonts w:hint="default"/>
                <w:szCs w:val="21"/>
                <w:lang w:eastAsia="zh-Hans"/>
              </w:rPr>
              <w:t>05</w:t>
            </w:r>
            <w:r>
              <w:rPr>
                <w:rFonts w:hint="eastAsia"/>
                <w:szCs w:val="21"/>
                <w:lang w:val="en-US" w:eastAsia="zh-Hans"/>
              </w:rPr>
              <w:t>.</w:t>
            </w:r>
            <w:r>
              <w:rPr>
                <w:rFonts w:hint="default"/>
                <w:szCs w:val="21"/>
                <w:lang w:eastAsia="zh-Hans"/>
              </w:rPr>
              <w:t>21/</w:t>
            </w:r>
            <w:r>
              <w:rPr>
                <w:rFonts w:hint="eastAsia"/>
                <w:szCs w:val="21"/>
              </w:rPr>
              <w:t>陈恬妮/吴爽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int="default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2</w:t>
            </w:r>
            <w:r>
              <w:rPr>
                <w:rFonts w:hint="default" w:hAnsi="宋体"/>
                <w:szCs w:val="21"/>
              </w:rPr>
              <w:t>6</w:t>
            </w:r>
            <w:r>
              <w:rPr>
                <w:rFonts w:hint="eastAsia" w:hAnsi="宋体"/>
                <w:szCs w:val="21"/>
              </w:rPr>
              <w:t>/教育学科研究生第三</w:t>
            </w:r>
            <w:r>
              <w:rPr>
                <w:rFonts w:hint="eastAsia" w:hAnsi="宋体"/>
                <w:szCs w:val="21"/>
                <w:lang w:val="en-US" w:eastAsia="zh-Hans"/>
              </w:rPr>
              <w:t>党</w:t>
            </w:r>
            <w:r>
              <w:rPr>
                <w:rFonts w:hint="eastAsia" w:hAnsi="宋体"/>
                <w:szCs w:val="21"/>
              </w:rPr>
              <w:t>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20</w:t>
            </w:r>
            <w:r>
              <w:rPr>
                <w:rFonts w:hAnsi="宋体"/>
                <w:szCs w:val="21"/>
              </w:rPr>
              <w:t>22</w:t>
            </w:r>
            <w:r>
              <w:rPr>
                <w:rFonts w:hint="eastAsia" w:hAnsi="宋体"/>
                <w:szCs w:val="21"/>
              </w:rPr>
              <w:t>.10-11，浙江大学党校第三十七期研究生预备党员培训班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通过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科研成果：主笔撰写专著《红色文化育人校本实践》中“《思想与艺术融合：红色戏剧教育》一章”；论文《培养自觉学习者——浙江省镇海中学育人方式变革透析》发表于中文核心期刊《基础教育课程》（教育部主管期刊）；论文《中美小学教师STEM课堂教学个案比较研究》发表于新加坡期刊《教育理论与应用》；</w:t>
            </w:r>
          </w:p>
          <w:p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Hans"/>
              </w:rPr>
              <w:t>社会工作：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020.10-2021.10</w:t>
            </w:r>
            <w:r>
              <w:rPr>
                <w:rFonts w:hint="eastAsia"/>
                <w:szCs w:val="21"/>
              </w:rPr>
              <w:t>担任教育学院研博会就业部部长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共递交4份/第一</w:t>
            </w:r>
            <w:r>
              <w:rPr>
                <w:rFonts w:hint="eastAsia"/>
                <w:szCs w:val="21"/>
                <w:lang w:val="en-US" w:eastAsia="zh-Hans"/>
              </w:rPr>
              <w:t>份</w:t>
            </w:r>
            <w:r>
              <w:rPr>
                <w:rFonts w:hint="default"/>
                <w:szCs w:val="21"/>
                <w:lang w:eastAsia="zh-Hans"/>
              </w:rPr>
              <w:t>：</w:t>
            </w:r>
          </w:p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2022.06.23</w:t>
            </w:r>
          </w:p>
          <w:p>
            <w:pPr>
              <w:spacing w:line="360" w:lineRule="atLeast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第二份</w:t>
            </w:r>
            <w:r>
              <w:rPr>
                <w:rFonts w:hint="default"/>
                <w:szCs w:val="21"/>
              </w:rPr>
              <w:t>：</w:t>
            </w:r>
          </w:p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2022.0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13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第三份: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2022.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.01</w:t>
            </w:r>
          </w:p>
          <w:p>
            <w:pPr>
              <w:spacing w:line="360" w:lineRule="atLeast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第四份</w:t>
            </w:r>
            <w:r>
              <w:rPr>
                <w:rFonts w:hint="default"/>
                <w:szCs w:val="21"/>
              </w:rPr>
              <w:t>：</w:t>
            </w:r>
          </w:p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23</w:t>
            </w:r>
            <w:r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25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  <w:lang w:val="en-US" w:eastAsia="zh-Hans"/>
              </w:rPr>
              <w:t>积极参与支部各项活动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表现优秀</w:t>
            </w:r>
            <w:r>
              <w:rPr>
                <w:rFonts w:hint="default"/>
                <w:lang w:eastAsia="zh-Hans"/>
              </w:rPr>
              <w:t>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>
        <w:trPr>
          <w:cantSplit/>
          <w:trHeight w:val="5702" w:hRule="atLeast"/>
          <w:jc w:val="center"/>
        </w:trPr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王惠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2021级科学与技术教育专业硕士生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2022.04.27/教育学科研究生</w:t>
            </w:r>
            <w:r>
              <w:rPr>
                <w:rFonts w:hint="eastAsia"/>
                <w:szCs w:val="21"/>
                <w:lang w:val="en-US" w:eastAsia="zh-Hans"/>
              </w:rPr>
              <w:t>第</w:t>
            </w:r>
            <w:r>
              <w:rPr>
                <w:rFonts w:hint="eastAsia"/>
                <w:szCs w:val="21"/>
                <w:lang w:val="en-US" w:eastAsia="zh-CN"/>
              </w:rPr>
              <w:t>三</w:t>
            </w:r>
            <w:r>
              <w:rPr>
                <w:rFonts w:hint="eastAsia"/>
                <w:szCs w:val="21"/>
                <w:lang w:val="en-US" w:eastAsia="zh-Hans"/>
              </w:rPr>
              <w:t>党</w:t>
            </w:r>
            <w:r>
              <w:rPr>
                <w:rFonts w:hint="eastAsia"/>
                <w:szCs w:val="21"/>
                <w:lang w:val="en-US" w:eastAsia="zh-CN"/>
              </w:rPr>
              <w:t>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2023.05.21/楚肖燕/马育浦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2023.0</w:t>
            </w:r>
            <w:r>
              <w:rPr>
                <w:rFonts w:hint="default"/>
                <w:szCs w:val="21"/>
                <w:lang w:eastAsia="zh-CN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.2</w:t>
            </w:r>
            <w:r>
              <w:rPr>
                <w:rFonts w:hint="default"/>
                <w:szCs w:val="21"/>
                <w:lang w:eastAsia="zh-CN"/>
              </w:rPr>
              <w:t>6</w:t>
            </w:r>
            <w:r>
              <w:rPr>
                <w:rFonts w:hint="eastAsia"/>
                <w:szCs w:val="21"/>
                <w:lang w:val="en-US" w:eastAsia="zh-CN"/>
              </w:rPr>
              <w:t>/教育学科研究生</w:t>
            </w:r>
            <w:r>
              <w:rPr>
                <w:rFonts w:hint="eastAsia"/>
                <w:szCs w:val="21"/>
                <w:lang w:val="en-US" w:eastAsia="zh-Hans"/>
              </w:rPr>
              <w:t>第</w:t>
            </w:r>
            <w:r>
              <w:rPr>
                <w:rFonts w:hint="eastAsia"/>
                <w:szCs w:val="21"/>
                <w:lang w:val="en-US" w:eastAsia="zh-CN"/>
              </w:rPr>
              <w:t>三</w:t>
            </w:r>
            <w:r>
              <w:rPr>
                <w:rFonts w:hint="eastAsia"/>
                <w:szCs w:val="21"/>
                <w:lang w:val="en-US" w:eastAsia="zh-Hans"/>
              </w:rPr>
              <w:t>党</w:t>
            </w:r>
            <w:r>
              <w:rPr>
                <w:rFonts w:hint="eastAsia"/>
                <w:szCs w:val="21"/>
                <w:lang w:val="en-US" w:eastAsia="zh-CN"/>
              </w:rPr>
              <w:t>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2022.10-11</w:t>
            </w:r>
            <w:r>
              <w:rPr>
                <w:rFonts w:hint="default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浙江大学党校37期预备党员培训班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Hans" w:bidi="ar-SA"/>
              </w:rPr>
              <w:t>通过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tLeas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习研究：主要参与教育部职称教司2021年全国高等继续教育发展报告研究课题组、浙江省课题《丝路文化课程规划设计与理念研究》、浙江省课题《丝路文化课程设计及课本编写》、杭州市课题《2022年全国教育治理现代化监测及其成功案例》项目（教育清廉指数）数据收集与处理。</w:t>
            </w:r>
          </w:p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社会工作：担任教硕2103班团支书一职；2022年7月带队前往广西河池市宜州区进行公益支教活动并展开主题调研。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2021-2022学年，获浙江大学优秀团干部、优秀研究生干部、优秀研究生、三好研究生、浙江大学一等学业奖学金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共递交4份/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第一份：2022.06.24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第二份：2022.09.16</w:t>
            </w:r>
          </w:p>
          <w:p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第三份：2022.12.23</w:t>
            </w:r>
          </w:p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第四份：2023.03.28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  <w:lang w:val="en-US" w:eastAsia="zh-Hans"/>
              </w:rPr>
              <w:t>积极参与支部各项活动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表现优秀</w:t>
            </w:r>
            <w:r>
              <w:rPr>
                <w:rFonts w:hint="default"/>
                <w:lang w:eastAsia="zh-Hans"/>
              </w:rPr>
              <w:t>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</w:tbl>
    <w:p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</w:p>
    <w:p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B0A37"/>
    <w:multiLevelType w:val="singleLevel"/>
    <w:tmpl w:val="B9AB0A3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57B7DFD"/>
    <w:multiLevelType w:val="singleLevel"/>
    <w:tmpl w:val="157B7DF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35E13CC"/>
    <w:multiLevelType w:val="singleLevel"/>
    <w:tmpl w:val="235E13C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D6F57B8"/>
    <w:multiLevelType w:val="multilevel"/>
    <w:tmpl w:val="4D6F57B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NjE5YjRiNmMzM2I5M2I0OWE3MTU4YzE1OTQ2MjgifQ=="/>
  </w:docVars>
  <w:rsids>
    <w:rsidRoot w:val="FFBFAC38"/>
    <w:rsid w:val="002B545F"/>
    <w:rsid w:val="002D68F9"/>
    <w:rsid w:val="00302AB1"/>
    <w:rsid w:val="004319E1"/>
    <w:rsid w:val="00433389"/>
    <w:rsid w:val="005218FD"/>
    <w:rsid w:val="00607A1A"/>
    <w:rsid w:val="007A2580"/>
    <w:rsid w:val="009D3D7C"/>
    <w:rsid w:val="00BE10D0"/>
    <w:rsid w:val="00DF4298"/>
    <w:rsid w:val="0FBFD2A4"/>
    <w:rsid w:val="13F715E3"/>
    <w:rsid w:val="18E84F59"/>
    <w:rsid w:val="199F332E"/>
    <w:rsid w:val="19AF5A16"/>
    <w:rsid w:val="1B5C21FA"/>
    <w:rsid w:val="1D750689"/>
    <w:rsid w:val="1E704B45"/>
    <w:rsid w:val="1ED31E25"/>
    <w:rsid w:val="1F15A6A3"/>
    <w:rsid w:val="1FDE5BBA"/>
    <w:rsid w:val="1FFACC13"/>
    <w:rsid w:val="218119C1"/>
    <w:rsid w:val="26B02F4B"/>
    <w:rsid w:val="2BE7B98E"/>
    <w:rsid w:val="2E8E8C78"/>
    <w:rsid w:val="2F77DD42"/>
    <w:rsid w:val="2FAE890E"/>
    <w:rsid w:val="36FEF40F"/>
    <w:rsid w:val="37CB359E"/>
    <w:rsid w:val="3AFBFE82"/>
    <w:rsid w:val="3BBD4EA0"/>
    <w:rsid w:val="3BBF2E71"/>
    <w:rsid w:val="3EDA588F"/>
    <w:rsid w:val="3FEF74C5"/>
    <w:rsid w:val="3FF7ECEA"/>
    <w:rsid w:val="3FFF443D"/>
    <w:rsid w:val="40D0614F"/>
    <w:rsid w:val="47CF654B"/>
    <w:rsid w:val="4B5B7B0F"/>
    <w:rsid w:val="4ECB2AD6"/>
    <w:rsid w:val="4FF6E525"/>
    <w:rsid w:val="4FFEBE90"/>
    <w:rsid w:val="53CCC762"/>
    <w:rsid w:val="557EAA82"/>
    <w:rsid w:val="5673B348"/>
    <w:rsid w:val="59BFCF14"/>
    <w:rsid w:val="5DDEB30A"/>
    <w:rsid w:val="5DFB108C"/>
    <w:rsid w:val="5EBFF14E"/>
    <w:rsid w:val="5EFB3332"/>
    <w:rsid w:val="60015F36"/>
    <w:rsid w:val="621A4931"/>
    <w:rsid w:val="656030E6"/>
    <w:rsid w:val="67B3AA56"/>
    <w:rsid w:val="6A67CA44"/>
    <w:rsid w:val="6AD6BC2A"/>
    <w:rsid w:val="6E7857E6"/>
    <w:rsid w:val="6F725EAB"/>
    <w:rsid w:val="6FBF0F2B"/>
    <w:rsid w:val="6FD749FF"/>
    <w:rsid w:val="6FF5FB68"/>
    <w:rsid w:val="6FFD3245"/>
    <w:rsid w:val="712B6906"/>
    <w:rsid w:val="7257DAEA"/>
    <w:rsid w:val="72BF57E3"/>
    <w:rsid w:val="73D5770E"/>
    <w:rsid w:val="767F7729"/>
    <w:rsid w:val="76F97D6C"/>
    <w:rsid w:val="77B736C2"/>
    <w:rsid w:val="77F6F906"/>
    <w:rsid w:val="77FE45EA"/>
    <w:rsid w:val="792D80BA"/>
    <w:rsid w:val="7B7B706E"/>
    <w:rsid w:val="7BEFBAAB"/>
    <w:rsid w:val="7BFAB027"/>
    <w:rsid w:val="7CFE0088"/>
    <w:rsid w:val="7D1FB751"/>
    <w:rsid w:val="7D735519"/>
    <w:rsid w:val="7DBB55DC"/>
    <w:rsid w:val="7DD6B289"/>
    <w:rsid w:val="7E4D2A5C"/>
    <w:rsid w:val="7E65E1C1"/>
    <w:rsid w:val="7E7B2474"/>
    <w:rsid w:val="7E7FE0A7"/>
    <w:rsid w:val="7ED7B1F3"/>
    <w:rsid w:val="7EF2CD53"/>
    <w:rsid w:val="7F64549F"/>
    <w:rsid w:val="7F89DA47"/>
    <w:rsid w:val="7FA75544"/>
    <w:rsid w:val="7FFB860B"/>
    <w:rsid w:val="8FBACB33"/>
    <w:rsid w:val="99DE8EB7"/>
    <w:rsid w:val="9CF7AC4F"/>
    <w:rsid w:val="9F3E98AD"/>
    <w:rsid w:val="A1B52E12"/>
    <w:rsid w:val="A1F7AABE"/>
    <w:rsid w:val="A5B947D7"/>
    <w:rsid w:val="AE2CCFC5"/>
    <w:rsid w:val="AEF3A4C1"/>
    <w:rsid w:val="AF9F9C80"/>
    <w:rsid w:val="AFAF2D72"/>
    <w:rsid w:val="B1AE077D"/>
    <w:rsid w:val="B3E79F9F"/>
    <w:rsid w:val="B5E314F8"/>
    <w:rsid w:val="B77B802F"/>
    <w:rsid w:val="B7AE7155"/>
    <w:rsid w:val="B7BF43CA"/>
    <w:rsid w:val="B9BF4F46"/>
    <w:rsid w:val="BA9B8C14"/>
    <w:rsid w:val="BBFD2D57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B7F86B4"/>
    <w:rsid w:val="DCFB6143"/>
    <w:rsid w:val="DD370688"/>
    <w:rsid w:val="DFE9D20E"/>
    <w:rsid w:val="DFFA86E3"/>
    <w:rsid w:val="DFFC6EE6"/>
    <w:rsid w:val="DFFD6AC4"/>
    <w:rsid w:val="E3C2B7F2"/>
    <w:rsid w:val="E7B14142"/>
    <w:rsid w:val="E7FB2649"/>
    <w:rsid w:val="E9FF96AB"/>
    <w:rsid w:val="EDDBFB0A"/>
    <w:rsid w:val="EDE7F279"/>
    <w:rsid w:val="EE23600F"/>
    <w:rsid w:val="EEF7FE65"/>
    <w:rsid w:val="EFBE8C63"/>
    <w:rsid w:val="EFEFC69B"/>
    <w:rsid w:val="F1FE8DB7"/>
    <w:rsid w:val="F58FCC0D"/>
    <w:rsid w:val="F697CF9A"/>
    <w:rsid w:val="F71B0CC2"/>
    <w:rsid w:val="F74E9F1A"/>
    <w:rsid w:val="F7DF3257"/>
    <w:rsid w:val="F7F75D7C"/>
    <w:rsid w:val="F93117B7"/>
    <w:rsid w:val="F9DB4716"/>
    <w:rsid w:val="FA7FB8E9"/>
    <w:rsid w:val="FAB7F3A0"/>
    <w:rsid w:val="FB7B85C3"/>
    <w:rsid w:val="FBF7571B"/>
    <w:rsid w:val="FBFE5B00"/>
    <w:rsid w:val="FCF7D148"/>
    <w:rsid w:val="FCFA6366"/>
    <w:rsid w:val="FD7FB094"/>
    <w:rsid w:val="FE177240"/>
    <w:rsid w:val="FEFB9694"/>
    <w:rsid w:val="FF6F9FBF"/>
    <w:rsid w:val="FF7F012C"/>
    <w:rsid w:val="FF7F5590"/>
    <w:rsid w:val="FF8790DA"/>
    <w:rsid w:val="FF99566E"/>
    <w:rsid w:val="FF9B745D"/>
    <w:rsid w:val="FFAB9002"/>
    <w:rsid w:val="FFBFAC38"/>
    <w:rsid w:val="FFDF489B"/>
    <w:rsid w:val="FFE5C38D"/>
    <w:rsid w:val="FFE69E34"/>
    <w:rsid w:val="FFF1354A"/>
    <w:rsid w:val="FFF3E9E9"/>
    <w:rsid w:val="FFFF66F6"/>
    <w:rsid w:val="FFFFD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3007</Words>
  <Characters>3961</Characters>
  <Lines>13</Lines>
  <Paragraphs>3</Paragraphs>
  <TotalTime>0</TotalTime>
  <ScaleCrop>false</ScaleCrop>
  <LinksUpToDate>false</LinksUpToDate>
  <CharactersWithSpaces>4059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2022-11-24T07:55:00Z</dcterms:created>
  <dc:creator>Syan</dc:creator>
  <cp:lastModifiedBy>Syan</cp:lastModifiedBy>
  <dcterms:modified xsi:type="dcterms:W3CDTF">2023-05-12T16:21:37Z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17D3C165FD6FF0896C725F63917724D2</vt:lpwstr>
  </property>
</Properties>
</file>