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7B99">
      <w:pPr>
        <w:pStyle w:val="2"/>
        <w:jc w:val="center"/>
        <w:rPr>
          <w:rFonts w:ascii="仿宋" w:hAnsi="仿宋" w:eastAsia="仿宋"/>
          <w:sz w:val="36"/>
          <w:szCs w:val="36"/>
        </w:rPr>
      </w:pPr>
      <w:bookmarkStart w:id="1" w:name="_GoBack"/>
      <w:bookmarkEnd w:id="1"/>
      <w:r>
        <w:rPr>
          <w:sz w:val="36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-687705</wp:posOffset>
                </wp:positionV>
                <wp:extent cx="3085465" cy="708025"/>
                <wp:effectExtent l="4445" t="4445" r="15240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60855" y="455295"/>
                          <a:ext cx="3085465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54AF0">
                            <w:pPr>
                              <w:rPr>
                                <w:rFonts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！本页为示例页面，仅供答辩组长和指导老师参考，打印时需将本页删除；空白模板在第二页。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5pt;margin-top:-54.15pt;height:55.75pt;width:242.95pt;z-index:251662336;mso-width-relative:page;mso-height-relative:page;" fillcolor="#FFFFFF [3201]" filled="t" stroked="t" coordsize="21600,21600" o:gfxdata="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JY3rTcAAAACgEAAA8AAAAAAAAAAQAgAAAAIgAAAGRycy9kb3ducmV2LnhtbFBLAQIU&#10;ABQAAAAIAIdO4kDNNwkuYQIAAMUEAAAOAAAAAAAAAAEAIAAAACsBAABkcnMvZTJvRG9jLnhtbFBL&#10;BQYAAAAABgAGAFkBAAD+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71254AF0">
                      <w:pPr>
                        <w:rPr>
                          <w:rFonts w:hint="default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！本页为示例页面，仅供答辩组长和指导老师参考，打印时需将本页删除；空白模板在第二页。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6"/>
          <w:szCs w:val="36"/>
        </w:rPr>
        <w:t>毕业论文（设计）文献综述和开题报告考核</w:t>
      </w:r>
    </w:p>
    <w:p w14:paraId="1E6932AA">
      <w:pP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华文仿宋"/>
          <w:b/>
          <w:sz w:val="28"/>
        </w:rPr>
        <w:t>对文献综述、外文翻译和开题报告评语及成绩评定</w:t>
      </w:r>
    </w:p>
    <w:p w14:paraId="2A9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xxx同学的文献综述部分，内容XXX，选取的文献具有代表性XXXX；全面调查分析了XXXXXX</w:t>
      </w:r>
    </w:p>
    <w:p w14:paraId="46A7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开题报告部分，对于选题背景与研究意义作了分析，对于研究的文献基础作了很好的阐述，研究目的、问题和研究内容作了很好的说明XXXXXX</w:t>
      </w:r>
    </w:p>
    <w:p w14:paraId="1A74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外文翻译部分，选取文献与选题贴切，规范性强/较好/达到基本要求，专业术语翻译准确XXXXXX</w:t>
      </w:r>
    </w:p>
    <w:p w14:paraId="7F0F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结合现场答辩情况，答辩小组一致同意/不同意学生开题。（字数&gt;150字）</w:t>
      </w:r>
    </w:p>
    <w:p w14:paraId="2740B930">
      <w:pPr>
        <w:rPr>
          <w:rFonts w:eastAsia="华文仿宋"/>
          <w:b/>
          <w:sz w:val="32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71755</wp:posOffset>
                </wp:positionV>
                <wp:extent cx="2105025" cy="923925"/>
                <wp:effectExtent l="0" t="6350" r="9525" b="222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923777"/>
                          <a:chOff x="7140" y="1283"/>
                          <a:chExt cx="4308" cy="764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1998D4">
                              <w:pPr>
                                <w:spacing w:line="240" w:lineRule="auto"/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仅为示例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具体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请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结合开题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现场情况撰写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。</w:t>
                              </w:r>
                            </w:p>
                            <w:p w14:paraId="15352AF1">
                              <w:pPr>
                                <w:spacing w:line="240" w:lineRule="auto"/>
                                <w:rPr>
                                  <w:rFonts w:hint="default" w:eastAsia="宋体"/>
                                  <w:b/>
                                  <w:bCs w:val="0"/>
                                  <w:color w:val="030EED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字数不少于150字。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9.3pt;margin-top:5.65pt;height:72.75pt;width:165.75pt;z-index:251659264;mso-width-relative:page;mso-height-relative:page;" coordorigin="7140,1283" coordsize="4308,764" o:gfxdata="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HNDx93ZAAAACgEAAA8AAAAAAAAAAQAgAAAAIgAAAGRycy9kb3ducmV2LnhtbFBL&#10;AQIUABQAAAAIAIdO4kAIMH1ISwMAAN0HAAAOAAAAAAAAAAEAIAAAACgBAABkcnMvZTJvRG9jLnht&#10;bFBLBQYAAAAABgAGAFkBAADlBgAAAAA=&#10;">
                <o:lock v:ext="edit" aspectratio="f"/>
                <v:shape id="自选图形 441" o:spid="_x0000_s1026" o:spt="32" type="#_x0000_t32" style="position:absolute;left:7140;top:1665;flip:x;height:0;width:1050;" filled="f" stroked="t" coordsize="21600,21600" o:gfxdata="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LjGX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C00000" joinstyle="round" endarrow="block"/>
                  <v:imagedata o:title=""/>
                  <o:lock v:ext="edit" aspectratio="f"/>
                </v:shape>
                <v:rect id="矩形 442" o:spid="_x0000_s1026" o:spt="1" style="position:absolute;left:8190;top:1283;height:764;width:3258;" fillcolor="#FFFFFF" filled="t" stroked="t" coordsize="21600,21600" o:gfxdata="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ORsFr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C00000" miterlimit="8" joinstyle="miter"/>
                  <v:imagedata o:title=""/>
                  <o:lock v:ext="edit" aspectratio="f"/>
                  <v:textbox>
                    <w:txbxContent>
                      <w:p w14:paraId="331998D4">
                        <w:pPr>
                          <w:spacing w:line="240" w:lineRule="auto"/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仅为示例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</w:rPr>
                          <w:t>具体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请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结合开题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现场情况撰写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。</w:t>
                        </w:r>
                      </w:p>
                      <w:p w14:paraId="15352AF1">
                        <w:pPr>
                          <w:spacing w:line="240" w:lineRule="auto"/>
                          <w:rPr>
                            <w:rFonts w:hint="default" w:eastAsia="宋体"/>
                            <w:b/>
                            <w:bCs w:val="0"/>
                            <w:color w:val="030EED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字数不少于150字。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BEB85DC">
      <w:pPr>
        <w:rPr>
          <w:rFonts w:ascii="华文仿宋" w:eastAsia="华文仿宋"/>
          <w:b/>
          <w:sz w:val="32"/>
        </w:rPr>
      </w:pPr>
      <w:r>
        <w:rPr>
          <w:rFonts w:ascii="华文仿宋" w:hAnsi="宋体" w:eastAsia="华文仿宋"/>
          <w:b/>
          <w:bCs/>
          <w:sz w:val="28"/>
          <w:u w:color="000000"/>
        </w:rPr>
        <w:fldChar w:fldCharType="begin"/>
      </w:r>
      <w:r>
        <w:rPr>
          <w:rFonts w:ascii="华文仿宋" w:hAnsi="宋体" w:eastAsia="华文仿宋"/>
          <w:b/>
          <w:bCs/>
          <w:sz w:val="28"/>
          <w:u w:color="000000"/>
        </w:rPr>
        <w:instrText xml:space="preserve"> MERGEFIELD  \</w:instrText>
      </w:r>
      <w:r>
        <w:rPr>
          <w:rFonts w:hint="eastAsia" w:ascii="华文仿宋" w:hAnsi="宋体" w:eastAsia="华文仿宋"/>
          <w:b/>
          <w:bCs/>
          <w:sz w:val="28"/>
          <w:u w:color="000000"/>
        </w:rPr>
        <w:instrText xml:space="preserve">姓名</w:instrText>
      </w:r>
      <w:r>
        <w:rPr>
          <w:rFonts w:ascii="华文仿宋" w:hAnsi="宋体" w:eastAsia="华文仿宋"/>
          <w:b/>
          <w:bCs/>
          <w:sz w:val="28"/>
          <w:u w:color="000000"/>
        </w:rPr>
        <w:instrText xml:space="preserve"> </w:instrText>
      </w:r>
      <w:r>
        <w:rPr>
          <w:rFonts w:ascii="华文仿宋" w:hAnsi="宋体" w:eastAsia="华文仿宋"/>
          <w:b/>
          <w:bCs/>
          <w:sz w:val="28"/>
          <w:u w:color="000000"/>
        </w:rPr>
        <w:fldChar w:fldCharType="end"/>
      </w:r>
    </w:p>
    <w:p w14:paraId="3E321EA5">
      <w:pPr>
        <w:rPr>
          <w:rFonts w:eastAsia="华文仿宋"/>
          <w:sz w:val="32"/>
        </w:rPr>
      </w:pPr>
    </w:p>
    <w:p w14:paraId="57B93B65">
      <w:pPr>
        <w:rPr>
          <w:rFonts w:eastAsia="华文仿宋"/>
          <w:sz w:val="32"/>
        </w:rPr>
      </w:pPr>
    </w:p>
    <w:p w14:paraId="2D03EBA1">
      <w:pPr>
        <w:rPr>
          <w:rFonts w:eastAsia="华文仿宋"/>
          <w:sz w:val="32"/>
        </w:rPr>
      </w:pPr>
    </w:p>
    <w:p w14:paraId="524CBE48">
      <w:pPr>
        <w:rPr>
          <w:rFonts w:eastAsia="华文仿宋"/>
          <w:sz w:val="32"/>
        </w:rPr>
      </w:pPr>
    </w:p>
    <w:p w14:paraId="6EDE57F8">
      <w:pPr>
        <w:rPr>
          <w:rFonts w:eastAsia="华文仿宋"/>
          <w:sz w:val="32"/>
        </w:rPr>
      </w:pPr>
    </w:p>
    <w:p w14:paraId="353C17D1">
      <w:pPr>
        <w:ind w:firstLine="9600" w:firstLineChars="3000"/>
        <w:rPr>
          <w:rFonts w:eastAsia="华文仿宋"/>
          <w:b/>
          <w:sz w:val="24"/>
        </w:rPr>
      </w:pPr>
      <w:r>
        <w:rPr>
          <w:rFonts w:hint="eastAsia" w:eastAsia="华文仿宋"/>
          <w:sz w:val="32"/>
        </w:rPr>
        <w:t xml:space="preserve">                                       </w:t>
      </w:r>
      <w:r>
        <w:rPr>
          <w:rFonts w:hint="eastAsia" w:eastAsia="华文仿宋"/>
          <w:b/>
          <w:sz w:val="32"/>
        </w:rPr>
        <w:t xml:space="preserve"> </w:t>
      </w:r>
    </w:p>
    <w:tbl>
      <w:tblPr>
        <w:tblStyle w:val="5"/>
        <w:tblW w:w="0" w:type="auto"/>
        <w:tblInd w:w="1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14"/>
        <w:gridCol w:w="1356"/>
      </w:tblGrid>
      <w:tr w14:paraId="1B53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</w:tcPr>
          <w:p w14:paraId="62309858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14:paraId="5D79FEBD">
            <w:pPr>
              <w:ind w:left="6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文献综述</w:t>
            </w:r>
          </w:p>
          <w:p w14:paraId="56163575">
            <w:pPr>
              <w:ind w:left="6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占（10%）</w:t>
            </w:r>
          </w:p>
        </w:tc>
        <w:tc>
          <w:tcPr>
            <w:tcW w:w="1514" w:type="dxa"/>
          </w:tcPr>
          <w:p w14:paraId="42D3C180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开题报告</w:t>
            </w:r>
          </w:p>
          <w:p w14:paraId="1A967D5E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占（15%）</w:t>
            </w:r>
          </w:p>
        </w:tc>
        <w:tc>
          <w:tcPr>
            <w:tcW w:w="1356" w:type="dxa"/>
          </w:tcPr>
          <w:p w14:paraId="3FECBFEC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外文翻译</w:t>
            </w:r>
          </w:p>
          <w:p w14:paraId="085BA1E4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占（5%）</w:t>
            </w:r>
          </w:p>
        </w:tc>
      </w:tr>
      <w:tr w14:paraId="6D48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</w:tcPr>
          <w:p w14:paraId="07798222">
            <w:pPr>
              <w:ind w:firstLine="138" w:firstLineChars="4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 值</w:t>
            </w:r>
          </w:p>
        </w:tc>
        <w:tc>
          <w:tcPr>
            <w:tcW w:w="1559" w:type="dxa"/>
          </w:tcPr>
          <w:p w14:paraId="3EEC49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MERGEFIELD  \文献成绩 </w:instrTex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  <w:tc>
          <w:tcPr>
            <w:tcW w:w="1514" w:type="dxa"/>
          </w:tcPr>
          <w:p w14:paraId="04185E5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MERGEFIELD  \开题报告 </w:instrTex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  <w:tc>
          <w:tcPr>
            <w:tcW w:w="1356" w:type="dxa"/>
          </w:tcPr>
          <w:p w14:paraId="18A748A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MERGEFIELD  \外文翻译 </w:instrTex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</w:tr>
    </w:tbl>
    <w:p w14:paraId="623749AD">
      <w:pPr>
        <w:rPr>
          <w:rFonts w:hint="eastAsia" w:ascii="仿宋" w:hAnsi="仿宋" w:eastAsia="仿宋" w:cs="仿宋"/>
          <w:sz w:val="30"/>
        </w:rPr>
      </w:pPr>
    </w:p>
    <w:p w14:paraId="7AD421EB">
      <w:pPr>
        <w:ind w:firstLine="2891" w:firstLineChars="1200"/>
        <w:rPr>
          <w:rFonts w:hint="eastAsia" w:ascii="仿宋" w:hAnsi="仿宋" w:eastAsia="仿宋" w:cs="仿宋"/>
          <w:b/>
          <w:sz w:val="24"/>
          <w:u w:val="wave"/>
        </w:rPr>
      </w:pPr>
      <w:r>
        <w:rPr>
          <w:rFonts w:hint="eastAsia" w:ascii="仿宋" w:hAnsi="仿宋" w:eastAsia="仿宋" w:cs="仿宋"/>
          <w:b/>
          <w:sz w:val="24"/>
        </w:rPr>
        <w:t>开题报告答辩小组负责人（签名）</w:t>
      </w:r>
      <w:r>
        <w:rPr>
          <w:rFonts w:hint="eastAsia" w:ascii="仿宋" w:hAnsi="仿宋" w:eastAsia="仿宋" w:cs="仿宋"/>
          <w:b/>
          <w:sz w:val="24"/>
          <w:u w:val="single"/>
        </w:rPr>
        <w:t xml:space="preserve">               </w:t>
      </w:r>
    </w:p>
    <w:p w14:paraId="07DD1405">
      <w:pPr>
        <w:ind w:firstLine="6475" w:firstLineChars="2698"/>
        <w:rPr>
          <w:rFonts w:eastAsia="仿宋_GB2312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219075</wp:posOffset>
                </wp:positionV>
                <wp:extent cx="5080" cy="370205"/>
                <wp:effectExtent l="45085" t="0" r="64135" b="107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0"/>
                      </wps:cNvCnPr>
                      <wps:spPr>
                        <a:xfrm flipV="1">
                          <a:off x="5438775" y="8575040"/>
                          <a:ext cx="5080" cy="370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8.25pt;margin-top:17.25pt;height:29.15pt;width:0.4pt;z-index:251661312;mso-width-relative:page;mso-height-relative:page;" filled="f" stroked="t" coordsize="21600,21600" o:gfxdata="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8TW4/aAAAACQEAAA8AAAAAAAAAAQAgAAAAIgAAAGRycy9kb3ducmV2LnhtbFBLAQIU&#10;ABQAAAAIAIdO4kDzoMCPKgIAABwEAAAOAAAAAAAAAAEAIAAAACkBAABkcnMvZTJvRG9jLnhtbFBL&#10;BQYAAAAABgAGAFkBAADF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</w:rPr>
        <w:t>年   月    日</w:t>
      </w:r>
    </w:p>
    <w:p w14:paraId="398C8A18">
      <w:pPr>
        <w:pStyle w:val="2"/>
        <w:spacing w:before="156" w:beforeLines="50" w:after="156" w:afterLines="50" w:line="240" w:lineRule="auto"/>
        <w:jc w:val="center"/>
        <w:rPr>
          <w:rFonts w:ascii="仿宋" w:hAnsi="仿宋" w:eastAsia="仿宋"/>
          <w:bCs w:val="0"/>
          <w:sz w:val="36"/>
          <w:szCs w:val="36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292100</wp:posOffset>
                </wp:positionV>
                <wp:extent cx="2127250" cy="741045"/>
                <wp:effectExtent l="4445" t="4445" r="20955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5150" y="8945245"/>
                          <a:ext cx="212725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A9CCB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030EED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30EED"/>
                                <w:lang w:val="en-US" w:eastAsia="zh-CN"/>
                              </w:rPr>
                              <w:t>答辩日期不得涂改，按照实际答辩日期填写。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pt;margin-top:23pt;height:58.35pt;width:167.5pt;z-index:251660288;mso-width-relative:page;mso-height-relative:page;" fillcolor="#FFFFFF [3201]" filled="t" stroked="t" coordsize="21600,21600" o:gfxdata="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4UBi3AAAAAoBAAAPAAAAAAAAAAEAIAAAACIAAABkcnMvZG93bnJldi54bWxQSwECFAAU&#10;AAAACACHTuJA7pdKCV8CAADEBAAADgAAAAAAAAABACAAAAArAQAAZHJzL2Uyb0RvYy54bWxQSwUG&#10;AAAAAAYABgBZAQAA/AUAAAAA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6DEA9CCB">
                      <w:pPr>
                        <w:rPr>
                          <w:rFonts w:hint="default" w:eastAsia="宋体"/>
                          <w:b/>
                          <w:bCs/>
                          <w:color w:val="030EED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30EED"/>
                          <w:lang w:val="en-US" w:eastAsia="zh-CN"/>
                        </w:rPr>
                        <w:t>答辩日期不得涂改，按照实际答辩日期填写。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Toc515608544"/>
      <w:r>
        <w:rPr>
          <w:rFonts w:hint="eastAsia" w:ascii="仿宋" w:hAnsi="仿宋" w:eastAsia="仿宋"/>
          <w:bCs w:val="0"/>
          <w:sz w:val="36"/>
          <w:szCs w:val="36"/>
          <w:lang w:val="en-US"/>
        </w:rPr>
        <w:t>毕业论文（设计）文献综述和开题报告考核</w:t>
      </w:r>
      <w:bookmarkEnd w:id="0"/>
    </w:p>
    <w:p w14:paraId="02B8457E">
      <w:pPr>
        <w:spacing w:line="24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对文献综述、外文翻译和开题报告评语及成绩评定</w:t>
      </w:r>
    </w:p>
    <w:p w14:paraId="7E6ABFB7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6AC45BE6">
      <w:pPr>
        <w:spacing w:line="360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（此页单面打印</w:t>
      </w:r>
      <w:r>
        <w:rPr>
          <w:rFonts w:hint="eastAsia" w:ascii="仿宋" w:hAnsi="仿宋" w:eastAsia="仿宋"/>
          <w:color w:val="FF0000"/>
          <w:sz w:val="24"/>
          <w:lang w:val="en-US" w:eastAsia="zh-CN"/>
        </w:rPr>
        <w:t>在一页纸上</w:t>
      </w:r>
      <w:r>
        <w:rPr>
          <w:rFonts w:hint="eastAsia" w:ascii="仿宋" w:hAnsi="仿宋" w:eastAsia="仿宋"/>
          <w:color w:val="FF0000"/>
          <w:sz w:val="24"/>
        </w:rPr>
        <w:t>）</w:t>
      </w:r>
    </w:p>
    <w:p w14:paraId="51D6537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24E375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BCD0D41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86C8B3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FA80E4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10AA7D4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613B3D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456E1BD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5F9812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777CDB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542A7F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74F9A5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64EA9E3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132CF0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098B7930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  <w:u w:color="000000"/>
        </w:rPr>
        <w:fldChar w:fldCharType="begin"/>
      </w:r>
      <w:r>
        <w:rPr>
          <w:rFonts w:ascii="仿宋" w:hAnsi="仿宋" w:eastAsia="仿宋"/>
          <w:bCs/>
          <w:sz w:val="24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  <w:u w:color="000000"/>
        </w:rPr>
        <w:instrText xml:space="preserve">姓名</w:instrText>
      </w:r>
      <w:r>
        <w:rPr>
          <w:rFonts w:ascii="仿宋" w:hAnsi="仿宋" w:eastAsia="仿宋"/>
          <w:bCs/>
          <w:sz w:val="24"/>
          <w:u w:color="000000"/>
        </w:rPr>
        <w:fldChar w:fldCharType="end"/>
      </w:r>
    </w:p>
    <w:p w14:paraId="128E420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100CB02"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</w:p>
    <w:tbl>
      <w:tblPr>
        <w:tblStyle w:val="5"/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14"/>
        <w:gridCol w:w="1356"/>
      </w:tblGrid>
      <w:tr w14:paraId="3F12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</w:tcPr>
          <w:p w14:paraId="6F3EE66B">
            <w:pPr>
              <w:spacing w:line="24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14:paraId="63FDFEC6">
            <w:pPr>
              <w:spacing w:line="240" w:lineRule="auto"/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688AE809">
            <w:pPr>
              <w:spacing w:line="240" w:lineRule="auto"/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514" w:type="dxa"/>
          </w:tcPr>
          <w:p w14:paraId="146EFF6E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6F1E6654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356" w:type="dxa"/>
          </w:tcPr>
          <w:p w14:paraId="66896EA2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5FDF7075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</w:tr>
      <w:tr w14:paraId="019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</w:tcPr>
          <w:p w14:paraId="6E849535">
            <w:pPr>
              <w:spacing w:line="240" w:lineRule="auto"/>
              <w:ind w:firstLine="138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14:paraId="28705657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文献成绩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3FB50148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开题报告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7FD27611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外文翻译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686006D1">
      <w:pPr>
        <w:spacing w:line="240" w:lineRule="auto"/>
        <w:rPr>
          <w:rFonts w:ascii="仿宋" w:hAnsi="仿宋" w:eastAsia="仿宋"/>
          <w:sz w:val="30"/>
        </w:rPr>
      </w:pPr>
    </w:p>
    <w:p w14:paraId="3824BAAF">
      <w:pPr>
        <w:spacing w:afterLines="50" w:line="360" w:lineRule="auto"/>
        <w:ind w:firstLine="2277" w:firstLineChars="94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开题报告答辩小组负责人（签名）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p w14:paraId="7D6A7818">
      <w:pPr>
        <w:spacing w:line="240" w:lineRule="auto"/>
        <w:ind w:firstLine="6139" w:firstLineChars="2548"/>
        <w:rPr>
          <w:rFonts w:ascii="仿宋" w:hAnsi="仿宋"/>
          <w:b w:val="0"/>
          <w:color w:val="FF0000"/>
          <w:sz w:val="28"/>
        </w:rPr>
      </w:pPr>
      <w:r>
        <w:rPr>
          <w:rFonts w:hint="eastAsia" w:ascii="仿宋" w:hAnsi="仿宋" w:eastAsia="仿宋"/>
          <w:b/>
          <w:sz w:val="24"/>
        </w:rPr>
        <w:t xml:space="preserve"> 年    月    日</w:t>
      </w:r>
    </w:p>
    <w:p w14:paraId="727C4EA8">
      <w:pPr>
        <w:widowControl/>
        <w:spacing w:line="240" w:lineRule="auto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MDBmMGIwNjA5MTBkYjZiMjFlZjQwYjg1ZmYyZWEifQ=="/>
    <w:docVar w:name="KSO_WPS_MARK_KEY" w:val="e14e2d91-438a-4873-a534-32be6c8a167c"/>
  </w:docVars>
  <w:rsids>
    <w:rsidRoot w:val="00000000"/>
    <w:rsid w:val="00655F71"/>
    <w:rsid w:val="00757B9E"/>
    <w:rsid w:val="02FA082F"/>
    <w:rsid w:val="073F0F06"/>
    <w:rsid w:val="0B304DED"/>
    <w:rsid w:val="0C8573BB"/>
    <w:rsid w:val="0D417786"/>
    <w:rsid w:val="12707013"/>
    <w:rsid w:val="1F494278"/>
    <w:rsid w:val="20452C91"/>
    <w:rsid w:val="22407BB4"/>
    <w:rsid w:val="22D62D35"/>
    <w:rsid w:val="232C4C9E"/>
    <w:rsid w:val="24F073AB"/>
    <w:rsid w:val="26F86CAF"/>
    <w:rsid w:val="2A5F7045"/>
    <w:rsid w:val="2AC60E73"/>
    <w:rsid w:val="2DB43204"/>
    <w:rsid w:val="2DBF59BB"/>
    <w:rsid w:val="303A20E7"/>
    <w:rsid w:val="33F86335"/>
    <w:rsid w:val="36940077"/>
    <w:rsid w:val="3703402C"/>
    <w:rsid w:val="378123A9"/>
    <w:rsid w:val="38EF77E6"/>
    <w:rsid w:val="3C90308E"/>
    <w:rsid w:val="42E749F0"/>
    <w:rsid w:val="45F86248"/>
    <w:rsid w:val="48561830"/>
    <w:rsid w:val="4E7B694E"/>
    <w:rsid w:val="50096F88"/>
    <w:rsid w:val="517A638F"/>
    <w:rsid w:val="525D5E51"/>
    <w:rsid w:val="52927709"/>
    <w:rsid w:val="54BB2F47"/>
    <w:rsid w:val="55362232"/>
    <w:rsid w:val="590D4C25"/>
    <w:rsid w:val="5B6B4E0E"/>
    <w:rsid w:val="5E453881"/>
    <w:rsid w:val="603765C6"/>
    <w:rsid w:val="60EE1FAE"/>
    <w:rsid w:val="63A07320"/>
    <w:rsid w:val="68570D81"/>
    <w:rsid w:val="6BB47678"/>
    <w:rsid w:val="6DD10C8D"/>
    <w:rsid w:val="6E3716E3"/>
    <w:rsid w:val="722F0678"/>
    <w:rsid w:val="74137219"/>
    <w:rsid w:val="75B576D2"/>
    <w:rsid w:val="78952918"/>
    <w:rsid w:val="7C1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zh-CN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Calibri" w:hAnsi="Calibri"/>
      <w:b/>
      <w:bCs/>
      <w:kern w:val="44"/>
      <w:sz w:val="44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394</Characters>
  <Lines>0</Lines>
  <Paragraphs>0</Paragraphs>
  <TotalTime>6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2024-09-12T00:43:00Z</dcterms:created>
  <dc:creator>ZJUXXT</dc:creator>
  <cp:lastModifiedBy>李静静</cp:lastModifiedBy>
  <cp:lastPrinted>2026-01-07T08:00:55Z</cp:lastPrinted>
  <dcterms:modified xsi:type="dcterms:W3CDTF">2026-01-07T08:01:34Z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86F417543716457B8E9F0CB96E1B45EE_12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