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68"/>
        </w:tabs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pacing w:val="-6"/>
          <w:kern w:val="0"/>
          <w:sz w:val="32"/>
          <w:szCs w:val="32"/>
        </w:rPr>
        <w:t>浙江大学教育学院院外学生干部职务证明及考核评议表</w:t>
      </w:r>
    </w:p>
    <w:tbl>
      <w:tblPr>
        <w:tblStyle w:val="4"/>
        <w:tblpPr w:leftFromText="180" w:rightFromText="180" w:vertAnchor="page" w:horzAnchor="margin" w:tblpX="110" w:tblpY="238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52"/>
        <w:gridCol w:w="975"/>
        <w:gridCol w:w="905"/>
        <w:gridCol w:w="694"/>
        <w:gridCol w:w="326"/>
        <w:gridCol w:w="387"/>
        <w:gridCol w:w="305"/>
        <w:gridCol w:w="404"/>
        <w:gridCol w:w="286"/>
        <w:gridCol w:w="424"/>
        <w:gridCol w:w="268"/>
        <w:gridCol w:w="441"/>
        <w:gridCol w:w="249"/>
        <w:gridCol w:w="469"/>
        <w:gridCol w:w="222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418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组织信息</w:t>
            </w:r>
          </w:p>
        </w:tc>
        <w:tc>
          <w:tcPr>
            <w:tcW w:w="4582" w:type="pct"/>
            <w:gridSpan w:val="1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41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82" w:type="pct"/>
            <w:gridSpan w:val="16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418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4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0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631" w:type="pct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418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110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631" w:type="pct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418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有无违纪处分：</w:t>
            </w:r>
          </w:p>
        </w:tc>
        <w:tc>
          <w:tcPr>
            <w:tcW w:w="3038" w:type="pct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任期内有无不及格科目：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000" w:type="pct"/>
            <w:gridSpan w:val="17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工作团队评议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" w:hRule="atLeast"/>
        </w:trPr>
        <w:tc>
          <w:tcPr>
            <w:tcW w:w="418" w:type="pct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418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思想品德</w:t>
            </w:r>
          </w:p>
        </w:tc>
        <w:tc>
          <w:tcPr>
            <w:tcW w:w="41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工作能力</w:t>
            </w:r>
          </w:p>
        </w:tc>
        <w:tc>
          <w:tcPr>
            <w:tcW w:w="417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工作态度</w:t>
            </w:r>
          </w:p>
        </w:tc>
        <w:tc>
          <w:tcPr>
            <w:tcW w:w="41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工作绩效</w:t>
            </w:r>
          </w:p>
        </w:tc>
        <w:tc>
          <w:tcPr>
            <w:tcW w:w="421" w:type="pct"/>
            <w:gridSpan w:val="2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工作作风</w:t>
            </w:r>
          </w:p>
        </w:tc>
        <w:tc>
          <w:tcPr>
            <w:tcW w:w="542" w:type="pct"/>
            <w:gridSpan w:val="2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18" w:type="pct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18" w:type="pct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18" w:type="pct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18" w:type="pct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5000" w:type="pct"/>
            <w:gridSpan w:val="17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指导教师评议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2560" w:type="pct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评议意见（需简要介绍工作情况）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adjustRightInd w:val="0"/>
              <w:snapToGrid w:val="0"/>
              <w:spacing w:before="156" w:beforeLines="50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联系方式：</w:t>
            </w:r>
          </w:p>
        </w:tc>
        <w:tc>
          <w:tcPr>
            <w:tcW w:w="40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思想品德</w:t>
            </w:r>
          </w:p>
        </w:tc>
        <w:tc>
          <w:tcPr>
            <w:tcW w:w="405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工作能力</w:t>
            </w:r>
          </w:p>
        </w:tc>
        <w:tc>
          <w:tcPr>
            <w:tcW w:w="40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工作态度</w:t>
            </w:r>
          </w:p>
        </w:tc>
        <w:tc>
          <w:tcPr>
            <w:tcW w:w="405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工作绩效</w:t>
            </w:r>
          </w:p>
        </w:tc>
        <w:tc>
          <w:tcPr>
            <w:tcW w:w="405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工作作风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2560" w:type="pct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5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5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5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3" w:hRule="atLeast"/>
        </w:trPr>
        <w:tc>
          <w:tcPr>
            <w:tcW w:w="5000" w:type="pct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组织指导单位意见</w:t>
            </w: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right="840"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adjustRightInd w:val="0"/>
              <w:snapToGrid w:val="0"/>
              <w:spacing w:before="156" w:beforeLines="50"/>
              <w:ind w:right="840" w:firstLine="5670" w:firstLineChars="270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right="840" w:firstLine="5670" w:firstLineChars="27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p>
      <w:pPr>
        <w:tabs>
          <w:tab w:val="left" w:pos="7668"/>
        </w:tabs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注：1.评分总分1</w:t>
      </w:r>
      <w:r>
        <w:rPr>
          <w:rFonts w:ascii="宋体" w:hAnsi="宋体"/>
          <w:bCs/>
          <w:szCs w:val="21"/>
        </w:rPr>
        <w:t>00分</w:t>
      </w:r>
      <w:r>
        <w:rPr>
          <w:rFonts w:hint="eastAsia" w:ascii="宋体" w:hAnsi="宋体"/>
          <w:bCs/>
          <w:szCs w:val="21"/>
        </w:rPr>
        <w:t>；</w:t>
      </w:r>
      <w:r>
        <w:rPr>
          <w:rFonts w:ascii="宋体" w:hAnsi="宋体"/>
          <w:bCs/>
          <w:szCs w:val="21"/>
        </w:rPr>
        <w:t>各分项满分</w:t>
      </w:r>
      <w:r>
        <w:rPr>
          <w:rFonts w:hint="eastAsia" w:ascii="宋体" w:hAnsi="宋体"/>
          <w:bCs/>
          <w:szCs w:val="21"/>
        </w:rPr>
        <w:t>2</w:t>
      </w:r>
      <w:r>
        <w:rPr>
          <w:rFonts w:ascii="宋体" w:hAnsi="宋体"/>
          <w:bCs/>
          <w:szCs w:val="21"/>
        </w:rPr>
        <w:t>0分</w:t>
      </w:r>
      <w:r>
        <w:rPr>
          <w:rFonts w:hint="eastAsia" w:ascii="宋体" w:hAnsi="宋体"/>
          <w:bCs/>
          <w:szCs w:val="21"/>
        </w:rPr>
        <w:t>，分项评分原则为：完全满足（18-20分）、较好满足（15-18分）、基本满足（10-15分）、有待改进（5-10分）、不满足（0-5分）。</w:t>
      </w:r>
    </w:p>
    <w:p>
      <w:pPr>
        <w:tabs>
          <w:tab w:val="left" w:pos="7668"/>
        </w:tabs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Cs/>
          <w:szCs w:val="21"/>
        </w:rPr>
        <w:t>2</w:t>
      </w:r>
      <w:r>
        <w:rPr>
          <w:rFonts w:ascii="宋体" w:hAnsi="宋体"/>
          <w:bCs/>
          <w:szCs w:val="21"/>
        </w:rPr>
        <w:t>.</w:t>
      </w:r>
      <w:r>
        <w:rPr>
          <w:rFonts w:hint="eastAsia" w:ascii="宋体" w:hAnsi="宋体"/>
          <w:bCs/>
          <w:szCs w:val="21"/>
        </w:rPr>
        <w:t>对于各项考核评议，教育学院团委具有审核复查的权利。如有信息虚假的情况，一经查实，将取消干部考核资格，保留取消保研资格的权利。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66"/>
    <w:rsid w:val="002D2147"/>
    <w:rsid w:val="002D37F8"/>
    <w:rsid w:val="002F76DB"/>
    <w:rsid w:val="00302CB9"/>
    <w:rsid w:val="00704121"/>
    <w:rsid w:val="00786198"/>
    <w:rsid w:val="007B5F16"/>
    <w:rsid w:val="0082753B"/>
    <w:rsid w:val="008714EE"/>
    <w:rsid w:val="009E2B66"/>
    <w:rsid w:val="00E0414E"/>
    <w:rsid w:val="00E513CC"/>
    <w:rsid w:val="00EB2715"/>
    <w:rsid w:val="00F6243E"/>
    <w:rsid w:val="366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331</Characters>
  <Lines>3</Lines>
  <Paragraphs>1</Paragraphs>
  <TotalTime>33</TotalTime>
  <ScaleCrop>false</ScaleCrop>
  <LinksUpToDate>false</LinksUpToDate>
  <CharactersWithSpaces>339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2020-05-20T09:23:00Z</dcterms:created>
  <dc:creator>董晓萌</dc:creator>
  <cp:lastModifiedBy>鲁嘉颖</cp:lastModifiedBy>
  <dcterms:modified xsi:type="dcterms:W3CDTF">2022-04-15T06:47:12Z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FE72086C369742428128B9FD2677C9ED</vt:lpwstr>
  </property>
</Properties>
</file>