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F51" w:rsidRDefault="00213815">
      <w:pPr>
        <w:jc w:val="center"/>
        <w:rPr>
          <w:rFonts w:ascii="华文楷体" w:eastAsia="华文楷体" w:hAnsi="华文楷体"/>
          <w:b/>
          <w:sz w:val="44"/>
        </w:rPr>
      </w:pPr>
      <w:r>
        <w:rPr>
          <w:rFonts w:ascii="华文楷体" w:eastAsia="华文楷体" w:hAnsi="华文楷体" w:hint="eastAsia"/>
          <w:b/>
          <w:sz w:val="44"/>
        </w:rPr>
        <w:t>学而思培优</w:t>
      </w:r>
      <w:r>
        <w:rPr>
          <w:rFonts w:ascii="华文楷体" w:eastAsia="华文楷体" w:hAnsi="华文楷体" w:hint="eastAsia"/>
          <w:b/>
          <w:sz w:val="44"/>
        </w:rPr>
        <w:t>20</w:t>
      </w:r>
      <w:r>
        <w:rPr>
          <w:rFonts w:ascii="华文楷体" w:eastAsia="华文楷体" w:hAnsi="华文楷体"/>
          <w:b/>
          <w:sz w:val="44"/>
        </w:rPr>
        <w:t>1</w:t>
      </w:r>
      <w:r>
        <w:rPr>
          <w:rFonts w:ascii="华文楷体" w:eastAsia="华文楷体" w:hAnsi="华文楷体" w:hint="eastAsia"/>
          <w:b/>
          <w:sz w:val="44"/>
        </w:rPr>
        <w:t>7</w:t>
      </w:r>
      <w:r>
        <w:rPr>
          <w:rFonts w:ascii="华文楷体" w:eastAsia="华文楷体" w:hAnsi="华文楷体" w:hint="eastAsia"/>
          <w:b/>
          <w:sz w:val="44"/>
        </w:rPr>
        <w:t>年校园招聘</w:t>
      </w:r>
    </w:p>
    <w:p w:rsidR="00976F51" w:rsidRDefault="00213815">
      <w:pPr>
        <w:jc w:val="center"/>
        <w:rPr>
          <w:rFonts w:ascii="华文楷体" w:eastAsia="华文楷体" w:hAnsi="华文楷体"/>
          <w:b/>
          <w:color w:val="FF0000"/>
          <w:sz w:val="32"/>
          <w:szCs w:val="32"/>
        </w:rPr>
      </w:pPr>
      <w:r>
        <w:rPr>
          <w:rFonts w:ascii="华文楷体" w:eastAsia="华文楷体" w:hAnsi="华文楷体" w:hint="eastAsia"/>
          <w:b/>
          <w:color w:val="FF0000"/>
          <w:sz w:val="32"/>
          <w:szCs w:val="32"/>
        </w:rPr>
        <w:t>宣讲会时间：</w:t>
      </w:r>
      <w:r>
        <w:rPr>
          <w:rFonts w:ascii="华文楷体" w:eastAsia="华文楷体" w:hAnsi="华文楷体" w:hint="eastAsia"/>
          <w:b/>
          <w:color w:val="FF0000"/>
          <w:sz w:val="32"/>
          <w:szCs w:val="32"/>
        </w:rPr>
        <w:t>3</w:t>
      </w:r>
      <w:r>
        <w:rPr>
          <w:rFonts w:ascii="华文楷体" w:eastAsia="华文楷体" w:hAnsi="华文楷体" w:hint="eastAsia"/>
          <w:b/>
          <w:color w:val="FF0000"/>
          <w:sz w:val="32"/>
          <w:szCs w:val="32"/>
        </w:rPr>
        <w:t>月</w:t>
      </w:r>
      <w:r>
        <w:rPr>
          <w:rFonts w:ascii="华文楷体" w:eastAsia="华文楷体" w:hAnsi="华文楷体" w:hint="eastAsia"/>
          <w:b/>
          <w:color w:val="FF0000"/>
          <w:sz w:val="32"/>
          <w:szCs w:val="32"/>
        </w:rPr>
        <w:t>14</w:t>
      </w:r>
      <w:r>
        <w:rPr>
          <w:rFonts w:ascii="华文楷体" w:eastAsia="华文楷体" w:hAnsi="华文楷体" w:hint="eastAsia"/>
          <w:b/>
          <w:color w:val="FF0000"/>
          <w:sz w:val="32"/>
          <w:szCs w:val="32"/>
        </w:rPr>
        <w:t>日晚</w:t>
      </w:r>
      <w:r>
        <w:rPr>
          <w:rFonts w:ascii="华文楷体" w:eastAsia="华文楷体" w:hAnsi="华文楷体" w:hint="eastAsia"/>
          <w:b/>
          <w:color w:val="FF0000"/>
          <w:sz w:val="32"/>
          <w:szCs w:val="32"/>
        </w:rPr>
        <w:t>6:30</w:t>
      </w:r>
    </w:p>
    <w:p w:rsidR="00976F51" w:rsidRDefault="00213815">
      <w:pPr>
        <w:jc w:val="center"/>
        <w:rPr>
          <w:rFonts w:ascii="华文楷体" w:eastAsia="华文楷体" w:hAnsi="华文楷体"/>
          <w:b/>
          <w:color w:val="FF0000"/>
          <w:sz w:val="32"/>
          <w:szCs w:val="32"/>
        </w:rPr>
      </w:pPr>
      <w:r>
        <w:rPr>
          <w:rFonts w:ascii="华文楷体" w:eastAsia="华文楷体" w:hAnsi="华文楷体" w:hint="eastAsia"/>
          <w:b/>
          <w:color w:val="FF0000"/>
          <w:sz w:val="32"/>
          <w:szCs w:val="32"/>
        </w:rPr>
        <w:t>地点：永谦第一报告厅</w:t>
      </w:r>
    </w:p>
    <w:p w:rsidR="00976F51" w:rsidRDefault="00213815">
      <w:pPr>
        <w:adjustRightInd w:val="0"/>
        <w:snapToGrid w:val="0"/>
        <w:contextualSpacing/>
        <w:jc w:val="center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  <w:r>
        <w:rPr>
          <w:rFonts w:asciiTheme="minorEastAsia" w:eastAsiaTheme="minorEastAsia" w:hAnsiTheme="minorEastAsia" w:cs="宋体"/>
          <w:b/>
          <w:kern w:val="0"/>
          <w:sz w:val="28"/>
          <w:szCs w:val="28"/>
        </w:rPr>
        <w:t>学而思</w:t>
      </w:r>
      <w:r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培优</w:t>
      </w:r>
    </w:p>
    <w:p w:rsidR="00976F51" w:rsidRDefault="00213815">
      <w:pPr>
        <w:adjustRightInd w:val="0"/>
        <w:snapToGrid w:val="0"/>
        <w:ind w:firstLine="480"/>
        <w:contextualSpacing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/>
          <w:kern w:val="0"/>
          <w:sz w:val="24"/>
          <w:szCs w:val="24"/>
        </w:rPr>
        <w:t>学而思培优隶属于好未来集团，成立于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2003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年，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目前已经发展成为全国范围内广受欢迎、美誉度颇高的中小学培训机构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，并于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2010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10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月于纽交所上市，市值位居全国教育行业第二。学而思培优是一家中国领先的教育科技企业，以科技驱动、人才亲密、品质领先为发展的核心目标。自创立以来，一直致力于促进科技互联网与教育融合，为孩子创造更美好的学习体验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:rsidR="00976F51" w:rsidRDefault="00213815">
      <w:pPr>
        <w:adjustRightInd w:val="0"/>
        <w:snapToGrid w:val="0"/>
        <w:ind w:firstLine="480"/>
        <w:contextualSpacing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/>
          <w:kern w:val="0"/>
          <w:sz w:val="24"/>
          <w:szCs w:val="24"/>
        </w:rPr>
        <w:t>目前，学而思培优在全国共设立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150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余个教学中心。在天津、上海、武汉、广州、深圳、西安、成都、杭州、重庆、太原、苏州、南京、郑州、沈阳、石家庄、青岛、济南、长沙等地都设有分校，并以每年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3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到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4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所的分校在增加，将优秀的教育理念和先进的教学模式推向全国。学而思所授课程涵盖数学、物理、化学、生物、英语、语文等科目。我们，志在成为受人尊敬的教育机构！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 </w:t>
      </w:r>
    </w:p>
    <w:p w:rsidR="00976F51" w:rsidRDefault="00213815">
      <w:pPr>
        <w:adjustRightInd w:val="0"/>
        <w:snapToGrid w:val="0"/>
        <w:ind w:firstLine="480"/>
        <w:contextualSpacing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/>
          <w:kern w:val="0"/>
          <w:sz w:val="24"/>
          <w:szCs w:val="24"/>
        </w:rPr>
        <w:t>学而思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2011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6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月进入杭州，目前已有学生四万余名，在职教师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500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余人。杭州学而思教师团队由一群优秀的年轻人组成，其中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30%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的教师来自清华、北大、浙大等学校，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985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、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2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11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院校的教师占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95%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以上。</w:t>
      </w:r>
    </w:p>
    <w:p w:rsidR="00976F51" w:rsidRDefault="00976F51">
      <w:pPr>
        <w:adjustRightInd w:val="0"/>
        <w:snapToGrid w:val="0"/>
        <w:contextualSpacing/>
        <w:jc w:val="distribute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976F51" w:rsidRDefault="00976F51">
      <w:pPr>
        <w:adjustRightInd w:val="0"/>
        <w:snapToGrid w:val="0"/>
        <w:contextualSpacing/>
        <w:jc w:val="left"/>
        <w:rPr>
          <w:rFonts w:asciiTheme="minorEastAsia" w:eastAsiaTheme="minorEastAsia" w:hAnsiTheme="minorEastAsia"/>
          <w:b/>
          <w:sz w:val="24"/>
          <w:szCs w:val="24"/>
        </w:rPr>
      </w:pPr>
    </w:p>
    <w:p w:rsidR="00976F51" w:rsidRDefault="00213815">
      <w:pPr>
        <w:adjustRightInd w:val="0"/>
        <w:snapToGrid w:val="0"/>
        <w:contextualSpacing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招聘教师岗位：</w:t>
      </w:r>
    </w:p>
    <w:p w:rsidR="00976F51" w:rsidRDefault="00976F51">
      <w:pPr>
        <w:adjustRightInd w:val="0"/>
        <w:snapToGrid w:val="0"/>
        <w:contextualSpacing/>
        <w:jc w:val="left"/>
        <w:rPr>
          <w:rFonts w:asciiTheme="minorEastAsia" w:eastAsiaTheme="minorEastAsia" w:hAnsiTheme="minorEastAsia"/>
          <w:b/>
          <w:sz w:val="24"/>
          <w:szCs w:val="24"/>
        </w:rPr>
      </w:pPr>
    </w:p>
    <w:tbl>
      <w:tblPr>
        <w:tblStyle w:val="a9"/>
        <w:tblW w:w="5592" w:type="dxa"/>
        <w:jc w:val="center"/>
        <w:tblLayout w:type="fixed"/>
        <w:tblLook w:val="04A0"/>
      </w:tblPr>
      <w:tblGrid>
        <w:gridCol w:w="2796"/>
        <w:gridCol w:w="2796"/>
      </w:tblGrid>
      <w:tr w:rsidR="00976F51">
        <w:trPr>
          <w:trHeight w:val="558"/>
          <w:jc w:val="center"/>
        </w:trPr>
        <w:tc>
          <w:tcPr>
            <w:tcW w:w="5592" w:type="dxa"/>
            <w:gridSpan w:val="2"/>
            <w:vAlign w:val="center"/>
          </w:tcPr>
          <w:p w:rsidR="00976F51" w:rsidRDefault="002138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小学部</w:t>
            </w:r>
          </w:p>
        </w:tc>
      </w:tr>
      <w:tr w:rsidR="00976F51">
        <w:trPr>
          <w:trHeight w:val="328"/>
          <w:jc w:val="center"/>
        </w:trPr>
        <w:tc>
          <w:tcPr>
            <w:tcW w:w="2796" w:type="dxa"/>
          </w:tcPr>
          <w:p w:rsidR="00976F51" w:rsidRDefault="002138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小学数学老师</w:t>
            </w:r>
          </w:p>
        </w:tc>
        <w:tc>
          <w:tcPr>
            <w:tcW w:w="2796" w:type="dxa"/>
          </w:tcPr>
          <w:p w:rsidR="00976F51" w:rsidRDefault="002138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105</w:t>
            </w:r>
          </w:p>
        </w:tc>
      </w:tr>
      <w:tr w:rsidR="00976F51">
        <w:trPr>
          <w:trHeight w:val="328"/>
          <w:jc w:val="center"/>
        </w:trPr>
        <w:tc>
          <w:tcPr>
            <w:tcW w:w="2796" w:type="dxa"/>
          </w:tcPr>
          <w:p w:rsidR="00976F51" w:rsidRDefault="002138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小学英语老师</w:t>
            </w:r>
          </w:p>
        </w:tc>
        <w:tc>
          <w:tcPr>
            <w:tcW w:w="2796" w:type="dxa"/>
          </w:tcPr>
          <w:p w:rsidR="00976F51" w:rsidRDefault="002138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65</w:t>
            </w:r>
          </w:p>
        </w:tc>
      </w:tr>
      <w:tr w:rsidR="00976F51">
        <w:trPr>
          <w:trHeight w:val="460"/>
          <w:jc w:val="center"/>
        </w:trPr>
        <w:tc>
          <w:tcPr>
            <w:tcW w:w="5592" w:type="dxa"/>
            <w:gridSpan w:val="2"/>
            <w:vAlign w:val="center"/>
          </w:tcPr>
          <w:p w:rsidR="00976F51" w:rsidRDefault="002138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初中部</w:t>
            </w:r>
          </w:p>
        </w:tc>
      </w:tr>
      <w:tr w:rsidR="00976F51">
        <w:trPr>
          <w:trHeight w:val="328"/>
          <w:jc w:val="center"/>
        </w:trPr>
        <w:tc>
          <w:tcPr>
            <w:tcW w:w="2796" w:type="dxa"/>
          </w:tcPr>
          <w:p w:rsidR="00976F51" w:rsidRDefault="002138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初中数学老师</w:t>
            </w:r>
          </w:p>
        </w:tc>
        <w:tc>
          <w:tcPr>
            <w:tcW w:w="2796" w:type="dxa"/>
          </w:tcPr>
          <w:p w:rsidR="00976F51" w:rsidRDefault="002138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32</w:t>
            </w:r>
          </w:p>
        </w:tc>
      </w:tr>
      <w:tr w:rsidR="00976F51">
        <w:trPr>
          <w:trHeight w:val="328"/>
          <w:jc w:val="center"/>
        </w:trPr>
        <w:tc>
          <w:tcPr>
            <w:tcW w:w="2796" w:type="dxa"/>
          </w:tcPr>
          <w:p w:rsidR="00976F51" w:rsidRDefault="002138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初中物理老师</w:t>
            </w:r>
          </w:p>
        </w:tc>
        <w:tc>
          <w:tcPr>
            <w:tcW w:w="2796" w:type="dxa"/>
          </w:tcPr>
          <w:p w:rsidR="00976F51" w:rsidRDefault="002138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20</w:t>
            </w:r>
          </w:p>
        </w:tc>
      </w:tr>
      <w:tr w:rsidR="00976F51">
        <w:trPr>
          <w:trHeight w:val="328"/>
          <w:jc w:val="center"/>
        </w:trPr>
        <w:tc>
          <w:tcPr>
            <w:tcW w:w="2796" w:type="dxa"/>
          </w:tcPr>
          <w:p w:rsidR="00976F51" w:rsidRDefault="002138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初中化学老师</w:t>
            </w:r>
          </w:p>
        </w:tc>
        <w:tc>
          <w:tcPr>
            <w:tcW w:w="2796" w:type="dxa"/>
          </w:tcPr>
          <w:p w:rsidR="00976F51" w:rsidRDefault="002138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15</w:t>
            </w:r>
          </w:p>
        </w:tc>
      </w:tr>
      <w:tr w:rsidR="00976F51">
        <w:trPr>
          <w:trHeight w:val="328"/>
          <w:jc w:val="center"/>
        </w:trPr>
        <w:tc>
          <w:tcPr>
            <w:tcW w:w="2796" w:type="dxa"/>
          </w:tcPr>
          <w:p w:rsidR="00976F51" w:rsidRDefault="002138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初中英语老师</w:t>
            </w:r>
          </w:p>
        </w:tc>
        <w:tc>
          <w:tcPr>
            <w:tcW w:w="2796" w:type="dxa"/>
          </w:tcPr>
          <w:p w:rsidR="00976F51" w:rsidRDefault="002138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24</w:t>
            </w:r>
          </w:p>
        </w:tc>
      </w:tr>
      <w:tr w:rsidR="00976F51">
        <w:trPr>
          <w:trHeight w:val="471"/>
          <w:jc w:val="center"/>
        </w:trPr>
        <w:tc>
          <w:tcPr>
            <w:tcW w:w="5592" w:type="dxa"/>
            <w:gridSpan w:val="2"/>
            <w:vAlign w:val="center"/>
          </w:tcPr>
          <w:p w:rsidR="00976F51" w:rsidRDefault="002138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高中部</w:t>
            </w:r>
          </w:p>
        </w:tc>
      </w:tr>
      <w:tr w:rsidR="00976F51">
        <w:trPr>
          <w:trHeight w:val="328"/>
          <w:jc w:val="center"/>
        </w:trPr>
        <w:tc>
          <w:tcPr>
            <w:tcW w:w="2796" w:type="dxa"/>
          </w:tcPr>
          <w:p w:rsidR="00976F51" w:rsidRDefault="002138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高中数学老师</w:t>
            </w:r>
          </w:p>
        </w:tc>
        <w:tc>
          <w:tcPr>
            <w:tcW w:w="2796" w:type="dxa"/>
          </w:tcPr>
          <w:p w:rsidR="00976F51" w:rsidRDefault="002138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</w:p>
        </w:tc>
      </w:tr>
      <w:tr w:rsidR="00976F51">
        <w:trPr>
          <w:trHeight w:val="328"/>
          <w:jc w:val="center"/>
        </w:trPr>
        <w:tc>
          <w:tcPr>
            <w:tcW w:w="2796" w:type="dxa"/>
          </w:tcPr>
          <w:p w:rsidR="00976F51" w:rsidRDefault="002138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高中物理老师</w:t>
            </w:r>
          </w:p>
        </w:tc>
        <w:tc>
          <w:tcPr>
            <w:tcW w:w="2796" w:type="dxa"/>
          </w:tcPr>
          <w:p w:rsidR="00976F51" w:rsidRDefault="002138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</w:p>
        </w:tc>
      </w:tr>
      <w:tr w:rsidR="00976F51">
        <w:trPr>
          <w:trHeight w:val="328"/>
          <w:jc w:val="center"/>
        </w:trPr>
        <w:tc>
          <w:tcPr>
            <w:tcW w:w="2796" w:type="dxa"/>
          </w:tcPr>
          <w:p w:rsidR="00976F51" w:rsidRDefault="002138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高中化学老师</w:t>
            </w:r>
          </w:p>
        </w:tc>
        <w:tc>
          <w:tcPr>
            <w:tcW w:w="2796" w:type="dxa"/>
          </w:tcPr>
          <w:p w:rsidR="00976F51" w:rsidRDefault="0021381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</w:p>
        </w:tc>
      </w:tr>
    </w:tbl>
    <w:p w:rsidR="00976F51" w:rsidRDefault="00976F51">
      <w:pPr>
        <w:adjustRightInd w:val="0"/>
        <w:snapToGrid w:val="0"/>
        <w:contextualSpacing/>
        <w:jc w:val="left"/>
        <w:rPr>
          <w:rFonts w:asciiTheme="minorEastAsia" w:eastAsiaTheme="minorEastAsia" w:hAnsiTheme="minorEastAsia"/>
          <w:b/>
          <w:sz w:val="24"/>
          <w:szCs w:val="24"/>
        </w:rPr>
      </w:pPr>
    </w:p>
    <w:p w:rsidR="00976F51" w:rsidRDefault="00213815">
      <w:pPr>
        <w:adjustRightInd w:val="0"/>
        <w:snapToGrid w:val="0"/>
        <w:contextualSpacing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授课形式：</w:t>
      </w:r>
    </w:p>
    <w:p w:rsidR="00976F51" w:rsidRDefault="00213815">
      <w:pPr>
        <w:adjustRightInd w:val="0"/>
        <w:snapToGrid w:val="0"/>
        <w:contextualSpacing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小班授课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ab/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（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15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—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人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/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班）</w:t>
      </w:r>
    </w:p>
    <w:p w:rsidR="00976F51" w:rsidRDefault="00976F51">
      <w:pPr>
        <w:adjustRightInd w:val="0"/>
        <w:snapToGrid w:val="0"/>
        <w:contextualSpacing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976F51" w:rsidRDefault="00213815">
      <w:pPr>
        <w:adjustRightInd w:val="0"/>
        <w:snapToGrid w:val="0"/>
        <w:contextualSpacing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lastRenderedPageBreak/>
        <w:t>工作地点：</w:t>
      </w:r>
    </w:p>
    <w:p w:rsidR="00976F51" w:rsidRDefault="00213815">
      <w:pPr>
        <w:adjustRightInd w:val="0"/>
        <w:snapToGrid w:val="0"/>
        <w:contextualSpacing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杭州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、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北京、上海、天津、武汉、广州、深圳、南京、成都、西安、沈阳、苏州、重庆、郑州、太原、重庆、石家庄、济南、青岛、长沙、南昌、宁波、福州、洛阳、无锡、合肥、厦门、贵阳、大连、长春、兰州</w:t>
      </w:r>
    </w:p>
    <w:p w:rsidR="00976F51" w:rsidRDefault="00976F51">
      <w:pPr>
        <w:adjustRightInd w:val="0"/>
        <w:snapToGrid w:val="0"/>
        <w:contextualSpacing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976F51" w:rsidRDefault="00213815">
      <w:pPr>
        <w:adjustRightInd w:val="0"/>
        <w:snapToGrid w:val="0"/>
        <w:contextualSpacing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应聘要求：</w:t>
      </w:r>
      <w:r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ab/>
      </w:r>
    </w:p>
    <w:p w:rsidR="00976F51" w:rsidRDefault="00213815">
      <w:pPr>
        <w:adjustRightInd w:val="0"/>
        <w:snapToGrid w:val="0"/>
        <w:contextualSpacing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/>
          <w:kern w:val="0"/>
          <w:sz w:val="24"/>
          <w:szCs w:val="24"/>
        </w:rPr>
        <w:t>应届及往届毕业生；本科及以上学历；无需教师资格证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；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专业不限，有竞赛经历者优先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:rsidR="00976F51" w:rsidRDefault="00976F51">
      <w:pPr>
        <w:adjustRightInd w:val="0"/>
        <w:snapToGrid w:val="0"/>
        <w:contextualSpacing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976F51" w:rsidRDefault="00976F51">
      <w:pPr>
        <w:adjustRightInd w:val="0"/>
        <w:snapToGrid w:val="0"/>
        <w:contextualSpacing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976F51" w:rsidRDefault="00213815">
      <w:pPr>
        <w:adjustRightInd w:val="0"/>
        <w:snapToGrid w:val="0"/>
        <w:contextualSpacing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薪资待遇：</w:t>
      </w:r>
    </w:p>
    <w:p w:rsidR="00976F51" w:rsidRDefault="00213815">
      <w:pPr>
        <w:adjustRightInd w:val="0"/>
        <w:snapToGrid w:val="0"/>
        <w:contextualSpacing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/>
          <w:kern w:val="0"/>
          <w:sz w:val="24"/>
          <w:szCs w:val="24"/>
        </w:rPr>
        <w:t>起薪：第一年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平均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8—15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万</w:t>
      </w:r>
    </w:p>
    <w:p w:rsidR="00976F51" w:rsidRDefault="00213815">
      <w:pPr>
        <w:adjustRightInd w:val="0"/>
        <w:snapToGrid w:val="0"/>
        <w:contextualSpacing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/>
          <w:kern w:val="0"/>
          <w:sz w:val="24"/>
          <w:szCs w:val="24"/>
        </w:rPr>
        <w:t>涨薪制度：每年四次课时费涨薪机会</w:t>
      </w:r>
    </w:p>
    <w:p w:rsidR="00976F51" w:rsidRDefault="00213815">
      <w:pPr>
        <w:adjustRightInd w:val="0"/>
        <w:snapToGrid w:val="0"/>
        <w:contextualSpacing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/>
          <w:kern w:val="0"/>
          <w:sz w:val="24"/>
          <w:szCs w:val="24"/>
        </w:rPr>
        <w:t>集团福利：六险一金、带薪年假、年终奖、节假日慰问金（品）、年度体检、结婚礼金、集体旅游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(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每年两次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)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，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20-50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万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无息住房贷款</w:t>
      </w:r>
    </w:p>
    <w:p w:rsidR="00976F51" w:rsidRDefault="00976F51">
      <w:pPr>
        <w:adjustRightInd w:val="0"/>
        <w:snapToGrid w:val="0"/>
        <w:contextualSpacing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976F51" w:rsidRDefault="00976F51">
      <w:pPr>
        <w:adjustRightInd w:val="0"/>
        <w:snapToGrid w:val="0"/>
        <w:contextualSpacing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976F51" w:rsidRDefault="00213815">
      <w:pPr>
        <w:adjustRightInd w:val="0"/>
        <w:snapToGrid w:val="0"/>
        <w:contextualSpacing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招聘流程：</w:t>
      </w:r>
    </w:p>
    <w:p w:rsidR="00976F51" w:rsidRDefault="00213815">
      <w:pPr>
        <w:adjustRightInd w:val="0"/>
        <w:snapToGrid w:val="0"/>
        <w:contextualSpacing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初试→复试→培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训→签约</w:t>
      </w:r>
    </w:p>
    <w:p w:rsidR="00976F51" w:rsidRDefault="00976F51">
      <w:pPr>
        <w:adjustRightInd w:val="0"/>
        <w:snapToGrid w:val="0"/>
        <w:contextualSpacing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976F51" w:rsidRDefault="00976F51">
      <w:pPr>
        <w:adjustRightInd w:val="0"/>
        <w:snapToGrid w:val="0"/>
        <w:contextualSpacing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976F51" w:rsidRDefault="00213815">
      <w:pPr>
        <w:adjustRightInd w:val="0"/>
        <w:snapToGrid w:val="0"/>
        <w:contextualSpacing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简历投递：</w:t>
      </w:r>
    </w:p>
    <w:p w:rsidR="00976F51" w:rsidRDefault="00213815">
      <w:pPr>
        <w:adjustRightInd w:val="0"/>
        <w:snapToGrid w:val="0"/>
        <w:contextualSpacing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手机端：扫描下方二维码或关注微信公众号“杭州学而思教师选聘”（微信号：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hr_hzxes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），点击简历投递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-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教师岗位，填写相关信息</w:t>
      </w:r>
    </w:p>
    <w:p w:rsidR="00976F51" w:rsidRDefault="00213815">
      <w:pPr>
        <w:jc w:val="center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/>
          <w:noProof/>
          <w:kern w:val="0"/>
          <w:sz w:val="24"/>
          <w:szCs w:val="24"/>
        </w:rPr>
        <w:drawing>
          <wp:inline distT="0" distB="0" distL="0" distR="0">
            <wp:extent cx="1152525" cy="1152525"/>
            <wp:effectExtent l="19050" t="0" r="9525" b="0"/>
            <wp:docPr id="1" name="图片 7" descr="http://job.zjut.edu.cn/upload/image/8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http://job.zjut.edu.cn/upload/image/8cm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F51" w:rsidRDefault="00976F51">
      <w:pPr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976F51" w:rsidRDefault="00213815">
      <w:pPr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PC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端：点击</w:t>
      </w:r>
      <w:hyperlink r:id="rId8" w:history="1">
        <w:r>
          <w:rPr>
            <w:rStyle w:val="a8"/>
            <w:rFonts w:asciiTheme="minorEastAsia" w:eastAsiaTheme="minorEastAsia" w:hAnsiTheme="minorEastAsia" w:cs="宋体"/>
            <w:kern w:val="0"/>
            <w:sz w:val="24"/>
            <w:szCs w:val="24"/>
          </w:rPr>
          <w:t>http://job.xueersi.cn/</w:t>
        </w:r>
      </w:hyperlink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在线投递简历</w:t>
      </w:r>
    </w:p>
    <w:p w:rsidR="00976F51" w:rsidRDefault="00976F51">
      <w:pPr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976F51" w:rsidRDefault="00976F51">
      <w:pPr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976F51" w:rsidRDefault="00213815">
      <w:pPr>
        <w:adjustRightInd w:val="0"/>
        <w:snapToGrid w:val="0"/>
        <w:contextualSpacing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联系方式：</w:t>
      </w:r>
    </w:p>
    <w:p w:rsidR="00976F51" w:rsidRDefault="00213815">
      <w:pPr>
        <w:adjustRightInd w:val="0"/>
        <w:snapToGrid w:val="0"/>
        <w:contextualSpacing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/>
          <w:kern w:val="0"/>
          <w:sz w:val="24"/>
          <w:szCs w:val="24"/>
        </w:rPr>
        <w:t>1.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联系人：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蔡老师</w:t>
      </w:r>
    </w:p>
    <w:p w:rsidR="00976F51" w:rsidRDefault="00213815">
      <w:pPr>
        <w:adjustRightInd w:val="0"/>
        <w:snapToGrid w:val="0"/>
        <w:contextualSpacing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/>
          <w:kern w:val="0"/>
          <w:sz w:val="24"/>
          <w:szCs w:val="24"/>
        </w:rPr>
        <w:t>2.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手机：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8352536885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（咨询时间：周二至周五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9:00—18:00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）</w:t>
      </w:r>
    </w:p>
    <w:p w:rsidR="00976F51" w:rsidRDefault="00213815">
      <w:pPr>
        <w:adjustRightInd w:val="0"/>
        <w:snapToGrid w:val="0"/>
        <w:contextualSpacing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/>
          <w:kern w:val="0"/>
          <w:sz w:val="24"/>
          <w:szCs w:val="24"/>
        </w:rPr>
        <w:t>3.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邮箱：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caihaili@100tal.com</w:t>
      </w:r>
    </w:p>
    <w:p w:rsidR="00976F51" w:rsidRDefault="00213815">
      <w:pPr>
        <w:adjustRightInd w:val="0"/>
        <w:snapToGrid w:val="0"/>
        <w:contextualSpacing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/>
          <w:kern w:val="0"/>
          <w:sz w:val="24"/>
          <w:szCs w:val="24"/>
        </w:rPr>
        <w:t>4.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杭州学而思地址：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杭州市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下城区体育场路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288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号建银中心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12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楼</w:t>
      </w:r>
    </w:p>
    <w:p w:rsidR="00976F51" w:rsidRDefault="00213815">
      <w:pPr>
        <w:adjustRightInd w:val="0"/>
        <w:snapToGrid w:val="0"/>
        <w:contextualSpacing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/>
          <w:kern w:val="0"/>
          <w:sz w:val="24"/>
          <w:szCs w:val="24"/>
        </w:rPr>
        <w:t>5.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关注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"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杭州学而思教师选聘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"(hr_hzxes)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微信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公众号咨询</w:t>
      </w:r>
    </w:p>
    <w:sectPr w:rsidR="00976F51" w:rsidSect="00976F5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815" w:rsidRDefault="00213815" w:rsidP="00976F51">
      <w:r>
        <w:separator/>
      </w:r>
    </w:p>
  </w:endnote>
  <w:endnote w:type="continuationSeparator" w:id="1">
    <w:p w:rsidR="00213815" w:rsidRDefault="00213815" w:rsidP="00976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815" w:rsidRDefault="00213815" w:rsidP="00976F51">
      <w:r>
        <w:separator/>
      </w:r>
    </w:p>
  </w:footnote>
  <w:footnote w:type="continuationSeparator" w:id="1">
    <w:p w:rsidR="00213815" w:rsidRDefault="00213815" w:rsidP="00976F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51" w:rsidRDefault="00976F51">
    <w:pPr>
      <w:pStyle w:val="a5"/>
      <w:jc w:val="left"/>
    </w:pPr>
    <w:r w:rsidRPr="00976F51">
      <w:rPr>
        <w:rFonts w:eastAsia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7.5pt;height:25.5pt">
          <v:imagedata r:id="rId1" o:title="现在使用该logo（白底）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31DA"/>
    <w:rsid w:val="00010FFC"/>
    <w:rsid w:val="00015AAC"/>
    <w:rsid w:val="000447EC"/>
    <w:rsid w:val="00061A31"/>
    <w:rsid w:val="000B006B"/>
    <w:rsid w:val="000C3D87"/>
    <w:rsid w:val="000E2225"/>
    <w:rsid w:val="000F2190"/>
    <w:rsid w:val="0012323C"/>
    <w:rsid w:val="00123589"/>
    <w:rsid w:val="00133EF7"/>
    <w:rsid w:val="001515AD"/>
    <w:rsid w:val="00160EBE"/>
    <w:rsid w:val="00184816"/>
    <w:rsid w:val="00195F44"/>
    <w:rsid w:val="001A1286"/>
    <w:rsid w:val="001B111C"/>
    <w:rsid w:val="001D7B89"/>
    <w:rsid w:val="001E0754"/>
    <w:rsid w:val="00213815"/>
    <w:rsid w:val="00237272"/>
    <w:rsid w:val="00245E5A"/>
    <w:rsid w:val="00265F9B"/>
    <w:rsid w:val="002952E9"/>
    <w:rsid w:val="002C7CB9"/>
    <w:rsid w:val="00355A90"/>
    <w:rsid w:val="00381DC6"/>
    <w:rsid w:val="00393F8D"/>
    <w:rsid w:val="003A38F0"/>
    <w:rsid w:val="003B3501"/>
    <w:rsid w:val="003D646F"/>
    <w:rsid w:val="00400E0E"/>
    <w:rsid w:val="0040655D"/>
    <w:rsid w:val="004304CD"/>
    <w:rsid w:val="00434527"/>
    <w:rsid w:val="00446472"/>
    <w:rsid w:val="0049431E"/>
    <w:rsid w:val="0050177D"/>
    <w:rsid w:val="00532086"/>
    <w:rsid w:val="00534896"/>
    <w:rsid w:val="00541CCE"/>
    <w:rsid w:val="005D5B8D"/>
    <w:rsid w:val="005D6DEC"/>
    <w:rsid w:val="005E11C5"/>
    <w:rsid w:val="005E57DC"/>
    <w:rsid w:val="005E6458"/>
    <w:rsid w:val="005F7D7C"/>
    <w:rsid w:val="006101D7"/>
    <w:rsid w:val="00634146"/>
    <w:rsid w:val="006633C0"/>
    <w:rsid w:val="006723E2"/>
    <w:rsid w:val="00683D6B"/>
    <w:rsid w:val="00696A7B"/>
    <w:rsid w:val="006A4061"/>
    <w:rsid w:val="006C4E6D"/>
    <w:rsid w:val="006E1925"/>
    <w:rsid w:val="007268B9"/>
    <w:rsid w:val="007673FA"/>
    <w:rsid w:val="007907E7"/>
    <w:rsid w:val="007C2C88"/>
    <w:rsid w:val="007E662F"/>
    <w:rsid w:val="008030B1"/>
    <w:rsid w:val="00825DBC"/>
    <w:rsid w:val="00826AC3"/>
    <w:rsid w:val="0082719F"/>
    <w:rsid w:val="00854AF5"/>
    <w:rsid w:val="008654EC"/>
    <w:rsid w:val="0088159F"/>
    <w:rsid w:val="008A06E5"/>
    <w:rsid w:val="008B3977"/>
    <w:rsid w:val="008C2EB2"/>
    <w:rsid w:val="008D756B"/>
    <w:rsid w:val="00911C45"/>
    <w:rsid w:val="00937C85"/>
    <w:rsid w:val="0094085D"/>
    <w:rsid w:val="00976F51"/>
    <w:rsid w:val="009858D7"/>
    <w:rsid w:val="009A1C8D"/>
    <w:rsid w:val="00AA62F6"/>
    <w:rsid w:val="00AA75BA"/>
    <w:rsid w:val="00AC6507"/>
    <w:rsid w:val="00AD7A53"/>
    <w:rsid w:val="00AF735E"/>
    <w:rsid w:val="00B76D4B"/>
    <w:rsid w:val="00B80066"/>
    <w:rsid w:val="00BA3113"/>
    <w:rsid w:val="00BD0CBC"/>
    <w:rsid w:val="00BF4229"/>
    <w:rsid w:val="00BF6012"/>
    <w:rsid w:val="00C16EA3"/>
    <w:rsid w:val="00C174B5"/>
    <w:rsid w:val="00C20F95"/>
    <w:rsid w:val="00C579DE"/>
    <w:rsid w:val="00C57B0F"/>
    <w:rsid w:val="00C652CA"/>
    <w:rsid w:val="00C955C3"/>
    <w:rsid w:val="00C95F0A"/>
    <w:rsid w:val="00CA155B"/>
    <w:rsid w:val="00CD2AC1"/>
    <w:rsid w:val="00D03819"/>
    <w:rsid w:val="00D05DDA"/>
    <w:rsid w:val="00D35FF3"/>
    <w:rsid w:val="00D62A23"/>
    <w:rsid w:val="00DA61C9"/>
    <w:rsid w:val="00DA6E66"/>
    <w:rsid w:val="00DA7E13"/>
    <w:rsid w:val="00DB6889"/>
    <w:rsid w:val="00DF7626"/>
    <w:rsid w:val="00E3531A"/>
    <w:rsid w:val="00E63994"/>
    <w:rsid w:val="00EA0D50"/>
    <w:rsid w:val="00EA3613"/>
    <w:rsid w:val="00EC1E22"/>
    <w:rsid w:val="00EE4416"/>
    <w:rsid w:val="00F231DA"/>
    <w:rsid w:val="00F32C1E"/>
    <w:rsid w:val="00F37B7D"/>
    <w:rsid w:val="00F73A8B"/>
    <w:rsid w:val="00F85C4E"/>
    <w:rsid w:val="00F91E3B"/>
    <w:rsid w:val="00FA21BF"/>
    <w:rsid w:val="00FB627D"/>
    <w:rsid w:val="00FC1AC9"/>
    <w:rsid w:val="00FC438A"/>
    <w:rsid w:val="00FD4F7A"/>
    <w:rsid w:val="00FE7EF8"/>
    <w:rsid w:val="026421B4"/>
    <w:rsid w:val="09F574C5"/>
    <w:rsid w:val="0B7D0ED9"/>
    <w:rsid w:val="0BA52CFC"/>
    <w:rsid w:val="159F3C45"/>
    <w:rsid w:val="1D1401AA"/>
    <w:rsid w:val="2606618F"/>
    <w:rsid w:val="42106AB2"/>
    <w:rsid w:val="4292681D"/>
    <w:rsid w:val="4BFD62C0"/>
    <w:rsid w:val="58467AE0"/>
    <w:rsid w:val="62E54857"/>
    <w:rsid w:val="68EA39FE"/>
    <w:rsid w:val="6E9C161A"/>
    <w:rsid w:val="744B7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Followed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iPriority="99"/>
    <w:lsdException w:name="Table Grid" w:semiHidden="0" w:uiPriority="59" w:unhideWhenUsed="0" w:qFormat="1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F5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76F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6F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76F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uiPriority w:val="22"/>
    <w:qFormat/>
    <w:rsid w:val="00976F51"/>
    <w:rPr>
      <w:b/>
      <w:bCs/>
    </w:rPr>
  </w:style>
  <w:style w:type="character" w:styleId="a7">
    <w:name w:val="FollowedHyperlink"/>
    <w:uiPriority w:val="99"/>
    <w:unhideWhenUsed/>
    <w:rsid w:val="00976F51"/>
    <w:rPr>
      <w:color w:val="800080"/>
      <w:u w:val="single"/>
    </w:rPr>
  </w:style>
  <w:style w:type="character" w:styleId="a8">
    <w:name w:val="Hyperlink"/>
    <w:uiPriority w:val="99"/>
    <w:unhideWhenUsed/>
    <w:rsid w:val="00976F51"/>
    <w:rPr>
      <w:color w:val="0000FF"/>
      <w:u w:val="single"/>
    </w:rPr>
  </w:style>
  <w:style w:type="table" w:styleId="a9">
    <w:name w:val="Table Grid"/>
    <w:basedOn w:val="a1"/>
    <w:uiPriority w:val="59"/>
    <w:qFormat/>
    <w:rsid w:val="00976F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5"/>
    <w:uiPriority w:val="99"/>
    <w:qFormat/>
    <w:rsid w:val="00976F51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976F51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976F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b.xueersi.c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1022</Characters>
  <Application>Microsoft Office Word</Application>
  <DocSecurity>0</DocSecurity>
  <Lines>8</Lines>
  <Paragraphs>2</Paragraphs>
  <ScaleCrop>false</ScaleCrop>
  <Company>xes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好未来—学而思教育2014年校园招聘</dc:title>
  <dc:creator>xes</dc:creator>
  <cp:lastModifiedBy>lenovo</cp:lastModifiedBy>
  <cp:revision>2</cp:revision>
  <dcterms:created xsi:type="dcterms:W3CDTF">2017-02-24T06:43:00Z</dcterms:created>
  <dcterms:modified xsi:type="dcterms:W3CDTF">2017-02-24T06:43:00Z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