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05" w:rsidRDefault="00B75C05" w:rsidP="00975E4D">
      <w:pPr>
        <w:spacing w:line="360" w:lineRule="exact"/>
        <w:jc w:val="center"/>
        <w:rPr>
          <w:rFonts w:ascii="微软雅黑" w:eastAsia="微软雅黑" w:hAnsi="微软雅黑" w:cs="Arial"/>
          <w:b/>
          <w:color w:val="353535"/>
          <w:szCs w:val="21"/>
          <w:shd w:val="clear" w:color="auto" w:fill="FFFFFF"/>
        </w:rPr>
      </w:pPr>
      <w:r w:rsidRPr="004A4A39">
        <w:rPr>
          <w:rFonts w:ascii="微软雅黑" w:eastAsia="微软雅黑" w:hAnsi="微软雅黑" w:cs="Arial" w:hint="eastAsia"/>
          <w:b/>
          <w:color w:val="353535"/>
          <w:szCs w:val="21"/>
          <w:shd w:val="clear" w:color="auto" w:fill="FFFFFF"/>
        </w:rPr>
        <w:t>金地</w:t>
      </w:r>
      <w:r w:rsidR="00090033">
        <w:rPr>
          <w:rFonts w:ascii="微软雅黑" w:eastAsia="微软雅黑" w:hAnsi="微软雅黑" w:cs="Arial"/>
          <w:b/>
          <w:color w:val="353535"/>
          <w:szCs w:val="21"/>
          <w:shd w:val="clear" w:color="auto" w:fill="FFFFFF"/>
        </w:rPr>
        <w:t>商置集团2017</w:t>
      </w:r>
      <w:r w:rsidR="00090033">
        <w:rPr>
          <w:rFonts w:ascii="微软雅黑" w:eastAsia="微软雅黑" w:hAnsi="微软雅黑" w:cs="Arial" w:hint="eastAsia"/>
          <w:b/>
          <w:color w:val="353535"/>
          <w:szCs w:val="21"/>
          <w:shd w:val="clear" w:color="auto" w:fill="FFFFFF"/>
        </w:rPr>
        <w:t>届</w:t>
      </w:r>
      <w:r w:rsidR="00975E4D">
        <w:rPr>
          <w:rFonts w:ascii="微软雅黑" w:eastAsia="微软雅黑" w:hAnsi="微软雅黑" w:cs="Arial" w:hint="eastAsia"/>
          <w:b/>
          <w:color w:val="353535"/>
          <w:szCs w:val="21"/>
          <w:shd w:val="clear" w:color="auto" w:fill="FFFFFF"/>
        </w:rPr>
        <w:t>校园</w:t>
      </w:r>
      <w:r w:rsidRPr="004A4A39">
        <w:rPr>
          <w:rFonts w:ascii="微软雅黑" w:eastAsia="微软雅黑" w:hAnsi="微软雅黑" w:cs="Arial"/>
          <w:b/>
          <w:color w:val="353535"/>
          <w:szCs w:val="21"/>
          <w:shd w:val="clear" w:color="auto" w:fill="FFFFFF"/>
        </w:rPr>
        <w:t>招聘：</w:t>
      </w:r>
    </w:p>
    <w:p w:rsidR="0061644F" w:rsidRPr="004A4A39" w:rsidRDefault="0061644F" w:rsidP="004A4A39">
      <w:pPr>
        <w:spacing w:line="360" w:lineRule="exact"/>
        <w:rPr>
          <w:rFonts w:ascii="微软雅黑" w:eastAsia="微软雅黑" w:hAnsi="微软雅黑" w:cs="Arial"/>
          <w:b/>
          <w:color w:val="353535"/>
          <w:szCs w:val="21"/>
          <w:shd w:val="clear" w:color="auto" w:fill="FFFFFF"/>
        </w:rPr>
      </w:pPr>
    </w:p>
    <w:p w:rsidR="00AE53C1" w:rsidRPr="00AE53C1" w:rsidRDefault="0061644F" w:rsidP="00AE53C1">
      <w:pPr>
        <w:pStyle w:val="a4"/>
        <w:numPr>
          <w:ilvl w:val="0"/>
          <w:numId w:val="9"/>
        </w:numPr>
        <w:spacing w:line="360" w:lineRule="exact"/>
        <w:ind w:firstLineChars="0"/>
        <w:rPr>
          <w:rFonts w:ascii="微软雅黑" w:eastAsia="微软雅黑" w:hAnsi="微软雅黑" w:cs="Arial"/>
          <w:b/>
          <w:color w:val="353535"/>
          <w:szCs w:val="21"/>
          <w:shd w:val="clear" w:color="auto" w:fill="FFFFFF"/>
        </w:rPr>
      </w:pPr>
      <w:r w:rsidRPr="00AE53C1">
        <w:rPr>
          <w:rFonts w:ascii="微软雅黑" w:eastAsia="微软雅黑" w:hAnsi="微软雅黑" w:cs="Arial" w:hint="eastAsia"/>
          <w:b/>
          <w:color w:val="353535"/>
          <w:szCs w:val="21"/>
          <w:shd w:val="clear" w:color="auto" w:fill="FFFFFF"/>
        </w:rPr>
        <w:t>公司</w:t>
      </w:r>
      <w:r w:rsidRPr="00AE53C1">
        <w:rPr>
          <w:rFonts w:ascii="微软雅黑" w:eastAsia="微软雅黑" w:hAnsi="微软雅黑" w:cs="Arial"/>
          <w:b/>
          <w:color w:val="353535"/>
          <w:szCs w:val="21"/>
          <w:shd w:val="clear" w:color="auto" w:fill="FFFFFF"/>
        </w:rPr>
        <w:t>介绍：</w:t>
      </w:r>
    </w:p>
    <w:p w:rsidR="00B75C05" w:rsidRDefault="00B75C05" w:rsidP="00AE53C1">
      <w:pPr>
        <w:spacing w:line="360" w:lineRule="exact"/>
        <w:ind w:firstLineChars="200" w:firstLine="420"/>
        <w:rPr>
          <w:rFonts w:ascii="微软雅黑" w:eastAsia="微软雅黑" w:hAnsi="微软雅黑" w:cs="Arial"/>
          <w:color w:val="353535"/>
          <w:szCs w:val="21"/>
          <w:shd w:val="clear" w:color="auto" w:fill="FFFFFF"/>
        </w:rPr>
      </w:pPr>
      <w:r w:rsidRPr="00AE53C1">
        <w:rPr>
          <w:rFonts w:ascii="微软雅黑" w:eastAsia="微软雅黑" w:hAnsi="微软雅黑" w:cs="Arial"/>
          <w:color w:val="353535"/>
          <w:szCs w:val="21"/>
          <w:shd w:val="clear" w:color="auto" w:fill="FFFFFF"/>
        </w:rPr>
        <w:t>金地商置集团有限公司(简称「金地商置」)是大中华区具领先地位的地产发展商和运营商，是香港联合交易所的上市公司(535.HK)，亦是全国化上市房地产企业金地（集团）股份有限公司(简称「金地集团」(600383.SH)）旗下独立运作的商业地产投资、开发及运营管理的唯一业务平台。</w:t>
      </w:r>
      <w:r w:rsidR="006C03AE">
        <w:rPr>
          <w:rFonts w:ascii="微软雅黑" w:eastAsia="微软雅黑" w:hAnsi="微软雅黑" w:cs="Arial" w:hint="eastAsia"/>
          <w:color w:val="353535"/>
          <w:szCs w:val="21"/>
          <w:shd w:val="clear" w:color="auto" w:fill="FFFFFF"/>
        </w:rPr>
        <w:t>（公司</w:t>
      </w:r>
      <w:r w:rsidR="006C03AE">
        <w:rPr>
          <w:rFonts w:ascii="微软雅黑" w:eastAsia="微软雅黑" w:hAnsi="微软雅黑" w:cs="Arial"/>
          <w:color w:val="353535"/>
          <w:szCs w:val="21"/>
          <w:shd w:val="clear" w:color="auto" w:fill="FFFFFF"/>
        </w:rPr>
        <w:t>网址：</w:t>
      </w:r>
      <w:hyperlink r:id="rId8" w:history="1">
        <w:r w:rsidR="006C03AE" w:rsidRPr="006C03AE">
          <w:rPr>
            <w:rStyle w:val="a5"/>
            <w:rFonts w:ascii="微软雅黑" w:eastAsia="微软雅黑" w:hAnsi="微软雅黑" w:cs="Arial"/>
            <w:szCs w:val="21"/>
            <w:shd w:val="clear" w:color="auto" w:fill="FFFFFF"/>
          </w:rPr>
          <w:t>http://www.gemdalepi.com/</w:t>
        </w:r>
      </w:hyperlink>
      <w:r w:rsidR="006C03AE">
        <w:rPr>
          <w:rFonts w:ascii="微软雅黑" w:eastAsia="微软雅黑" w:hAnsi="微软雅黑" w:cs="Arial" w:hint="eastAsia"/>
          <w:color w:val="353535"/>
          <w:szCs w:val="21"/>
          <w:shd w:val="clear" w:color="auto" w:fill="FFFFFF"/>
        </w:rPr>
        <w:t>）</w:t>
      </w:r>
    </w:p>
    <w:p w:rsidR="008C10E1" w:rsidRPr="00AE53C1" w:rsidRDefault="008C10E1" w:rsidP="008C10E1">
      <w:pPr>
        <w:spacing w:line="240" w:lineRule="atLeast"/>
        <w:rPr>
          <w:rFonts w:ascii="微软雅黑" w:eastAsia="微软雅黑" w:hAnsi="微软雅黑" w:cs="Arial"/>
          <w:color w:val="353535"/>
          <w:szCs w:val="21"/>
          <w:shd w:val="clear" w:color="auto" w:fill="FFFFFF"/>
        </w:rPr>
      </w:pPr>
      <w:r w:rsidRPr="008C10E1">
        <w:rPr>
          <w:rFonts w:ascii="微软雅黑" w:eastAsia="微软雅黑" w:hAnsi="微软雅黑" w:cs="Arial"/>
          <w:noProof/>
          <w:color w:val="353535"/>
          <w:szCs w:val="21"/>
          <w:shd w:val="clear" w:color="auto" w:fill="FFFFFF"/>
        </w:rPr>
        <w:drawing>
          <wp:inline distT="0" distB="0" distL="0" distR="0">
            <wp:extent cx="5274310" cy="2356749"/>
            <wp:effectExtent l="0" t="0" r="2540" b="5715"/>
            <wp:docPr id="1" name="图片 1" descr="D:\Data\Desktop\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esktop\2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56749"/>
                    </a:xfrm>
                    <a:prstGeom prst="rect">
                      <a:avLst/>
                    </a:prstGeom>
                    <a:noFill/>
                    <a:ln>
                      <a:noFill/>
                    </a:ln>
                  </pic:spPr>
                </pic:pic>
              </a:graphicData>
            </a:graphic>
          </wp:inline>
        </w:drawing>
      </w:r>
    </w:p>
    <w:p w:rsidR="00B75C05" w:rsidRPr="004A4A39" w:rsidRDefault="00B75C05" w:rsidP="0061644F">
      <w:pPr>
        <w:spacing w:line="360" w:lineRule="exact"/>
        <w:ind w:firstLineChars="200" w:firstLine="420"/>
        <w:rPr>
          <w:rFonts w:ascii="微软雅黑" w:eastAsia="微软雅黑" w:hAnsi="微软雅黑"/>
          <w:szCs w:val="21"/>
        </w:rPr>
      </w:pPr>
      <w:r w:rsidRPr="004A4A39">
        <w:rPr>
          <w:rFonts w:ascii="微软雅黑" w:eastAsia="微软雅黑" w:hAnsi="微软雅黑" w:hint="eastAsia"/>
          <w:szCs w:val="21"/>
        </w:rPr>
        <w:t>金地</w:t>
      </w:r>
      <w:r w:rsidRPr="004A4A39">
        <w:rPr>
          <w:rFonts w:ascii="微软雅黑" w:eastAsia="微软雅黑" w:hAnsi="微软雅黑"/>
          <w:szCs w:val="21"/>
        </w:rPr>
        <w:t>商置成立于</w:t>
      </w:r>
      <w:r w:rsidRPr="004A4A39">
        <w:rPr>
          <w:rFonts w:ascii="微软雅黑" w:eastAsia="微软雅黑" w:hAnsi="微软雅黑" w:hint="eastAsia"/>
          <w:szCs w:val="21"/>
        </w:rPr>
        <w:t>2</w:t>
      </w:r>
      <w:r w:rsidRPr="004A4A39">
        <w:rPr>
          <w:rFonts w:ascii="微软雅黑" w:eastAsia="微软雅黑" w:hAnsi="微软雅黑"/>
          <w:szCs w:val="21"/>
        </w:rPr>
        <w:t>013年，</w:t>
      </w:r>
      <w:r w:rsidRPr="004A4A39">
        <w:rPr>
          <w:rFonts w:ascii="微软雅黑" w:eastAsia="微软雅黑" w:hAnsi="微软雅黑" w:hint="eastAsia"/>
          <w:szCs w:val="21"/>
        </w:rPr>
        <w:t>截止201</w:t>
      </w:r>
      <w:r w:rsidR="00090033">
        <w:rPr>
          <w:rFonts w:ascii="微软雅黑" w:eastAsia="微软雅黑" w:hAnsi="微软雅黑"/>
          <w:szCs w:val="21"/>
        </w:rPr>
        <w:t>6</w:t>
      </w:r>
      <w:r w:rsidR="00090033">
        <w:rPr>
          <w:rFonts w:ascii="微软雅黑" w:eastAsia="微软雅黑" w:hAnsi="微软雅黑" w:hint="eastAsia"/>
          <w:szCs w:val="21"/>
        </w:rPr>
        <w:t>年8</w:t>
      </w:r>
      <w:r w:rsidR="00090033">
        <w:rPr>
          <w:rFonts w:ascii="微软雅黑" w:eastAsia="微软雅黑" w:hAnsi="微软雅黑"/>
          <w:szCs w:val="21"/>
        </w:rPr>
        <w:t>月</w:t>
      </w:r>
      <w:r w:rsidRPr="004A4A39">
        <w:rPr>
          <w:rFonts w:ascii="微软雅黑" w:eastAsia="微软雅黑" w:hAnsi="微软雅黑" w:hint="eastAsia"/>
          <w:szCs w:val="21"/>
        </w:rPr>
        <w:t>，金地商置共拥有</w:t>
      </w:r>
      <w:r w:rsidRPr="004A4A39">
        <w:rPr>
          <w:rFonts w:ascii="微软雅黑" w:eastAsia="微软雅黑" w:hAnsi="微软雅黑" w:hint="eastAsia"/>
          <w:bCs/>
          <w:szCs w:val="21"/>
        </w:rPr>
        <w:t>43个</w:t>
      </w:r>
      <w:r w:rsidRPr="004A4A39">
        <w:rPr>
          <w:rFonts w:ascii="微软雅黑" w:eastAsia="微软雅黑" w:hAnsi="微软雅黑" w:hint="eastAsia"/>
          <w:szCs w:val="21"/>
        </w:rPr>
        <w:t>项目，遍布</w:t>
      </w:r>
      <w:r w:rsidRPr="004A4A39">
        <w:rPr>
          <w:rFonts w:ascii="微软雅黑" w:eastAsia="微软雅黑" w:hAnsi="微软雅黑" w:hint="eastAsia"/>
          <w:bCs/>
          <w:szCs w:val="21"/>
        </w:rPr>
        <w:t>18个</w:t>
      </w:r>
      <w:r w:rsidRPr="004A4A39">
        <w:rPr>
          <w:rFonts w:ascii="微软雅黑" w:eastAsia="微软雅黑" w:hAnsi="微软雅黑" w:hint="eastAsia"/>
          <w:szCs w:val="21"/>
        </w:rPr>
        <w:t>城市，完成土地储备超过</w:t>
      </w:r>
      <w:r w:rsidRPr="004A4A39">
        <w:rPr>
          <w:rFonts w:ascii="微软雅黑" w:eastAsia="微软雅黑" w:hAnsi="微软雅黑" w:hint="eastAsia"/>
          <w:bCs/>
          <w:szCs w:val="21"/>
        </w:rPr>
        <w:t>1000万</w:t>
      </w:r>
      <w:r w:rsidRPr="004A4A39">
        <w:rPr>
          <w:rFonts w:ascii="微软雅黑" w:eastAsia="微软雅黑" w:hAnsi="微软雅黑" w:hint="eastAsia"/>
          <w:szCs w:val="21"/>
        </w:rPr>
        <w:t>平方米，年销售额达</w:t>
      </w:r>
      <w:r w:rsidR="005442F5" w:rsidRPr="004A4A39">
        <w:rPr>
          <w:rFonts w:ascii="微软雅黑" w:eastAsia="微软雅黑" w:hAnsi="微软雅黑"/>
          <w:bCs/>
          <w:szCs w:val="21"/>
        </w:rPr>
        <w:t>200</w:t>
      </w:r>
      <w:r w:rsidRPr="004A4A39">
        <w:rPr>
          <w:rFonts w:ascii="微软雅黑" w:eastAsia="微软雅黑" w:hAnsi="微软雅黑" w:hint="eastAsia"/>
          <w:bCs/>
          <w:szCs w:val="21"/>
        </w:rPr>
        <w:t>亿元，</w:t>
      </w:r>
      <w:r w:rsidRPr="004A4A39">
        <w:rPr>
          <w:rFonts w:ascii="微软雅黑" w:eastAsia="微软雅黑" w:hAnsi="微软雅黑" w:hint="eastAsia"/>
          <w:szCs w:val="21"/>
        </w:rPr>
        <w:t>总资产</w:t>
      </w:r>
      <w:r w:rsidRPr="004A4A39">
        <w:rPr>
          <w:rFonts w:ascii="微软雅黑" w:eastAsia="微软雅黑" w:hAnsi="微软雅黑" w:hint="eastAsia"/>
          <w:bCs/>
          <w:szCs w:val="21"/>
        </w:rPr>
        <w:t>251亿元，</w:t>
      </w:r>
      <w:r w:rsidRPr="004A4A39">
        <w:rPr>
          <w:rFonts w:ascii="微软雅黑" w:eastAsia="微软雅黑" w:hAnsi="微软雅黑" w:hint="eastAsia"/>
          <w:szCs w:val="21"/>
        </w:rPr>
        <w:t>净资产</w:t>
      </w:r>
      <w:r w:rsidRPr="004A4A39">
        <w:rPr>
          <w:rFonts w:ascii="微软雅黑" w:eastAsia="微软雅黑" w:hAnsi="微软雅黑" w:hint="eastAsia"/>
          <w:bCs/>
          <w:szCs w:val="21"/>
        </w:rPr>
        <w:t>98亿元</w:t>
      </w:r>
      <w:r w:rsidR="005442F5" w:rsidRPr="004A4A39">
        <w:rPr>
          <w:rFonts w:ascii="微软雅黑" w:eastAsia="微软雅黑" w:hAnsi="微软雅黑" w:hint="eastAsia"/>
          <w:bCs/>
          <w:szCs w:val="21"/>
        </w:rPr>
        <w:t>，</w:t>
      </w:r>
      <w:r w:rsidR="005442F5" w:rsidRPr="004A4A39">
        <w:rPr>
          <w:rFonts w:ascii="微软雅黑" w:eastAsia="微软雅黑" w:hAnsi="微软雅黑"/>
          <w:bCs/>
          <w:szCs w:val="21"/>
        </w:rPr>
        <w:t>2016年净利润增长近10倍</w:t>
      </w:r>
      <w:r w:rsidRPr="004A4A39">
        <w:rPr>
          <w:rFonts w:ascii="微软雅黑" w:eastAsia="微软雅黑" w:hAnsi="微软雅黑" w:hint="eastAsia"/>
          <w:bCs/>
          <w:szCs w:val="21"/>
        </w:rPr>
        <w:t xml:space="preserve">。 </w:t>
      </w:r>
    </w:p>
    <w:p w:rsidR="00B75C05" w:rsidRPr="004A4A39" w:rsidRDefault="00B75C05" w:rsidP="004A4A39">
      <w:pPr>
        <w:pStyle w:val="a3"/>
        <w:shd w:val="clear" w:color="auto" w:fill="FFFFFF"/>
        <w:spacing w:before="0" w:beforeAutospacing="0" w:after="0" w:afterAutospacing="0" w:line="360" w:lineRule="exact"/>
        <w:rPr>
          <w:rFonts w:ascii="微软雅黑" w:eastAsia="微软雅黑" w:hAnsi="微软雅黑" w:cs="Arial"/>
          <w:color w:val="353535"/>
          <w:sz w:val="21"/>
          <w:szCs w:val="21"/>
        </w:rPr>
      </w:pPr>
      <w:r w:rsidRPr="004A4A39">
        <w:rPr>
          <w:rFonts w:ascii="微软雅黑" w:eastAsia="微软雅黑" w:hAnsi="微软雅黑" w:cs="Arial"/>
          <w:color w:val="353535"/>
          <w:sz w:val="21"/>
          <w:szCs w:val="21"/>
        </w:rPr>
        <w:t>目前专注发展五大业务板块：</w:t>
      </w:r>
    </w:p>
    <w:p w:rsidR="00B75C05" w:rsidRPr="004A4A39" w:rsidRDefault="00B75C05" w:rsidP="004A4A39">
      <w:pPr>
        <w:pStyle w:val="a3"/>
        <w:shd w:val="clear" w:color="auto" w:fill="FFFFFF"/>
        <w:spacing w:before="0" w:beforeAutospacing="0" w:after="0" w:afterAutospacing="0" w:line="360" w:lineRule="exact"/>
        <w:rPr>
          <w:rFonts w:ascii="微软雅黑" w:eastAsia="微软雅黑" w:hAnsi="微软雅黑" w:cs="Arial"/>
          <w:color w:val="353535"/>
          <w:sz w:val="21"/>
          <w:szCs w:val="21"/>
        </w:rPr>
      </w:pPr>
      <w:r w:rsidRPr="004A4A39">
        <w:rPr>
          <w:rFonts w:ascii="微软雅黑" w:eastAsia="微软雅黑" w:hAnsi="微软雅黑" w:cs="Arial"/>
          <w:color w:val="353535"/>
          <w:sz w:val="21"/>
          <w:szCs w:val="21"/>
        </w:rPr>
        <w:t>1.以城市综合体为主体的商业中心投资与运营；</w:t>
      </w:r>
    </w:p>
    <w:p w:rsidR="00B75C05" w:rsidRPr="004A4A39" w:rsidRDefault="00B75C05" w:rsidP="004A4A39">
      <w:pPr>
        <w:pStyle w:val="a3"/>
        <w:shd w:val="clear" w:color="auto" w:fill="FFFFFF"/>
        <w:spacing w:before="0" w:beforeAutospacing="0" w:after="0" w:afterAutospacing="0" w:line="360" w:lineRule="exact"/>
        <w:rPr>
          <w:rFonts w:ascii="微软雅黑" w:eastAsia="微软雅黑" w:hAnsi="微软雅黑" w:cs="Arial"/>
          <w:color w:val="353535"/>
          <w:sz w:val="21"/>
          <w:szCs w:val="21"/>
        </w:rPr>
      </w:pPr>
      <w:r w:rsidRPr="004A4A39">
        <w:rPr>
          <w:rFonts w:ascii="微软雅黑" w:eastAsia="微软雅黑" w:hAnsi="微软雅黑" w:cs="Arial"/>
          <w:color w:val="353535"/>
          <w:sz w:val="21"/>
          <w:szCs w:val="21"/>
        </w:rPr>
        <w:t>2.公寓和住宅的开发销售及物业管理；</w:t>
      </w:r>
    </w:p>
    <w:p w:rsidR="00B75C05" w:rsidRPr="004A4A39" w:rsidRDefault="00B75C05" w:rsidP="004A4A39">
      <w:pPr>
        <w:pStyle w:val="a3"/>
        <w:shd w:val="clear" w:color="auto" w:fill="FFFFFF"/>
        <w:spacing w:before="0" w:beforeAutospacing="0" w:after="0" w:afterAutospacing="0" w:line="360" w:lineRule="exact"/>
        <w:rPr>
          <w:rFonts w:ascii="微软雅黑" w:eastAsia="微软雅黑" w:hAnsi="微软雅黑" w:cs="Arial"/>
          <w:color w:val="353535"/>
          <w:sz w:val="21"/>
          <w:szCs w:val="21"/>
        </w:rPr>
      </w:pPr>
      <w:r w:rsidRPr="004A4A39">
        <w:rPr>
          <w:rFonts w:ascii="微软雅黑" w:eastAsia="微软雅黑" w:hAnsi="微软雅黑" w:cs="Arial"/>
          <w:color w:val="353535"/>
          <w:sz w:val="21"/>
          <w:szCs w:val="21"/>
        </w:rPr>
        <w:t>3.写字楼的运营及物业管理；</w:t>
      </w:r>
    </w:p>
    <w:p w:rsidR="00B75C05" w:rsidRPr="004A4A39" w:rsidRDefault="00B75C05" w:rsidP="004A4A39">
      <w:pPr>
        <w:pStyle w:val="a3"/>
        <w:shd w:val="clear" w:color="auto" w:fill="FFFFFF"/>
        <w:spacing w:before="0" w:beforeAutospacing="0" w:after="0" w:afterAutospacing="0" w:line="360" w:lineRule="exact"/>
        <w:rPr>
          <w:rFonts w:ascii="微软雅黑" w:eastAsia="微软雅黑" w:hAnsi="微软雅黑" w:cs="Arial"/>
          <w:color w:val="353535"/>
          <w:sz w:val="21"/>
          <w:szCs w:val="21"/>
        </w:rPr>
      </w:pPr>
      <w:r w:rsidRPr="004A4A39">
        <w:rPr>
          <w:rFonts w:ascii="微软雅黑" w:eastAsia="微软雅黑" w:hAnsi="微软雅黑" w:cs="Arial"/>
          <w:color w:val="353535"/>
          <w:sz w:val="21"/>
          <w:szCs w:val="21"/>
        </w:rPr>
        <w:t>4.产业园区的开发、运营及物业管理；</w:t>
      </w:r>
    </w:p>
    <w:p w:rsidR="00090033" w:rsidRDefault="00B75C05" w:rsidP="00407F92">
      <w:pPr>
        <w:pStyle w:val="a3"/>
        <w:shd w:val="clear" w:color="auto" w:fill="FFFFFF"/>
        <w:spacing w:before="0" w:beforeAutospacing="0" w:after="0" w:afterAutospacing="0" w:line="360" w:lineRule="exact"/>
        <w:rPr>
          <w:rFonts w:ascii="微软雅黑" w:eastAsia="微软雅黑" w:hAnsi="微软雅黑" w:cs="Arial"/>
          <w:color w:val="353535"/>
          <w:sz w:val="21"/>
          <w:szCs w:val="21"/>
        </w:rPr>
      </w:pPr>
      <w:r w:rsidRPr="004A4A39">
        <w:rPr>
          <w:rFonts w:ascii="微软雅黑" w:eastAsia="微软雅黑" w:hAnsi="微软雅黑" w:cs="Arial"/>
          <w:color w:val="353535"/>
          <w:sz w:val="21"/>
          <w:szCs w:val="21"/>
        </w:rPr>
        <w:t>5.超五星级酒店、精品酒店的开发与运营</w:t>
      </w:r>
      <w:r w:rsidR="00821915">
        <w:rPr>
          <w:rFonts w:ascii="微软雅黑" w:eastAsia="微软雅黑" w:hAnsi="微软雅黑" w:cs="Arial" w:hint="eastAsia"/>
          <w:color w:val="353535"/>
          <w:sz w:val="21"/>
          <w:szCs w:val="21"/>
        </w:rPr>
        <w:t>。</w:t>
      </w:r>
    </w:p>
    <w:p w:rsidR="00AE53C1" w:rsidRDefault="008C10E1" w:rsidP="008C10E1">
      <w:pPr>
        <w:pStyle w:val="a3"/>
        <w:shd w:val="clear" w:color="auto" w:fill="FFFFFF"/>
        <w:spacing w:before="0" w:beforeAutospacing="0" w:after="0" w:afterAutospacing="0" w:line="240" w:lineRule="atLeast"/>
        <w:rPr>
          <w:rFonts w:ascii="微软雅黑" w:eastAsia="微软雅黑" w:hAnsi="微软雅黑" w:cs="Arial"/>
          <w:color w:val="353535"/>
          <w:sz w:val="21"/>
          <w:szCs w:val="21"/>
        </w:rPr>
      </w:pPr>
      <w:r w:rsidRPr="008C10E1">
        <w:rPr>
          <w:rFonts w:ascii="微软雅黑" w:eastAsia="微软雅黑" w:hAnsi="微软雅黑" w:cs="Arial"/>
          <w:noProof/>
          <w:color w:val="353535"/>
          <w:sz w:val="21"/>
          <w:szCs w:val="21"/>
        </w:rPr>
        <w:drawing>
          <wp:inline distT="0" distB="0" distL="0" distR="0">
            <wp:extent cx="5274310" cy="2381740"/>
            <wp:effectExtent l="0" t="0" r="2540" b="0"/>
            <wp:docPr id="2" name="图片 2" descr="D:\Data\Desktop\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Desktop\33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381740"/>
                    </a:xfrm>
                    <a:prstGeom prst="rect">
                      <a:avLst/>
                    </a:prstGeom>
                    <a:noFill/>
                    <a:ln>
                      <a:noFill/>
                    </a:ln>
                  </pic:spPr>
                </pic:pic>
              </a:graphicData>
            </a:graphic>
          </wp:inline>
        </w:drawing>
      </w:r>
    </w:p>
    <w:p w:rsidR="008C10E1" w:rsidRDefault="008C10E1" w:rsidP="008C10E1">
      <w:pPr>
        <w:pStyle w:val="a3"/>
        <w:shd w:val="clear" w:color="auto" w:fill="FFFFFF"/>
        <w:spacing w:before="0" w:beforeAutospacing="0" w:after="0" w:afterAutospacing="0" w:line="240" w:lineRule="atLeast"/>
        <w:rPr>
          <w:rFonts w:ascii="微软雅黑" w:eastAsia="微软雅黑" w:hAnsi="微软雅黑" w:cs="Arial"/>
          <w:color w:val="353535"/>
          <w:sz w:val="21"/>
          <w:szCs w:val="21"/>
        </w:rPr>
      </w:pPr>
      <w:r w:rsidRPr="008C10E1">
        <w:rPr>
          <w:rFonts w:ascii="微软雅黑" w:eastAsia="微软雅黑" w:hAnsi="微软雅黑" w:cs="Arial"/>
          <w:noProof/>
          <w:color w:val="353535"/>
          <w:sz w:val="21"/>
          <w:szCs w:val="21"/>
        </w:rPr>
        <w:lastRenderedPageBreak/>
        <w:drawing>
          <wp:inline distT="0" distB="0" distL="0" distR="0">
            <wp:extent cx="5274310" cy="2888756"/>
            <wp:effectExtent l="0" t="0" r="2540" b="6985"/>
            <wp:docPr id="3" name="图片 3" descr="D:\Data\Desktop\城市布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Desktop\城市布局.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888756"/>
                    </a:xfrm>
                    <a:prstGeom prst="rect">
                      <a:avLst/>
                    </a:prstGeom>
                    <a:noFill/>
                    <a:ln>
                      <a:noFill/>
                    </a:ln>
                  </pic:spPr>
                </pic:pic>
              </a:graphicData>
            </a:graphic>
          </wp:inline>
        </w:drawing>
      </w:r>
    </w:p>
    <w:p w:rsidR="008C10E1" w:rsidRDefault="008C10E1" w:rsidP="008C10E1">
      <w:pPr>
        <w:pStyle w:val="a3"/>
        <w:shd w:val="clear" w:color="auto" w:fill="FFFFFF"/>
        <w:spacing w:before="0" w:beforeAutospacing="0" w:after="0" w:afterAutospacing="0" w:line="240" w:lineRule="atLeast"/>
        <w:rPr>
          <w:rFonts w:ascii="微软雅黑" w:eastAsia="微软雅黑" w:hAnsi="微软雅黑" w:cs="Arial"/>
          <w:color w:val="353535"/>
          <w:sz w:val="21"/>
          <w:szCs w:val="21"/>
        </w:rPr>
      </w:pPr>
      <w:r w:rsidRPr="008C10E1">
        <w:rPr>
          <w:rFonts w:ascii="微软雅黑" w:eastAsia="微软雅黑" w:hAnsi="微软雅黑" w:cs="Arial"/>
          <w:noProof/>
          <w:color w:val="353535"/>
          <w:sz w:val="21"/>
          <w:szCs w:val="21"/>
        </w:rPr>
        <w:drawing>
          <wp:inline distT="0" distB="0" distL="0" distR="0">
            <wp:extent cx="5274310" cy="2798108"/>
            <wp:effectExtent l="0" t="0" r="2540" b="2540"/>
            <wp:docPr id="4" name="图片 4" descr="D:\Data\Desktop\土地储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Desktop\土地储备.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798108"/>
                    </a:xfrm>
                    <a:prstGeom prst="rect">
                      <a:avLst/>
                    </a:prstGeom>
                    <a:noFill/>
                    <a:ln>
                      <a:noFill/>
                    </a:ln>
                  </pic:spPr>
                </pic:pic>
              </a:graphicData>
            </a:graphic>
          </wp:inline>
        </w:drawing>
      </w:r>
    </w:p>
    <w:p w:rsidR="008C10E1" w:rsidRPr="00407F92" w:rsidRDefault="008C10E1" w:rsidP="008C10E1">
      <w:pPr>
        <w:pStyle w:val="a3"/>
        <w:shd w:val="clear" w:color="auto" w:fill="FFFFFF"/>
        <w:spacing w:before="0" w:beforeAutospacing="0" w:after="0" w:afterAutospacing="0" w:line="240" w:lineRule="atLeast"/>
        <w:rPr>
          <w:rFonts w:ascii="微软雅黑" w:eastAsia="微软雅黑" w:hAnsi="微软雅黑" w:cs="Arial"/>
          <w:color w:val="353535"/>
          <w:sz w:val="21"/>
          <w:szCs w:val="21"/>
        </w:rPr>
      </w:pPr>
      <w:r w:rsidRPr="008C10E1">
        <w:rPr>
          <w:rFonts w:ascii="微软雅黑" w:eastAsia="微软雅黑" w:hAnsi="微软雅黑" w:cs="Arial"/>
          <w:noProof/>
          <w:color w:val="353535"/>
          <w:sz w:val="21"/>
          <w:szCs w:val="21"/>
        </w:rPr>
        <w:lastRenderedPageBreak/>
        <w:drawing>
          <wp:inline distT="0" distB="0" distL="0" distR="0">
            <wp:extent cx="5274310" cy="2930172"/>
            <wp:effectExtent l="0" t="0" r="2540" b="3810"/>
            <wp:docPr id="5" name="图片 5" descr="D:\Data\Desktop\未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Desktop\未来.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930172"/>
                    </a:xfrm>
                    <a:prstGeom prst="rect">
                      <a:avLst/>
                    </a:prstGeom>
                    <a:noFill/>
                    <a:ln>
                      <a:noFill/>
                    </a:ln>
                  </pic:spPr>
                </pic:pic>
              </a:graphicData>
            </a:graphic>
          </wp:inline>
        </w:drawing>
      </w:r>
    </w:p>
    <w:p w:rsidR="00AE53C1" w:rsidRDefault="00407F92" w:rsidP="0061644F">
      <w:pPr>
        <w:spacing w:line="360" w:lineRule="exact"/>
        <w:rPr>
          <w:rFonts w:ascii="微软雅黑" w:eastAsia="微软雅黑" w:hAnsi="微软雅黑" w:cs="Helvetica"/>
          <w:b/>
          <w:color w:val="333333"/>
          <w:szCs w:val="21"/>
          <w:shd w:val="clear" w:color="auto" w:fill="FFFFFF"/>
        </w:rPr>
      </w:pPr>
      <w:r>
        <w:rPr>
          <w:rFonts w:ascii="微软雅黑" w:eastAsia="微软雅黑" w:hAnsi="微软雅黑" w:cs="Helvetica" w:hint="eastAsia"/>
          <w:b/>
          <w:color w:val="333333"/>
          <w:szCs w:val="21"/>
          <w:shd w:val="clear" w:color="auto" w:fill="FFFFFF"/>
        </w:rPr>
        <w:t>二．</w:t>
      </w:r>
      <w:r w:rsidR="0061644F" w:rsidRPr="0061644F">
        <w:rPr>
          <w:rFonts w:ascii="微软雅黑" w:eastAsia="微软雅黑" w:hAnsi="微软雅黑" w:cs="Helvetica" w:hint="eastAsia"/>
          <w:b/>
          <w:color w:val="333333"/>
          <w:szCs w:val="21"/>
          <w:shd w:val="clear" w:color="auto" w:fill="FFFFFF"/>
        </w:rPr>
        <w:t>金鹰</w:t>
      </w:r>
      <w:r w:rsidR="0061644F" w:rsidRPr="0061644F">
        <w:rPr>
          <w:rFonts w:ascii="微软雅黑" w:eastAsia="微软雅黑" w:hAnsi="微软雅黑" w:cs="Helvetica"/>
          <w:b/>
          <w:color w:val="333333"/>
          <w:szCs w:val="21"/>
          <w:shd w:val="clear" w:color="auto" w:fill="FFFFFF"/>
        </w:rPr>
        <w:t>计划介绍：</w:t>
      </w:r>
    </w:p>
    <w:p w:rsidR="00103A71" w:rsidRDefault="00103A71" w:rsidP="00AE53C1">
      <w:pPr>
        <w:spacing w:line="360" w:lineRule="exact"/>
        <w:ind w:firstLineChars="150" w:firstLine="315"/>
        <w:rPr>
          <w:rFonts w:ascii="微软雅黑" w:eastAsia="微软雅黑" w:hAnsi="微软雅黑" w:cs="Helvetica"/>
          <w:color w:val="333333"/>
          <w:szCs w:val="21"/>
          <w:shd w:val="clear" w:color="auto" w:fill="FFFFFF"/>
        </w:rPr>
      </w:pPr>
      <w:r w:rsidRPr="004A4A39">
        <w:rPr>
          <w:rFonts w:ascii="微软雅黑" w:eastAsia="微软雅黑" w:hAnsi="微软雅黑" w:cs="Helvetica"/>
          <w:color w:val="333333"/>
          <w:szCs w:val="21"/>
          <w:shd w:val="clear" w:color="auto" w:fill="FFFFFF"/>
        </w:rPr>
        <w:t>“金鹰计划”是金地集团为培养储备干部而推出的一项重要举措，是金地集团独具特色的帮助大学生成长、培养地产精英的人才发展计划，培养出了包括集团总裁、区域董</w:t>
      </w:r>
      <w:r w:rsidR="00090033">
        <w:rPr>
          <w:rFonts w:ascii="微软雅黑" w:eastAsia="微软雅黑" w:hAnsi="微软雅黑" w:cs="Helvetica"/>
          <w:color w:val="333333"/>
          <w:szCs w:val="21"/>
          <w:shd w:val="clear" w:color="auto" w:fill="FFFFFF"/>
        </w:rPr>
        <w:t>事长等在内的一大批职业经理人和毕业一年就成为专业经理的骨干专才</w:t>
      </w:r>
      <w:r w:rsidR="00090033">
        <w:rPr>
          <w:rFonts w:ascii="微软雅黑" w:eastAsia="微软雅黑" w:hAnsi="微软雅黑" w:cs="Helvetica" w:hint="eastAsia"/>
          <w:color w:val="333333"/>
          <w:szCs w:val="21"/>
          <w:shd w:val="clear" w:color="auto" w:fill="FFFFFF"/>
        </w:rPr>
        <w:t>；</w:t>
      </w:r>
      <w:r w:rsidRPr="004A4A39">
        <w:rPr>
          <w:rFonts w:ascii="微软雅黑" w:eastAsia="微软雅黑" w:hAnsi="微软雅黑" w:cs="Helvetica"/>
          <w:color w:val="333333"/>
          <w:szCs w:val="21"/>
          <w:shd w:val="clear" w:color="auto" w:fill="FFFFFF"/>
        </w:rPr>
        <w:t>“金鹰计划”是行业内唯一培养周期长达三年的校招生培养计划，从职业素质、专业能力和管理能力三大培养阶段7个赛马点来锻造高素质、精专业、善管理的精英人才。</w:t>
      </w:r>
    </w:p>
    <w:p w:rsidR="0061644F" w:rsidRDefault="0061644F" w:rsidP="0061644F">
      <w:pPr>
        <w:spacing w:line="360" w:lineRule="exact"/>
        <w:rPr>
          <w:rFonts w:ascii="微软雅黑" w:eastAsia="微软雅黑" w:hAnsi="微软雅黑" w:cs="Helvetica"/>
          <w:color w:val="333333"/>
          <w:szCs w:val="21"/>
          <w:shd w:val="clear" w:color="auto" w:fill="FFFFFF"/>
        </w:rPr>
      </w:pPr>
    </w:p>
    <w:p w:rsidR="00407F92" w:rsidRDefault="00407F92" w:rsidP="00090033">
      <w:pPr>
        <w:spacing w:line="360" w:lineRule="exact"/>
        <w:rPr>
          <w:rFonts w:ascii="微软雅黑" w:eastAsia="微软雅黑" w:hAnsi="微软雅黑"/>
          <w:b/>
          <w:szCs w:val="21"/>
        </w:rPr>
      </w:pPr>
      <w:r>
        <w:rPr>
          <w:rFonts w:ascii="微软雅黑" w:eastAsia="微软雅黑" w:hAnsi="微软雅黑" w:hint="eastAsia"/>
          <w:b/>
          <w:szCs w:val="21"/>
        </w:rPr>
        <w:t>三．</w:t>
      </w:r>
      <w:r w:rsidR="0061644F" w:rsidRPr="0061644F">
        <w:rPr>
          <w:rFonts w:ascii="微软雅黑" w:eastAsia="微软雅黑" w:hAnsi="微软雅黑"/>
          <w:b/>
          <w:szCs w:val="21"/>
        </w:rPr>
        <w:t>2017年</w:t>
      </w:r>
      <w:r w:rsidR="00AE53C1">
        <w:rPr>
          <w:rFonts w:ascii="微软雅黑" w:eastAsia="微软雅黑" w:hAnsi="微软雅黑" w:hint="eastAsia"/>
          <w:b/>
          <w:szCs w:val="21"/>
        </w:rPr>
        <w:t>金地</w:t>
      </w:r>
      <w:r w:rsidR="00AE53C1">
        <w:rPr>
          <w:rFonts w:ascii="微软雅黑" w:eastAsia="微软雅黑" w:hAnsi="微软雅黑"/>
          <w:b/>
          <w:szCs w:val="21"/>
        </w:rPr>
        <w:t>商置集团</w:t>
      </w:r>
      <w:r w:rsidR="0061644F" w:rsidRPr="0061644F">
        <w:rPr>
          <w:rFonts w:ascii="微软雅黑" w:eastAsia="微软雅黑" w:hAnsi="微软雅黑"/>
          <w:b/>
          <w:szCs w:val="21"/>
        </w:rPr>
        <w:t>校招职位：</w:t>
      </w:r>
    </w:p>
    <w:p w:rsidR="00407F92" w:rsidRDefault="00AE53C1" w:rsidP="00090033">
      <w:pPr>
        <w:spacing w:line="360" w:lineRule="exact"/>
        <w:rPr>
          <w:rFonts w:ascii="微软雅黑" w:eastAsia="微软雅黑" w:hAnsi="微软雅黑"/>
          <w:b/>
          <w:szCs w:val="21"/>
        </w:rPr>
      </w:pPr>
      <w:r>
        <w:rPr>
          <w:rFonts w:ascii="微软雅黑" w:eastAsia="微软雅黑" w:hAnsi="微软雅黑" w:hint="eastAsia"/>
          <w:b/>
          <w:szCs w:val="21"/>
        </w:rPr>
        <w:t>深圳</w:t>
      </w:r>
      <w:r w:rsidR="00407F92">
        <w:rPr>
          <w:rFonts w:ascii="微软雅黑" w:eastAsia="微软雅黑" w:hAnsi="微软雅黑" w:hint="eastAsia"/>
          <w:b/>
          <w:szCs w:val="21"/>
        </w:rPr>
        <w:t>总部</w:t>
      </w:r>
      <w:r w:rsidR="00407F92">
        <w:rPr>
          <w:rFonts w:ascii="微软雅黑" w:eastAsia="微软雅黑" w:hAnsi="微软雅黑"/>
          <w:b/>
          <w:szCs w:val="21"/>
        </w:rPr>
        <w:t>：</w:t>
      </w:r>
      <w:r w:rsidR="00407F92" w:rsidRPr="00407F92">
        <w:rPr>
          <w:rFonts w:ascii="微软雅黑" w:eastAsia="微软雅黑" w:hAnsi="微软雅黑"/>
          <w:szCs w:val="21"/>
        </w:rPr>
        <w:t>人力资源岗、法务岗、投资岗、计划运营岗、成本岗、建筑设计岗、营销策划岗</w:t>
      </w:r>
    </w:p>
    <w:p w:rsidR="00407F92" w:rsidRDefault="00407F92" w:rsidP="00090033">
      <w:pPr>
        <w:spacing w:line="360" w:lineRule="exact"/>
        <w:rPr>
          <w:rFonts w:ascii="微软雅黑" w:eastAsia="微软雅黑" w:hAnsi="微软雅黑"/>
          <w:szCs w:val="21"/>
        </w:rPr>
      </w:pPr>
      <w:r>
        <w:rPr>
          <w:rFonts w:ascii="微软雅黑" w:eastAsia="微软雅黑" w:hAnsi="微软雅黑" w:hint="eastAsia"/>
          <w:b/>
          <w:szCs w:val="21"/>
        </w:rPr>
        <w:t>上海</w:t>
      </w:r>
      <w:r>
        <w:rPr>
          <w:rFonts w:ascii="微软雅黑" w:eastAsia="微软雅黑" w:hAnsi="微软雅黑"/>
          <w:b/>
          <w:szCs w:val="21"/>
        </w:rPr>
        <w:t>：</w:t>
      </w:r>
      <w:r w:rsidRPr="00407F92">
        <w:rPr>
          <w:rFonts w:ascii="微软雅黑" w:eastAsia="微软雅黑" w:hAnsi="微软雅黑" w:hint="eastAsia"/>
          <w:szCs w:val="21"/>
        </w:rPr>
        <w:t>土建</w:t>
      </w:r>
      <w:r w:rsidRPr="00407F92">
        <w:rPr>
          <w:rFonts w:ascii="微软雅黑" w:eastAsia="微软雅黑" w:hAnsi="微软雅黑"/>
          <w:szCs w:val="21"/>
        </w:rPr>
        <w:t>工程岗、计划运营岗、财务岗、营销岗</w:t>
      </w:r>
      <w:r w:rsidRPr="00407F92">
        <w:rPr>
          <w:rFonts w:ascii="微软雅黑" w:eastAsia="微软雅黑" w:hAnsi="微软雅黑" w:hint="eastAsia"/>
          <w:szCs w:val="21"/>
        </w:rPr>
        <w:t>、</w:t>
      </w:r>
      <w:r w:rsidRPr="00407F92">
        <w:rPr>
          <w:rFonts w:ascii="微软雅黑" w:eastAsia="微软雅黑" w:hAnsi="微软雅黑"/>
          <w:szCs w:val="21"/>
        </w:rPr>
        <w:t>招商岗</w:t>
      </w:r>
    </w:p>
    <w:p w:rsidR="008C10E1" w:rsidRPr="008C10E1" w:rsidRDefault="00407F92" w:rsidP="004A4A39">
      <w:pPr>
        <w:spacing w:line="360" w:lineRule="exact"/>
        <w:rPr>
          <w:rFonts w:ascii="微软雅黑" w:eastAsia="微软雅黑" w:hAnsi="微软雅黑" w:hint="eastAsia"/>
          <w:szCs w:val="21"/>
        </w:rPr>
      </w:pPr>
      <w:r>
        <w:rPr>
          <w:rFonts w:ascii="微软雅黑" w:eastAsia="微软雅黑" w:hAnsi="微软雅黑" w:hint="eastAsia"/>
          <w:b/>
          <w:szCs w:val="21"/>
        </w:rPr>
        <w:t>杭州</w:t>
      </w:r>
      <w:r>
        <w:rPr>
          <w:rFonts w:ascii="微软雅黑" w:eastAsia="微软雅黑" w:hAnsi="微软雅黑"/>
          <w:b/>
          <w:szCs w:val="21"/>
        </w:rPr>
        <w:t>：</w:t>
      </w:r>
      <w:r w:rsidRPr="00407F92">
        <w:rPr>
          <w:rFonts w:ascii="微软雅黑" w:eastAsia="微软雅黑" w:hAnsi="微软雅黑"/>
          <w:szCs w:val="21"/>
        </w:rPr>
        <w:t>投资岗</w:t>
      </w:r>
      <w:r w:rsidR="00A51526">
        <w:rPr>
          <w:rFonts w:ascii="微软雅黑" w:eastAsia="微软雅黑" w:hAnsi="微软雅黑" w:hint="eastAsia"/>
          <w:szCs w:val="21"/>
        </w:rPr>
        <w:t>、</w:t>
      </w:r>
      <w:r w:rsidR="00A51526">
        <w:rPr>
          <w:rFonts w:ascii="微软雅黑" w:eastAsia="微软雅黑" w:hAnsi="微软雅黑"/>
          <w:szCs w:val="21"/>
        </w:rPr>
        <w:t>企划推广</w:t>
      </w:r>
      <w:r w:rsidR="00A51526">
        <w:rPr>
          <w:rFonts w:ascii="微软雅黑" w:eastAsia="微软雅黑" w:hAnsi="微软雅黑" w:hint="eastAsia"/>
          <w:szCs w:val="21"/>
        </w:rPr>
        <w:t>岗</w:t>
      </w:r>
      <w:r w:rsidR="00A51526">
        <w:rPr>
          <w:rFonts w:ascii="微软雅黑" w:eastAsia="微软雅黑" w:hAnsi="微软雅黑"/>
          <w:szCs w:val="21"/>
        </w:rPr>
        <w:t>、</w:t>
      </w:r>
      <w:r w:rsidR="00A51526">
        <w:rPr>
          <w:rFonts w:ascii="微软雅黑" w:eastAsia="微软雅黑" w:hAnsi="微软雅黑"/>
          <w:szCs w:val="21"/>
        </w:rPr>
        <w:t>营运管理</w:t>
      </w:r>
      <w:r w:rsidR="00A51526">
        <w:rPr>
          <w:rFonts w:ascii="微软雅黑" w:eastAsia="微软雅黑" w:hAnsi="微软雅黑" w:hint="eastAsia"/>
          <w:szCs w:val="21"/>
        </w:rPr>
        <w:t>岗</w:t>
      </w:r>
    </w:p>
    <w:p w:rsidR="00A51526" w:rsidRDefault="00A51526" w:rsidP="00A51526">
      <w:pPr>
        <w:spacing w:line="360" w:lineRule="exact"/>
        <w:rPr>
          <w:rFonts w:ascii="微软雅黑" w:eastAsia="微软雅黑" w:hAnsi="微软雅黑"/>
          <w:b/>
          <w:szCs w:val="21"/>
        </w:rPr>
      </w:pPr>
      <w:r w:rsidRPr="00324737">
        <w:rPr>
          <w:rFonts w:ascii="微软雅黑" w:eastAsia="微软雅黑" w:hAnsi="微软雅黑" w:hint="eastAsia"/>
          <w:b/>
          <w:szCs w:val="21"/>
        </w:rPr>
        <w:t>北京</w:t>
      </w:r>
      <w:r>
        <w:rPr>
          <w:rFonts w:ascii="微软雅黑" w:eastAsia="微软雅黑" w:hAnsi="微软雅黑"/>
          <w:szCs w:val="21"/>
        </w:rPr>
        <w:t>：企划推广岗、营运管理</w:t>
      </w:r>
      <w:r>
        <w:rPr>
          <w:rFonts w:ascii="微软雅黑" w:eastAsia="微软雅黑" w:hAnsi="微软雅黑" w:hint="eastAsia"/>
          <w:szCs w:val="21"/>
        </w:rPr>
        <w:t>岗</w:t>
      </w:r>
    </w:p>
    <w:p w:rsidR="00A51526" w:rsidRDefault="00A51526" w:rsidP="00A51526">
      <w:pPr>
        <w:spacing w:line="360" w:lineRule="exact"/>
        <w:rPr>
          <w:rFonts w:ascii="微软雅黑" w:eastAsia="微软雅黑" w:hAnsi="微软雅黑"/>
          <w:b/>
          <w:szCs w:val="21"/>
        </w:rPr>
      </w:pPr>
      <w:r>
        <w:rPr>
          <w:rFonts w:ascii="微软雅黑" w:eastAsia="微软雅黑" w:hAnsi="微软雅黑" w:hint="eastAsia"/>
          <w:b/>
          <w:szCs w:val="21"/>
        </w:rPr>
        <w:t>南京</w:t>
      </w:r>
      <w:r>
        <w:rPr>
          <w:rFonts w:ascii="微软雅黑" w:eastAsia="微软雅黑" w:hAnsi="微软雅黑"/>
          <w:b/>
          <w:szCs w:val="21"/>
        </w:rPr>
        <w:t>：</w:t>
      </w:r>
      <w:r w:rsidRPr="00407F92">
        <w:rPr>
          <w:rFonts w:ascii="微软雅黑" w:eastAsia="微软雅黑" w:hAnsi="微软雅黑" w:hint="eastAsia"/>
          <w:szCs w:val="21"/>
        </w:rPr>
        <w:t>机电</w:t>
      </w:r>
      <w:r w:rsidRPr="00407F92">
        <w:rPr>
          <w:rFonts w:ascii="微软雅黑" w:eastAsia="微软雅黑" w:hAnsi="微软雅黑"/>
          <w:szCs w:val="21"/>
        </w:rPr>
        <w:t>工程岗</w:t>
      </w:r>
    </w:p>
    <w:p w:rsidR="00AE53C1" w:rsidRPr="00407F92" w:rsidRDefault="00AE53C1" w:rsidP="004A4A39">
      <w:pPr>
        <w:spacing w:line="360" w:lineRule="exact"/>
        <w:rPr>
          <w:rFonts w:ascii="微软雅黑" w:eastAsia="微软雅黑" w:hAnsi="微软雅黑" w:cs="Helvetica"/>
          <w:b/>
          <w:color w:val="333333"/>
          <w:szCs w:val="21"/>
          <w:shd w:val="clear" w:color="auto" w:fill="FFFFFF"/>
        </w:rPr>
      </w:pPr>
      <w:bookmarkStart w:id="0" w:name="_GoBack"/>
      <w:bookmarkEnd w:id="0"/>
    </w:p>
    <w:p w:rsidR="0061644F" w:rsidRPr="00975E4D" w:rsidRDefault="008C10E1" w:rsidP="004A4A39">
      <w:pPr>
        <w:spacing w:line="360" w:lineRule="exact"/>
        <w:rPr>
          <w:rFonts w:ascii="微软雅黑" w:eastAsia="微软雅黑" w:hAnsi="微软雅黑"/>
          <w:b/>
          <w:szCs w:val="21"/>
        </w:rPr>
      </w:pPr>
      <w:r>
        <w:rPr>
          <w:rFonts w:ascii="微软雅黑" w:eastAsia="微软雅黑" w:hAnsi="微软雅黑" w:hint="eastAsia"/>
          <w:b/>
          <w:szCs w:val="21"/>
        </w:rPr>
        <w:t>四</w:t>
      </w:r>
      <w:r w:rsidR="00407F92">
        <w:rPr>
          <w:rFonts w:ascii="微软雅黑" w:eastAsia="微软雅黑" w:hAnsi="微软雅黑" w:hint="eastAsia"/>
          <w:b/>
          <w:szCs w:val="21"/>
        </w:rPr>
        <w:t>．</w:t>
      </w:r>
      <w:r w:rsidR="0061644F" w:rsidRPr="00975E4D">
        <w:rPr>
          <w:rFonts w:ascii="微软雅黑" w:eastAsia="微软雅黑" w:hAnsi="微软雅黑" w:hint="eastAsia"/>
          <w:b/>
          <w:szCs w:val="21"/>
        </w:rPr>
        <w:t>简历</w:t>
      </w:r>
      <w:r w:rsidR="0061644F" w:rsidRPr="00975E4D">
        <w:rPr>
          <w:rFonts w:ascii="微软雅黑" w:eastAsia="微软雅黑" w:hAnsi="微软雅黑"/>
          <w:b/>
          <w:szCs w:val="21"/>
        </w:rPr>
        <w:t>投递：</w:t>
      </w:r>
    </w:p>
    <w:p w:rsidR="00D45B5D" w:rsidRPr="00F963D8" w:rsidRDefault="0061644F" w:rsidP="00204232">
      <w:pPr>
        <w:pStyle w:val="a4"/>
        <w:numPr>
          <w:ilvl w:val="0"/>
          <w:numId w:val="6"/>
        </w:numPr>
        <w:spacing w:line="360" w:lineRule="exact"/>
        <w:ind w:firstLineChars="0"/>
        <w:rPr>
          <w:rStyle w:val="a5"/>
          <w:rFonts w:ascii="微软雅黑" w:eastAsia="微软雅黑" w:hAnsi="微软雅黑"/>
          <w:color w:val="auto"/>
          <w:szCs w:val="21"/>
          <w:u w:val="none"/>
        </w:rPr>
      </w:pPr>
      <w:r w:rsidRPr="00F963D8">
        <w:rPr>
          <w:rFonts w:ascii="微软雅黑" w:eastAsia="微软雅黑" w:hAnsi="微软雅黑" w:hint="eastAsia"/>
          <w:b/>
          <w:szCs w:val="21"/>
        </w:rPr>
        <w:t>网上</w:t>
      </w:r>
      <w:r w:rsidRPr="00F963D8">
        <w:rPr>
          <w:rFonts w:ascii="微软雅黑" w:eastAsia="微软雅黑" w:hAnsi="微软雅黑"/>
          <w:b/>
          <w:szCs w:val="21"/>
        </w:rPr>
        <w:t>申请</w:t>
      </w:r>
      <w:r w:rsidRPr="00F963D8">
        <w:rPr>
          <w:rFonts w:ascii="微软雅黑" w:eastAsia="微软雅黑" w:hAnsi="微软雅黑" w:hint="eastAsia"/>
          <w:b/>
          <w:szCs w:val="21"/>
        </w:rPr>
        <w:t>：</w:t>
      </w:r>
      <w:r w:rsidRPr="00975E4D">
        <w:rPr>
          <w:rFonts w:ascii="微软雅黑" w:eastAsia="微软雅黑" w:hAnsi="微软雅黑"/>
          <w:szCs w:val="21"/>
        </w:rPr>
        <w:t>可选择去往金地集团2017年校招</w:t>
      </w:r>
      <w:r w:rsidR="00975E4D" w:rsidRPr="00975E4D">
        <w:rPr>
          <w:rFonts w:ascii="微软雅黑" w:eastAsia="微软雅黑" w:hAnsi="微软雅黑" w:hint="eastAsia"/>
          <w:szCs w:val="21"/>
        </w:rPr>
        <w:t>界面</w:t>
      </w:r>
      <w:r w:rsidR="00AA47CC">
        <w:rPr>
          <w:rFonts w:ascii="微软雅黑" w:eastAsia="微软雅黑" w:hAnsi="微软雅黑"/>
          <w:szCs w:val="21"/>
        </w:rPr>
        <w:t>，</w:t>
      </w:r>
      <w:r w:rsidR="00AA47CC">
        <w:rPr>
          <w:rFonts w:ascii="微软雅黑" w:eastAsia="微软雅黑" w:hAnsi="微软雅黑" w:hint="eastAsia"/>
          <w:szCs w:val="21"/>
        </w:rPr>
        <w:t>搜索</w:t>
      </w:r>
      <w:r w:rsidR="00AA47CC">
        <w:rPr>
          <w:rFonts w:ascii="微软雅黑" w:eastAsia="微软雅黑" w:hAnsi="微软雅黑"/>
          <w:szCs w:val="21"/>
        </w:rPr>
        <w:t>金地商置</w:t>
      </w:r>
      <w:r w:rsidR="00737008">
        <w:rPr>
          <w:rFonts w:ascii="微软雅黑" w:eastAsia="微软雅黑" w:hAnsi="微软雅黑" w:hint="eastAsia"/>
          <w:szCs w:val="21"/>
        </w:rPr>
        <w:t>集团</w:t>
      </w:r>
      <w:r w:rsidR="00AA47CC">
        <w:rPr>
          <w:rFonts w:ascii="微软雅黑" w:eastAsia="微软雅黑" w:hAnsi="微软雅黑"/>
          <w:szCs w:val="21"/>
        </w:rPr>
        <w:t>，</w:t>
      </w:r>
      <w:r w:rsidR="00AA47CC">
        <w:rPr>
          <w:rFonts w:ascii="微软雅黑" w:eastAsia="微软雅黑" w:hAnsi="微软雅黑" w:hint="eastAsia"/>
          <w:szCs w:val="21"/>
        </w:rPr>
        <w:t>即可</w:t>
      </w:r>
      <w:r w:rsidR="00AA47CC">
        <w:rPr>
          <w:rFonts w:ascii="微软雅黑" w:eastAsia="微软雅黑" w:hAnsi="微软雅黑"/>
          <w:szCs w:val="21"/>
        </w:rPr>
        <w:t>查阅所有</w:t>
      </w:r>
      <w:r w:rsidR="00975E4D" w:rsidRPr="00975E4D">
        <w:rPr>
          <w:rFonts w:ascii="微软雅黑" w:eastAsia="微软雅黑" w:hAnsi="微软雅黑"/>
          <w:szCs w:val="21"/>
        </w:rPr>
        <w:t>待</w:t>
      </w:r>
      <w:r w:rsidR="00975E4D" w:rsidRPr="00975E4D">
        <w:rPr>
          <w:rFonts w:ascii="微软雅黑" w:eastAsia="微软雅黑" w:hAnsi="微软雅黑" w:hint="eastAsia"/>
          <w:szCs w:val="21"/>
        </w:rPr>
        <w:t>招</w:t>
      </w:r>
      <w:r w:rsidR="00975E4D" w:rsidRPr="00975E4D">
        <w:rPr>
          <w:rFonts w:ascii="微软雅黑" w:eastAsia="微软雅黑" w:hAnsi="微软雅黑"/>
          <w:szCs w:val="21"/>
        </w:rPr>
        <w:t>职位，并有全部宣讲会信息；</w:t>
      </w:r>
      <w:r w:rsidRPr="00975E4D">
        <w:rPr>
          <w:rFonts w:ascii="微软雅黑" w:eastAsia="微软雅黑" w:hAnsi="微软雅黑" w:hint="eastAsia"/>
          <w:szCs w:val="21"/>
        </w:rPr>
        <w:t>网申</w:t>
      </w:r>
      <w:r w:rsidRPr="00975E4D">
        <w:rPr>
          <w:rFonts w:ascii="微软雅黑" w:eastAsia="微软雅黑" w:hAnsi="微软雅黑"/>
          <w:szCs w:val="21"/>
        </w:rPr>
        <w:t>地址：</w:t>
      </w:r>
      <w:hyperlink r:id="rId14" w:history="1">
        <w:r w:rsidRPr="00975E4D">
          <w:rPr>
            <w:rStyle w:val="a5"/>
            <w:rFonts w:ascii="微软雅黑" w:eastAsia="微软雅黑" w:hAnsi="微软雅黑" w:hint="eastAsia"/>
            <w:szCs w:val="21"/>
          </w:rPr>
          <w:t>http://hr.gemdale.com/</w:t>
        </w:r>
      </w:hyperlink>
    </w:p>
    <w:p w:rsidR="00F963D8" w:rsidRPr="003C495F" w:rsidRDefault="00F963D8" w:rsidP="00821915">
      <w:pPr>
        <w:pStyle w:val="a4"/>
        <w:numPr>
          <w:ilvl w:val="0"/>
          <w:numId w:val="6"/>
        </w:numPr>
        <w:spacing w:line="360" w:lineRule="exact"/>
        <w:ind w:firstLineChars="0"/>
        <w:rPr>
          <w:rFonts w:ascii="微软雅黑" w:eastAsia="微软雅黑" w:hAnsi="微软雅黑" w:cs="Helvetica"/>
          <w:b/>
          <w:color w:val="333333"/>
          <w:szCs w:val="21"/>
          <w:shd w:val="clear" w:color="auto" w:fill="FFFFFF"/>
        </w:rPr>
      </w:pPr>
      <w:r w:rsidRPr="00821915">
        <w:rPr>
          <w:rFonts w:ascii="微软雅黑" w:eastAsia="微软雅黑" w:hAnsi="微软雅黑" w:cs="Helvetica" w:hint="eastAsia"/>
          <w:b/>
          <w:color w:val="333333"/>
          <w:szCs w:val="21"/>
          <w:shd w:val="clear" w:color="auto" w:fill="FFFFFF"/>
        </w:rPr>
        <w:t>网申</w:t>
      </w:r>
      <w:r w:rsidRPr="00821915">
        <w:rPr>
          <w:rFonts w:ascii="微软雅黑" w:eastAsia="微软雅黑" w:hAnsi="微软雅黑" w:cs="Helvetica"/>
          <w:b/>
          <w:color w:val="333333"/>
          <w:szCs w:val="21"/>
          <w:shd w:val="clear" w:color="auto" w:fill="FFFFFF"/>
        </w:rPr>
        <w:t>路径：</w:t>
      </w:r>
      <w:r w:rsidRPr="00821915">
        <w:rPr>
          <w:rFonts w:ascii="微软雅黑" w:eastAsia="微软雅黑" w:hAnsi="微软雅黑" w:cs="Helvetica" w:hint="eastAsia"/>
          <w:color w:val="333333"/>
          <w:szCs w:val="21"/>
          <w:shd w:val="clear" w:color="auto" w:fill="FFFFFF"/>
        </w:rPr>
        <w:t>选择</w:t>
      </w:r>
      <w:r w:rsidRPr="00821915">
        <w:rPr>
          <w:rFonts w:ascii="微软雅黑" w:eastAsia="微软雅黑" w:hAnsi="微软雅黑" w:cs="Helvetica"/>
          <w:color w:val="333333"/>
          <w:szCs w:val="21"/>
          <w:shd w:val="clear" w:color="auto" w:fill="FFFFFF"/>
        </w:rPr>
        <w:t>“</w:t>
      </w:r>
      <w:r w:rsidRPr="00821915">
        <w:rPr>
          <w:rFonts w:ascii="微软雅黑" w:eastAsia="微软雅黑" w:hAnsi="微软雅黑" w:cs="Helvetica" w:hint="eastAsia"/>
          <w:color w:val="333333"/>
          <w:szCs w:val="21"/>
          <w:shd w:val="clear" w:color="auto" w:fill="FFFFFF"/>
        </w:rPr>
        <w:t>校园</w:t>
      </w:r>
      <w:r w:rsidRPr="00821915">
        <w:rPr>
          <w:rFonts w:ascii="微软雅黑" w:eastAsia="微软雅黑" w:hAnsi="微软雅黑" w:cs="Helvetica"/>
          <w:color w:val="333333"/>
          <w:szCs w:val="21"/>
          <w:shd w:val="clear" w:color="auto" w:fill="FFFFFF"/>
        </w:rPr>
        <w:t>招聘</w:t>
      </w:r>
      <w:r w:rsidRPr="00821915">
        <w:rPr>
          <w:rFonts w:ascii="微软雅黑" w:eastAsia="微软雅黑" w:hAnsi="微软雅黑" w:cs="Helvetica" w:hint="eastAsia"/>
          <w:color w:val="333333"/>
          <w:szCs w:val="21"/>
          <w:shd w:val="clear" w:color="auto" w:fill="FFFFFF"/>
        </w:rPr>
        <w:t>“，点击</w:t>
      </w:r>
      <w:r w:rsidRPr="00821915">
        <w:rPr>
          <w:rFonts w:ascii="微软雅黑" w:eastAsia="微软雅黑" w:hAnsi="微软雅黑" w:cs="Helvetica"/>
          <w:color w:val="333333"/>
          <w:szCs w:val="21"/>
          <w:shd w:val="clear" w:color="auto" w:fill="FFFFFF"/>
        </w:rPr>
        <w:t>左下角可“</w:t>
      </w:r>
      <w:r w:rsidRPr="00821915">
        <w:rPr>
          <w:rFonts w:ascii="微软雅黑" w:eastAsia="微软雅黑" w:hAnsi="微软雅黑" w:cs="Helvetica" w:hint="eastAsia"/>
          <w:color w:val="333333"/>
          <w:szCs w:val="21"/>
          <w:shd w:val="clear" w:color="auto" w:fill="FFFFFF"/>
        </w:rPr>
        <w:t>招聘</w:t>
      </w:r>
      <w:r w:rsidRPr="00821915">
        <w:rPr>
          <w:rFonts w:ascii="微软雅黑" w:eastAsia="微软雅黑" w:hAnsi="微软雅黑" w:cs="Helvetica"/>
          <w:color w:val="333333"/>
          <w:szCs w:val="21"/>
          <w:shd w:val="clear" w:color="auto" w:fill="FFFFFF"/>
        </w:rPr>
        <w:t>职位”，然后搜索“</w:t>
      </w:r>
      <w:r w:rsidRPr="00821915">
        <w:rPr>
          <w:rFonts w:ascii="微软雅黑" w:eastAsia="微软雅黑" w:hAnsi="微软雅黑" w:cs="Helvetica" w:hint="eastAsia"/>
          <w:color w:val="333333"/>
          <w:szCs w:val="21"/>
          <w:shd w:val="clear" w:color="auto" w:fill="FFFFFF"/>
        </w:rPr>
        <w:t>商置</w:t>
      </w:r>
      <w:r w:rsidRPr="00821915">
        <w:rPr>
          <w:rFonts w:ascii="微软雅黑" w:eastAsia="微软雅黑" w:hAnsi="微软雅黑" w:cs="Helvetica"/>
          <w:color w:val="333333"/>
          <w:szCs w:val="21"/>
          <w:shd w:val="clear" w:color="auto" w:fill="FFFFFF"/>
        </w:rPr>
        <w:t>集团“，可以看到</w:t>
      </w:r>
      <w:r w:rsidRPr="00821915">
        <w:rPr>
          <w:rFonts w:ascii="微软雅黑" w:eastAsia="微软雅黑" w:hAnsi="微软雅黑" w:cs="Helvetica" w:hint="eastAsia"/>
          <w:color w:val="333333"/>
          <w:szCs w:val="21"/>
          <w:shd w:val="clear" w:color="auto" w:fill="FFFFFF"/>
        </w:rPr>
        <w:t>所有</w:t>
      </w:r>
      <w:r w:rsidRPr="00821915">
        <w:rPr>
          <w:rFonts w:ascii="微软雅黑" w:eastAsia="微软雅黑" w:hAnsi="微软雅黑" w:cs="Helvetica"/>
          <w:color w:val="333333"/>
          <w:szCs w:val="21"/>
          <w:shd w:val="clear" w:color="auto" w:fill="FFFFFF"/>
        </w:rPr>
        <w:t>金地商置集团</w:t>
      </w:r>
      <w:r w:rsidRPr="00821915">
        <w:rPr>
          <w:rFonts w:ascii="微软雅黑" w:eastAsia="微软雅黑" w:hAnsi="微软雅黑" w:cs="Helvetica" w:hint="eastAsia"/>
          <w:color w:val="333333"/>
          <w:szCs w:val="21"/>
          <w:shd w:val="clear" w:color="auto" w:fill="FFFFFF"/>
        </w:rPr>
        <w:t>待</w:t>
      </w:r>
      <w:r w:rsidRPr="00821915">
        <w:rPr>
          <w:rFonts w:ascii="微软雅黑" w:eastAsia="微软雅黑" w:hAnsi="微软雅黑" w:cs="Helvetica"/>
          <w:color w:val="333333"/>
          <w:szCs w:val="21"/>
          <w:shd w:val="clear" w:color="auto" w:fill="FFFFFF"/>
        </w:rPr>
        <w:t>招职位。</w:t>
      </w:r>
    </w:p>
    <w:p w:rsidR="003C495F" w:rsidRPr="00821915" w:rsidRDefault="003C495F" w:rsidP="003C495F">
      <w:pPr>
        <w:pStyle w:val="a4"/>
        <w:spacing w:line="360" w:lineRule="exact"/>
        <w:ind w:left="360" w:firstLineChars="0" w:firstLine="0"/>
        <w:rPr>
          <w:rFonts w:ascii="微软雅黑" w:eastAsia="微软雅黑" w:hAnsi="微软雅黑" w:cs="Helvetica"/>
          <w:b/>
          <w:color w:val="333333"/>
          <w:szCs w:val="21"/>
          <w:shd w:val="clear" w:color="auto" w:fill="FFFFFF"/>
        </w:rPr>
      </w:pPr>
    </w:p>
    <w:p w:rsidR="003C495F" w:rsidRDefault="003C495F" w:rsidP="003C495F">
      <w:pPr>
        <w:spacing w:line="360" w:lineRule="exact"/>
        <w:rPr>
          <w:rFonts w:ascii="微软雅黑" w:eastAsia="微软雅黑" w:hAnsi="微软雅黑" w:cs="Helvetica"/>
          <w:b/>
          <w:color w:val="333333"/>
          <w:szCs w:val="21"/>
          <w:shd w:val="clear" w:color="auto" w:fill="FFFFFF"/>
        </w:rPr>
      </w:pPr>
      <w:r>
        <w:rPr>
          <w:rFonts w:ascii="微软雅黑" w:eastAsia="微软雅黑" w:hAnsi="微软雅黑" w:cs="Helvetica" w:hint="eastAsia"/>
          <w:b/>
          <w:color w:val="333333"/>
          <w:szCs w:val="21"/>
          <w:shd w:val="clear" w:color="auto" w:fill="FFFFFF"/>
        </w:rPr>
        <w:t>五．宣讲会行程：</w:t>
      </w:r>
    </w:p>
    <w:p w:rsidR="003C495F" w:rsidRPr="003C495F" w:rsidRDefault="003C495F" w:rsidP="003C495F">
      <w:pPr>
        <w:pStyle w:val="a4"/>
        <w:numPr>
          <w:ilvl w:val="0"/>
          <w:numId w:val="10"/>
        </w:numPr>
        <w:spacing w:line="360" w:lineRule="exact"/>
        <w:ind w:firstLineChars="0"/>
        <w:rPr>
          <w:rStyle w:val="hold-ms"/>
        </w:rPr>
      </w:pPr>
      <w:r>
        <w:rPr>
          <w:rFonts w:ascii="微软雅黑" w:eastAsia="微软雅黑" w:hAnsi="微软雅黑" w:hint="eastAsia"/>
          <w:szCs w:val="21"/>
        </w:rPr>
        <w:t>哈尔滨工业大学（深圳研究院）</w:t>
      </w:r>
      <w:r>
        <w:rPr>
          <w:rFonts w:ascii="微软雅黑" w:eastAsia="微软雅黑" w:hAnsi="微软雅黑" w:cs="Helvetica" w:hint="eastAsia"/>
          <w:color w:val="333333"/>
          <w:szCs w:val="21"/>
          <w:shd w:val="clear" w:color="auto" w:fill="FFFFFF"/>
        </w:rPr>
        <w:t>2016-10-11 19:00</w:t>
      </w:r>
      <w:r>
        <w:rPr>
          <w:rStyle w:val="apple-converted-space"/>
          <w:rFonts w:ascii="微软雅黑" w:eastAsia="微软雅黑" w:hAnsi="微软雅黑" w:cs="Helvetica" w:hint="eastAsia"/>
          <w:color w:val="333333"/>
          <w:szCs w:val="21"/>
          <w:shd w:val="clear" w:color="auto" w:fill="FFFFFF"/>
        </w:rPr>
        <w:t> </w:t>
      </w:r>
      <w:r>
        <w:rPr>
          <w:rStyle w:val="hold-ms"/>
          <w:rFonts w:ascii="微软雅黑" w:eastAsia="微软雅黑" w:hAnsi="微软雅黑" w:cs="Helvetica" w:hint="eastAsia"/>
          <w:color w:val="333333"/>
          <w:szCs w:val="21"/>
          <w:shd w:val="clear" w:color="auto" w:fill="FFFFFF"/>
        </w:rPr>
        <w:t>(周一)  F栋国际报告厅</w:t>
      </w:r>
    </w:p>
    <w:p w:rsidR="003C495F" w:rsidRDefault="003C495F" w:rsidP="003C495F">
      <w:pPr>
        <w:pStyle w:val="a4"/>
        <w:numPr>
          <w:ilvl w:val="0"/>
          <w:numId w:val="10"/>
        </w:numPr>
        <w:spacing w:line="360" w:lineRule="exact"/>
        <w:ind w:firstLineChars="0"/>
        <w:rPr>
          <w:rStyle w:val="hold-ms"/>
        </w:rPr>
      </w:pPr>
      <w:r>
        <w:rPr>
          <w:rFonts w:ascii="微软雅黑" w:eastAsia="微软雅黑" w:hAnsi="微软雅黑" w:hint="eastAsia"/>
          <w:szCs w:val="21"/>
        </w:rPr>
        <w:t>华中科技</w:t>
      </w:r>
      <w:r>
        <w:rPr>
          <w:rFonts w:ascii="微软雅黑" w:eastAsia="微软雅黑" w:hAnsi="微软雅黑"/>
          <w:szCs w:val="21"/>
        </w:rPr>
        <w:t>大学</w:t>
      </w:r>
      <w:r>
        <w:rPr>
          <w:rFonts w:ascii="微软雅黑" w:eastAsia="微软雅黑" w:hAnsi="微软雅黑" w:hint="eastAsia"/>
          <w:szCs w:val="21"/>
        </w:rPr>
        <w:t xml:space="preserve">  </w:t>
      </w:r>
      <w:r>
        <w:rPr>
          <w:rFonts w:ascii="微软雅黑" w:eastAsia="微软雅黑" w:hAnsi="微软雅黑" w:cs="Helvetica" w:hint="eastAsia"/>
          <w:color w:val="333333"/>
          <w:szCs w:val="21"/>
          <w:shd w:val="clear" w:color="auto" w:fill="FFFFFF"/>
        </w:rPr>
        <w:t>2016-10-</w:t>
      </w:r>
      <w:r>
        <w:rPr>
          <w:rFonts w:ascii="微软雅黑" w:eastAsia="微软雅黑" w:hAnsi="微软雅黑" w:cs="Helvetica"/>
          <w:color w:val="333333"/>
          <w:szCs w:val="21"/>
          <w:shd w:val="clear" w:color="auto" w:fill="FFFFFF"/>
        </w:rPr>
        <w:t>19</w:t>
      </w:r>
      <w:r>
        <w:rPr>
          <w:rFonts w:ascii="微软雅黑" w:eastAsia="微软雅黑" w:hAnsi="微软雅黑" w:cs="Helvetica" w:hint="eastAsia"/>
          <w:color w:val="333333"/>
          <w:szCs w:val="21"/>
          <w:shd w:val="clear" w:color="auto" w:fill="FFFFFF"/>
        </w:rPr>
        <w:t xml:space="preserve"> 1</w:t>
      </w:r>
      <w:r>
        <w:rPr>
          <w:rFonts w:ascii="微软雅黑" w:eastAsia="微软雅黑" w:hAnsi="微软雅黑" w:cs="Helvetica"/>
          <w:color w:val="333333"/>
          <w:szCs w:val="21"/>
          <w:shd w:val="clear" w:color="auto" w:fill="FFFFFF"/>
        </w:rPr>
        <w:t>8</w:t>
      </w:r>
      <w:r>
        <w:rPr>
          <w:rFonts w:ascii="微软雅黑" w:eastAsia="微软雅黑" w:hAnsi="微软雅黑" w:cs="Helvetica" w:hint="eastAsia"/>
          <w:color w:val="333333"/>
          <w:szCs w:val="21"/>
          <w:shd w:val="clear" w:color="auto" w:fill="FFFFFF"/>
        </w:rPr>
        <w:t>:</w:t>
      </w:r>
      <w:r>
        <w:rPr>
          <w:rFonts w:ascii="微软雅黑" w:eastAsia="微软雅黑" w:hAnsi="微软雅黑" w:cs="Helvetica"/>
          <w:color w:val="333333"/>
          <w:szCs w:val="21"/>
          <w:shd w:val="clear" w:color="auto" w:fill="FFFFFF"/>
        </w:rPr>
        <w:t>3</w:t>
      </w:r>
      <w:r>
        <w:rPr>
          <w:rFonts w:ascii="微软雅黑" w:eastAsia="微软雅黑" w:hAnsi="微软雅黑" w:cs="Helvetica" w:hint="eastAsia"/>
          <w:color w:val="333333"/>
          <w:szCs w:val="21"/>
          <w:shd w:val="clear" w:color="auto" w:fill="FFFFFF"/>
        </w:rPr>
        <w:t>0</w:t>
      </w:r>
      <w:r>
        <w:rPr>
          <w:rStyle w:val="apple-converted-space"/>
          <w:rFonts w:ascii="微软雅黑" w:eastAsia="微软雅黑" w:hAnsi="微软雅黑" w:cs="Helvetica" w:hint="eastAsia"/>
          <w:color w:val="333333"/>
          <w:szCs w:val="21"/>
          <w:shd w:val="clear" w:color="auto" w:fill="FFFFFF"/>
        </w:rPr>
        <w:t>（</w:t>
      </w:r>
      <w:r>
        <w:rPr>
          <w:rStyle w:val="hold-ms"/>
          <w:rFonts w:ascii="微软雅黑" w:eastAsia="微软雅黑" w:hAnsi="微软雅黑" w:cs="Helvetica" w:hint="eastAsia"/>
          <w:color w:val="333333"/>
          <w:szCs w:val="21"/>
          <w:shd w:val="clear" w:color="auto" w:fill="FFFFFF"/>
        </w:rPr>
        <w:t xml:space="preserve">周三）   </w:t>
      </w:r>
      <w:r>
        <w:rPr>
          <w:rFonts w:ascii="微软雅黑" w:eastAsia="微软雅黑" w:hAnsi="微软雅黑" w:cs="Helvetica" w:hint="eastAsia"/>
          <w:color w:val="333333"/>
          <w:szCs w:val="21"/>
          <w:shd w:val="clear" w:color="auto" w:fill="FFFFFF"/>
        </w:rPr>
        <w:t>一号</w:t>
      </w:r>
      <w:r>
        <w:rPr>
          <w:rFonts w:ascii="微软雅黑" w:eastAsia="微软雅黑" w:hAnsi="微软雅黑" w:cs="Helvetica"/>
          <w:color w:val="333333"/>
          <w:szCs w:val="21"/>
          <w:shd w:val="clear" w:color="auto" w:fill="FFFFFF"/>
        </w:rPr>
        <w:t>楼</w:t>
      </w:r>
      <w:r>
        <w:rPr>
          <w:rFonts w:ascii="微软雅黑" w:eastAsia="微软雅黑" w:hAnsi="微软雅黑" w:cs="Helvetica" w:hint="eastAsia"/>
          <w:color w:val="333333"/>
          <w:szCs w:val="21"/>
          <w:shd w:val="clear" w:color="auto" w:fill="FFFFFF"/>
        </w:rPr>
        <w:t>报告厅</w:t>
      </w:r>
    </w:p>
    <w:p w:rsidR="003C495F" w:rsidRDefault="003C495F" w:rsidP="003C495F">
      <w:pPr>
        <w:pStyle w:val="a4"/>
        <w:numPr>
          <w:ilvl w:val="0"/>
          <w:numId w:val="10"/>
        </w:numPr>
        <w:spacing w:line="360" w:lineRule="exact"/>
        <w:ind w:firstLineChars="0"/>
        <w:rPr>
          <w:rStyle w:val="hold-ms"/>
          <w:rFonts w:ascii="微软雅黑" w:eastAsia="微软雅黑" w:hAnsi="微软雅黑" w:cs="Helvetica"/>
          <w:color w:val="333333"/>
          <w:szCs w:val="21"/>
          <w:shd w:val="clear" w:color="auto" w:fill="FFFFFF"/>
        </w:rPr>
      </w:pPr>
      <w:r>
        <w:rPr>
          <w:rFonts w:ascii="微软雅黑" w:eastAsia="微软雅黑" w:hAnsi="微软雅黑" w:cs="Helvetica" w:hint="eastAsia"/>
          <w:color w:val="333333"/>
          <w:szCs w:val="21"/>
          <w:shd w:val="clear" w:color="auto" w:fill="FFFFFF"/>
        </w:rPr>
        <w:t>华南理工大学  2016-10-25 15:00</w:t>
      </w:r>
      <w:r>
        <w:rPr>
          <w:rStyle w:val="apple-converted-space"/>
          <w:rFonts w:ascii="微软雅黑" w:eastAsia="微软雅黑" w:hAnsi="微软雅黑" w:cs="Helvetica" w:hint="eastAsia"/>
          <w:color w:val="333333"/>
          <w:szCs w:val="21"/>
          <w:shd w:val="clear" w:color="auto" w:fill="FFFFFF"/>
        </w:rPr>
        <w:t>（</w:t>
      </w:r>
      <w:r>
        <w:rPr>
          <w:rStyle w:val="hold-ms"/>
          <w:rFonts w:ascii="微软雅黑" w:eastAsia="微软雅黑" w:hAnsi="微软雅黑" w:cs="Helvetica" w:hint="eastAsia"/>
          <w:color w:val="333333"/>
          <w:szCs w:val="21"/>
          <w:shd w:val="clear" w:color="auto" w:fill="FFFFFF"/>
        </w:rPr>
        <w:t xml:space="preserve">周二）   </w:t>
      </w:r>
      <w:r>
        <w:rPr>
          <w:rFonts w:ascii="微软雅黑" w:eastAsia="微软雅黑" w:hAnsi="微软雅黑" w:cs="Helvetica" w:hint="eastAsia"/>
          <w:color w:val="333333"/>
          <w:szCs w:val="21"/>
          <w:shd w:val="clear" w:color="auto" w:fill="FFFFFF"/>
        </w:rPr>
        <w:t>五山校区逸夫人文馆报告厅</w:t>
      </w:r>
    </w:p>
    <w:p w:rsidR="003C495F" w:rsidRDefault="003C495F" w:rsidP="00EE5A0A">
      <w:pPr>
        <w:pStyle w:val="a4"/>
        <w:numPr>
          <w:ilvl w:val="0"/>
          <w:numId w:val="10"/>
        </w:numPr>
        <w:spacing w:line="360" w:lineRule="exact"/>
        <w:ind w:firstLineChars="0"/>
        <w:rPr>
          <w:rStyle w:val="hold-ms"/>
          <w:rFonts w:ascii="微软雅黑" w:eastAsia="微软雅黑" w:hAnsi="微软雅黑"/>
          <w:szCs w:val="21"/>
        </w:rPr>
      </w:pPr>
      <w:r>
        <w:rPr>
          <w:rStyle w:val="hold-ms"/>
          <w:rFonts w:ascii="微软雅黑" w:eastAsia="微软雅黑" w:hAnsi="微软雅黑" w:cs="Helvetica" w:hint="eastAsia"/>
          <w:color w:val="333333"/>
          <w:szCs w:val="21"/>
          <w:shd w:val="clear" w:color="auto" w:fill="FFFFFF"/>
        </w:rPr>
        <w:t xml:space="preserve">东南大学      </w:t>
      </w:r>
      <w:r>
        <w:rPr>
          <w:rFonts w:ascii="微软雅黑" w:eastAsia="微软雅黑" w:hAnsi="微软雅黑" w:cs="Helvetica" w:hint="eastAsia"/>
          <w:color w:val="333333"/>
          <w:szCs w:val="21"/>
          <w:shd w:val="clear" w:color="auto" w:fill="FFFFFF"/>
        </w:rPr>
        <w:t>2016-10-3</w:t>
      </w:r>
      <w:r>
        <w:rPr>
          <w:rFonts w:ascii="微软雅黑" w:eastAsia="微软雅黑" w:hAnsi="微软雅黑" w:cs="Helvetica"/>
          <w:color w:val="333333"/>
          <w:szCs w:val="21"/>
          <w:shd w:val="clear" w:color="auto" w:fill="FFFFFF"/>
        </w:rPr>
        <w:t>1</w:t>
      </w:r>
      <w:r>
        <w:rPr>
          <w:rFonts w:ascii="微软雅黑" w:eastAsia="微软雅黑" w:hAnsi="微软雅黑" w:cs="Helvetica" w:hint="eastAsia"/>
          <w:color w:val="333333"/>
          <w:szCs w:val="21"/>
          <w:shd w:val="clear" w:color="auto" w:fill="FFFFFF"/>
        </w:rPr>
        <w:t xml:space="preserve"> 19:00（周一）   </w:t>
      </w:r>
      <w:r w:rsidR="00EE5A0A" w:rsidRPr="00EE5A0A">
        <w:rPr>
          <w:rFonts w:ascii="微软雅黑" w:eastAsia="微软雅黑" w:hAnsi="微软雅黑" w:cs="Helvetica" w:hint="eastAsia"/>
          <w:color w:val="333333"/>
          <w:szCs w:val="21"/>
          <w:shd w:val="clear" w:color="auto" w:fill="FFFFFF"/>
        </w:rPr>
        <w:t>致知堂</w:t>
      </w:r>
      <w:r w:rsidR="00EE5A0A">
        <w:rPr>
          <w:rFonts w:ascii="微软雅黑" w:eastAsia="微软雅黑" w:hAnsi="微软雅黑" w:cs="Helvetica" w:hint="eastAsia"/>
          <w:color w:val="333333"/>
          <w:szCs w:val="21"/>
          <w:shd w:val="clear" w:color="auto" w:fill="FFFFFF"/>
        </w:rPr>
        <w:t>报告厅</w:t>
      </w:r>
    </w:p>
    <w:p w:rsidR="003C495F" w:rsidRDefault="003C495F" w:rsidP="00EE5A0A">
      <w:pPr>
        <w:pStyle w:val="a4"/>
        <w:numPr>
          <w:ilvl w:val="0"/>
          <w:numId w:val="10"/>
        </w:numPr>
        <w:spacing w:line="360" w:lineRule="exact"/>
        <w:ind w:firstLineChars="0"/>
      </w:pPr>
      <w:r>
        <w:rPr>
          <w:rStyle w:val="hold-ms"/>
          <w:rFonts w:ascii="微软雅黑" w:eastAsia="微软雅黑" w:hAnsi="微软雅黑" w:cs="Helvetica" w:hint="eastAsia"/>
          <w:color w:val="333333"/>
          <w:szCs w:val="21"/>
          <w:shd w:val="clear" w:color="auto" w:fill="FFFFFF"/>
        </w:rPr>
        <w:lastRenderedPageBreak/>
        <w:t xml:space="preserve">同济大学      </w:t>
      </w:r>
      <w:r>
        <w:rPr>
          <w:rFonts w:ascii="微软雅黑" w:eastAsia="微软雅黑" w:hAnsi="微软雅黑" w:cs="Helvetica" w:hint="eastAsia"/>
          <w:color w:val="333333"/>
          <w:szCs w:val="21"/>
          <w:shd w:val="clear" w:color="auto" w:fill="FFFFFF"/>
        </w:rPr>
        <w:t>2016-11-0</w:t>
      </w:r>
      <w:r>
        <w:rPr>
          <w:rFonts w:ascii="微软雅黑" w:eastAsia="微软雅黑" w:hAnsi="微软雅黑" w:cs="Helvetica"/>
          <w:color w:val="333333"/>
          <w:szCs w:val="21"/>
          <w:shd w:val="clear" w:color="auto" w:fill="FFFFFF"/>
        </w:rPr>
        <w:t>4</w:t>
      </w:r>
      <w:r>
        <w:rPr>
          <w:rFonts w:ascii="微软雅黑" w:eastAsia="微软雅黑" w:hAnsi="微软雅黑" w:cs="Helvetica" w:hint="eastAsia"/>
          <w:color w:val="333333"/>
          <w:szCs w:val="21"/>
          <w:shd w:val="clear" w:color="auto" w:fill="FFFFFF"/>
        </w:rPr>
        <w:t xml:space="preserve"> 19:00（周五）   </w:t>
      </w:r>
      <w:r w:rsidR="00EE5A0A" w:rsidRPr="00EE5A0A">
        <w:rPr>
          <w:rFonts w:ascii="微软雅黑" w:eastAsia="微软雅黑" w:hAnsi="微软雅黑" w:cs="Helvetica" w:hint="eastAsia"/>
          <w:color w:val="333333"/>
          <w:szCs w:val="21"/>
          <w:shd w:val="clear" w:color="auto" w:fill="FFFFFF"/>
        </w:rPr>
        <w:t>瑞安楼二楼报告厅</w:t>
      </w:r>
    </w:p>
    <w:p w:rsidR="00F963D8" w:rsidRDefault="00EE5A0A" w:rsidP="00EE5A0A">
      <w:pPr>
        <w:spacing w:line="360" w:lineRule="exact"/>
        <w:ind w:firstLineChars="900" w:firstLine="1890"/>
        <w:rPr>
          <w:rFonts w:ascii="微软雅黑" w:eastAsia="微软雅黑" w:hAnsi="微软雅黑"/>
          <w:szCs w:val="21"/>
        </w:rPr>
      </w:pPr>
      <w:r>
        <w:rPr>
          <w:rFonts w:ascii="微软雅黑" w:eastAsia="微软雅黑" w:hAnsi="微软雅黑" w:hint="eastAsia"/>
          <w:szCs w:val="21"/>
        </w:rPr>
        <w:t>扫码</w:t>
      </w:r>
      <w:r>
        <w:rPr>
          <w:rFonts w:ascii="微软雅黑" w:eastAsia="微软雅黑" w:hAnsi="微软雅黑"/>
          <w:szCs w:val="21"/>
        </w:rPr>
        <w:t>可查询所有宣讲会及校招职位哦。</w:t>
      </w:r>
    </w:p>
    <w:p w:rsidR="00EE5A0A" w:rsidRDefault="00EE5A0A" w:rsidP="00F963D8">
      <w:pPr>
        <w:spacing w:line="360" w:lineRule="exact"/>
        <w:rPr>
          <w:rFonts w:ascii="微软雅黑" w:eastAsia="微软雅黑" w:hAnsi="微软雅黑"/>
          <w:szCs w:val="21"/>
        </w:rPr>
      </w:pPr>
      <w:r w:rsidRPr="00EE5A0A">
        <w:rPr>
          <w:rFonts w:ascii="微软雅黑" w:eastAsia="微软雅黑" w:hAnsi="微软雅黑"/>
          <w:noProof/>
          <w:szCs w:val="21"/>
        </w:rPr>
        <w:drawing>
          <wp:anchor distT="0" distB="0" distL="114300" distR="114300" simplePos="0" relativeHeight="251658240" behindDoc="0" locked="0" layoutInCell="1" allowOverlap="1" wp14:anchorId="2C1A92C3" wp14:editId="127D1D35">
            <wp:simplePos x="0" y="0"/>
            <wp:positionH relativeFrom="column">
              <wp:posOffset>866775</wp:posOffset>
            </wp:positionH>
            <wp:positionV relativeFrom="paragraph">
              <wp:posOffset>6985</wp:posOffset>
            </wp:positionV>
            <wp:extent cx="2933700" cy="2933700"/>
            <wp:effectExtent l="0" t="0" r="0" b="0"/>
            <wp:wrapNone/>
            <wp:docPr id="7" name="图片 7" descr="D:\Data\Desktop\700996734537412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esktop\70099673453741284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5A0A" w:rsidRDefault="00EE5A0A" w:rsidP="00F963D8">
      <w:pPr>
        <w:spacing w:line="360" w:lineRule="exact"/>
        <w:rPr>
          <w:rFonts w:ascii="微软雅黑" w:eastAsia="微软雅黑" w:hAnsi="微软雅黑"/>
          <w:szCs w:val="21"/>
        </w:rPr>
      </w:pPr>
      <w:r w:rsidRPr="00EE5A0A">
        <w:rPr>
          <w:rFonts w:ascii="微软雅黑" w:eastAsia="微软雅黑" w:hAnsi="微软雅黑"/>
          <w:noProof/>
          <w:szCs w:val="21"/>
        </w:rPr>
        <w:drawing>
          <wp:inline distT="0" distB="0" distL="0" distR="0" wp14:anchorId="7379CE9F" wp14:editId="22F8ACE3">
            <wp:extent cx="5274310" cy="5274310"/>
            <wp:effectExtent l="0" t="0" r="2540" b="2540"/>
            <wp:docPr id="10" name="图片 10" descr="D:\Data\Desktop\700996734537412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Desktop\70099673453741284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rsidR="00EE5A0A" w:rsidRDefault="00EE5A0A" w:rsidP="00F963D8">
      <w:pPr>
        <w:spacing w:line="360" w:lineRule="exact"/>
        <w:rPr>
          <w:rFonts w:ascii="微软雅黑" w:eastAsia="微软雅黑" w:hAnsi="微软雅黑"/>
          <w:szCs w:val="21"/>
        </w:rPr>
      </w:pPr>
    </w:p>
    <w:p w:rsidR="00EE5A0A" w:rsidRDefault="00EE5A0A" w:rsidP="00F963D8">
      <w:pPr>
        <w:spacing w:line="360" w:lineRule="exact"/>
        <w:rPr>
          <w:rFonts w:ascii="微软雅黑" w:eastAsia="微软雅黑" w:hAnsi="微软雅黑"/>
          <w:szCs w:val="21"/>
        </w:rPr>
      </w:pPr>
    </w:p>
    <w:p w:rsidR="00EE5A0A" w:rsidRDefault="00EE5A0A" w:rsidP="00F963D8">
      <w:pPr>
        <w:spacing w:line="360" w:lineRule="exact"/>
        <w:rPr>
          <w:rFonts w:ascii="微软雅黑" w:eastAsia="微软雅黑" w:hAnsi="微软雅黑"/>
          <w:szCs w:val="21"/>
        </w:rPr>
      </w:pPr>
    </w:p>
    <w:p w:rsidR="00EE5A0A" w:rsidRDefault="00EE5A0A" w:rsidP="00F963D8">
      <w:pPr>
        <w:spacing w:line="360" w:lineRule="exact"/>
        <w:rPr>
          <w:rFonts w:ascii="微软雅黑" w:eastAsia="微软雅黑" w:hAnsi="微软雅黑"/>
          <w:szCs w:val="21"/>
        </w:rPr>
      </w:pPr>
    </w:p>
    <w:p w:rsidR="00EE5A0A" w:rsidRPr="00EE5A0A" w:rsidRDefault="00EE5A0A" w:rsidP="00F963D8">
      <w:pPr>
        <w:spacing w:line="360" w:lineRule="exact"/>
        <w:rPr>
          <w:rFonts w:ascii="微软雅黑" w:eastAsia="微软雅黑" w:hAnsi="微软雅黑"/>
          <w:szCs w:val="21"/>
        </w:rPr>
      </w:pPr>
    </w:p>
    <w:sectPr w:rsidR="00EE5A0A" w:rsidRPr="00EE5A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6D1" w:rsidRDefault="000F56D1" w:rsidP="005442F5">
      <w:r>
        <w:separator/>
      </w:r>
    </w:p>
  </w:endnote>
  <w:endnote w:type="continuationSeparator" w:id="0">
    <w:p w:rsidR="000F56D1" w:rsidRDefault="000F56D1" w:rsidP="005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6D1" w:rsidRDefault="000F56D1" w:rsidP="005442F5">
      <w:r>
        <w:separator/>
      </w:r>
    </w:p>
  </w:footnote>
  <w:footnote w:type="continuationSeparator" w:id="0">
    <w:p w:rsidR="000F56D1" w:rsidRDefault="000F56D1" w:rsidP="00544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2ECB"/>
    <w:multiLevelType w:val="hybridMultilevel"/>
    <w:tmpl w:val="A384A46A"/>
    <w:lvl w:ilvl="0" w:tplc="28D82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F56210"/>
    <w:multiLevelType w:val="hybridMultilevel"/>
    <w:tmpl w:val="9BDE3124"/>
    <w:lvl w:ilvl="0" w:tplc="C2D4C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9538B8"/>
    <w:multiLevelType w:val="hybridMultilevel"/>
    <w:tmpl w:val="15ACABFA"/>
    <w:lvl w:ilvl="0" w:tplc="95F8F7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4A7483"/>
    <w:multiLevelType w:val="hybridMultilevel"/>
    <w:tmpl w:val="750CECC6"/>
    <w:lvl w:ilvl="0" w:tplc="2BCECD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783A67"/>
    <w:multiLevelType w:val="hybridMultilevel"/>
    <w:tmpl w:val="78CED5F0"/>
    <w:lvl w:ilvl="0" w:tplc="EDEC1A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A51E6E"/>
    <w:multiLevelType w:val="hybridMultilevel"/>
    <w:tmpl w:val="2C307178"/>
    <w:lvl w:ilvl="0" w:tplc="234EDC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135A25"/>
    <w:multiLevelType w:val="hybridMultilevel"/>
    <w:tmpl w:val="94D4F476"/>
    <w:lvl w:ilvl="0" w:tplc="0D3CF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757B1A"/>
    <w:multiLevelType w:val="hybridMultilevel"/>
    <w:tmpl w:val="E9E800FC"/>
    <w:lvl w:ilvl="0" w:tplc="B090F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48B5BE0"/>
    <w:multiLevelType w:val="hybridMultilevel"/>
    <w:tmpl w:val="F2D0DBC2"/>
    <w:lvl w:ilvl="0" w:tplc="F7564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8"/>
  </w:num>
  <w:num w:numId="4">
    <w:abstractNumId w:val="2"/>
  </w:num>
  <w:num w:numId="5">
    <w:abstractNumId w:val="1"/>
  </w:num>
  <w:num w:numId="6">
    <w:abstractNumId w:val="0"/>
  </w:num>
  <w:num w:numId="7">
    <w:abstractNumId w:val="7"/>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E9"/>
    <w:rsid w:val="00023464"/>
    <w:rsid w:val="00090033"/>
    <w:rsid w:val="000A38F7"/>
    <w:rsid w:val="000E7147"/>
    <w:rsid w:val="000E7170"/>
    <w:rsid w:val="000F56D1"/>
    <w:rsid w:val="00103A71"/>
    <w:rsid w:val="001F004A"/>
    <w:rsid w:val="00204232"/>
    <w:rsid w:val="002343E0"/>
    <w:rsid w:val="002A5148"/>
    <w:rsid w:val="00324737"/>
    <w:rsid w:val="00333CFD"/>
    <w:rsid w:val="00382C34"/>
    <w:rsid w:val="003C495F"/>
    <w:rsid w:val="00407F92"/>
    <w:rsid w:val="00442B15"/>
    <w:rsid w:val="004A4A39"/>
    <w:rsid w:val="004C11A9"/>
    <w:rsid w:val="004F73BE"/>
    <w:rsid w:val="005442F5"/>
    <w:rsid w:val="00554DEA"/>
    <w:rsid w:val="00596E64"/>
    <w:rsid w:val="005C12D9"/>
    <w:rsid w:val="0061644F"/>
    <w:rsid w:val="006551C6"/>
    <w:rsid w:val="006C03AE"/>
    <w:rsid w:val="006D7675"/>
    <w:rsid w:val="00737008"/>
    <w:rsid w:val="007950AA"/>
    <w:rsid w:val="007F34D9"/>
    <w:rsid w:val="00821915"/>
    <w:rsid w:val="00893FB6"/>
    <w:rsid w:val="008C10E1"/>
    <w:rsid w:val="009228A8"/>
    <w:rsid w:val="00975E4D"/>
    <w:rsid w:val="009C0339"/>
    <w:rsid w:val="00A51526"/>
    <w:rsid w:val="00AA47CC"/>
    <w:rsid w:val="00AB4E21"/>
    <w:rsid w:val="00AE2547"/>
    <w:rsid w:val="00AE53C1"/>
    <w:rsid w:val="00B126B9"/>
    <w:rsid w:val="00B41DB0"/>
    <w:rsid w:val="00B42564"/>
    <w:rsid w:val="00B566DB"/>
    <w:rsid w:val="00B75C05"/>
    <w:rsid w:val="00BB0B96"/>
    <w:rsid w:val="00BB2E90"/>
    <w:rsid w:val="00C96016"/>
    <w:rsid w:val="00CE1426"/>
    <w:rsid w:val="00D150A5"/>
    <w:rsid w:val="00D45B5D"/>
    <w:rsid w:val="00E00981"/>
    <w:rsid w:val="00E0322D"/>
    <w:rsid w:val="00EA5884"/>
    <w:rsid w:val="00EE5A0A"/>
    <w:rsid w:val="00F6672B"/>
    <w:rsid w:val="00F763A2"/>
    <w:rsid w:val="00F963D8"/>
    <w:rsid w:val="00FB7DE9"/>
    <w:rsid w:val="00FE06F9"/>
    <w:rsid w:val="00FE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DC5A18-D86B-4E87-AF5E-0B06CE4B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5C05"/>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596E64"/>
    <w:pPr>
      <w:ind w:firstLineChars="200" w:firstLine="420"/>
    </w:pPr>
  </w:style>
  <w:style w:type="character" w:styleId="a5">
    <w:name w:val="Hyperlink"/>
    <w:basedOn w:val="a0"/>
    <w:uiPriority w:val="99"/>
    <w:unhideWhenUsed/>
    <w:rsid w:val="00B126B9"/>
    <w:rPr>
      <w:color w:val="0563C1" w:themeColor="hyperlink"/>
      <w:u w:val="single"/>
    </w:rPr>
  </w:style>
  <w:style w:type="paragraph" w:styleId="a6">
    <w:name w:val="header"/>
    <w:basedOn w:val="a"/>
    <w:link w:val="Char"/>
    <w:uiPriority w:val="99"/>
    <w:unhideWhenUsed/>
    <w:rsid w:val="00544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442F5"/>
    <w:rPr>
      <w:sz w:val="18"/>
      <w:szCs w:val="18"/>
    </w:rPr>
  </w:style>
  <w:style w:type="paragraph" w:styleId="a7">
    <w:name w:val="footer"/>
    <w:basedOn w:val="a"/>
    <w:link w:val="Char0"/>
    <w:uiPriority w:val="99"/>
    <w:unhideWhenUsed/>
    <w:rsid w:val="005442F5"/>
    <w:pPr>
      <w:tabs>
        <w:tab w:val="center" w:pos="4153"/>
        <w:tab w:val="right" w:pos="8306"/>
      </w:tabs>
      <w:snapToGrid w:val="0"/>
      <w:jc w:val="left"/>
    </w:pPr>
    <w:rPr>
      <w:sz w:val="18"/>
      <w:szCs w:val="18"/>
    </w:rPr>
  </w:style>
  <w:style w:type="character" w:customStyle="1" w:styleId="Char0">
    <w:name w:val="页脚 Char"/>
    <w:basedOn w:val="a0"/>
    <w:link w:val="a7"/>
    <w:uiPriority w:val="99"/>
    <w:rsid w:val="005442F5"/>
    <w:rPr>
      <w:sz w:val="18"/>
      <w:szCs w:val="18"/>
    </w:rPr>
  </w:style>
  <w:style w:type="character" w:customStyle="1" w:styleId="apple-converted-space">
    <w:name w:val="apple-converted-space"/>
    <w:basedOn w:val="a0"/>
    <w:rsid w:val="00442B15"/>
  </w:style>
  <w:style w:type="character" w:customStyle="1" w:styleId="hold-ms">
    <w:name w:val="hold-ms"/>
    <w:basedOn w:val="a0"/>
    <w:rsid w:val="0044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2584">
      <w:bodyDiv w:val="1"/>
      <w:marLeft w:val="0"/>
      <w:marRight w:val="0"/>
      <w:marTop w:val="0"/>
      <w:marBottom w:val="0"/>
      <w:divBdr>
        <w:top w:val="none" w:sz="0" w:space="0" w:color="auto"/>
        <w:left w:val="none" w:sz="0" w:space="0" w:color="auto"/>
        <w:bottom w:val="none" w:sz="0" w:space="0" w:color="auto"/>
        <w:right w:val="none" w:sz="0" w:space="0" w:color="auto"/>
      </w:divBdr>
    </w:div>
    <w:div w:id="200943988">
      <w:bodyDiv w:val="1"/>
      <w:marLeft w:val="0"/>
      <w:marRight w:val="0"/>
      <w:marTop w:val="0"/>
      <w:marBottom w:val="0"/>
      <w:divBdr>
        <w:top w:val="none" w:sz="0" w:space="0" w:color="auto"/>
        <w:left w:val="none" w:sz="0" w:space="0" w:color="auto"/>
        <w:bottom w:val="none" w:sz="0" w:space="0" w:color="auto"/>
        <w:right w:val="none" w:sz="0" w:space="0" w:color="auto"/>
      </w:divBdr>
    </w:div>
    <w:div w:id="324363240">
      <w:bodyDiv w:val="1"/>
      <w:marLeft w:val="0"/>
      <w:marRight w:val="0"/>
      <w:marTop w:val="0"/>
      <w:marBottom w:val="0"/>
      <w:divBdr>
        <w:top w:val="none" w:sz="0" w:space="0" w:color="auto"/>
        <w:left w:val="none" w:sz="0" w:space="0" w:color="auto"/>
        <w:bottom w:val="none" w:sz="0" w:space="0" w:color="auto"/>
        <w:right w:val="none" w:sz="0" w:space="0" w:color="auto"/>
      </w:divBdr>
    </w:div>
    <w:div w:id="880436323">
      <w:bodyDiv w:val="1"/>
      <w:marLeft w:val="0"/>
      <w:marRight w:val="0"/>
      <w:marTop w:val="0"/>
      <w:marBottom w:val="0"/>
      <w:divBdr>
        <w:top w:val="none" w:sz="0" w:space="0" w:color="auto"/>
        <w:left w:val="none" w:sz="0" w:space="0" w:color="auto"/>
        <w:bottom w:val="none" w:sz="0" w:space="0" w:color="auto"/>
        <w:right w:val="none" w:sz="0" w:space="0" w:color="auto"/>
      </w:divBdr>
    </w:div>
    <w:div w:id="1432510089">
      <w:bodyDiv w:val="1"/>
      <w:marLeft w:val="0"/>
      <w:marRight w:val="0"/>
      <w:marTop w:val="0"/>
      <w:marBottom w:val="0"/>
      <w:divBdr>
        <w:top w:val="none" w:sz="0" w:space="0" w:color="auto"/>
        <w:left w:val="none" w:sz="0" w:space="0" w:color="auto"/>
        <w:bottom w:val="none" w:sz="0" w:space="0" w:color="auto"/>
        <w:right w:val="none" w:sz="0" w:space="0" w:color="auto"/>
      </w:divBdr>
    </w:div>
    <w:div w:id="20643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dalepi.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hr.gemda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EEC1-0E76-4ED4-940F-103E2DCC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4</Pages>
  <Words>181</Words>
  <Characters>1038</Characters>
  <Application>Microsoft Office Word</Application>
  <DocSecurity>0</DocSecurity>
  <Lines>8</Lines>
  <Paragraphs>2</Paragraphs>
  <ScaleCrop>false</ScaleCrop>
  <Company>Microsoft Co,Ltd.</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LC32王有忠</dc:creator>
  <cp:keywords/>
  <dc:description/>
  <cp:lastModifiedBy>LC32王有忠</cp:lastModifiedBy>
  <cp:revision>38</cp:revision>
  <dcterms:created xsi:type="dcterms:W3CDTF">2016-06-22T11:32:00Z</dcterms:created>
  <dcterms:modified xsi:type="dcterms:W3CDTF">2016-09-23T13:41:00Z</dcterms:modified>
</cp:coreProperties>
</file>