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B2F" w:rsidRPr="00A2751D" w:rsidRDefault="00C01B2F" w:rsidP="00C01B2F">
      <w:pPr>
        <w:spacing w:line="360" w:lineRule="auto"/>
        <w:jc w:val="center"/>
        <w:rPr>
          <w:rFonts w:ascii="Times New Roman" w:hAnsi="Times New Roman"/>
          <w:b/>
          <w:sz w:val="28"/>
          <w:szCs w:val="24"/>
        </w:rPr>
      </w:pPr>
      <w:r w:rsidRPr="00A2751D">
        <w:rPr>
          <w:rFonts w:ascii="Times New Roman" w:hAnsi="Times New Roman" w:hint="eastAsia"/>
          <w:b/>
          <w:sz w:val="28"/>
          <w:szCs w:val="24"/>
        </w:rPr>
        <w:t>201</w:t>
      </w:r>
      <w:r w:rsidR="007D528C">
        <w:rPr>
          <w:rFonts w:ascii="Times New Roman" w:hAnsi="Times New Roman" w:hint="eastAsia"/>
          <w:b/>
          <w:sz w:val="28"/>
          <w:szCs w:val="24"/>
        </w:rPr>
        <w:t>8</w:t>
      </w:r>
      <w:r w:rsidRPr="00A2751D">
        <w:rPr>
          <w:rFonts w:ascii="Times New Roman" w:hAnsi="Times New Roman" w:hint="eastAsia"/>
          <w:b/>
          <w:sz w:val="28"/>
          <w:szCs w:val="24"/>
        </w:rPr>
        <w:t>届教育学专业毕业实习教学计划</w:t>
      </w:r>
    </w:p>
    <w:p w:rsidR="00C01B2F" w:rsidRPr="00A2751D" w:rsidRDefault="00C01B2F" w:rsidP="00C01B2F">
      <w:pPr>
        <w:spacing w:line="360" w:lineRule="auto"/>
        <w:jc w:val="center"/>
        <w:rPr>
          <w:rFonts w:ascii="Times New Roman" w:hAnsi="Times New Roman"/>
          <w:b/>
          <w:sz w:val="28"/>
          <w:szCs w:val="24"/>
        </w:rPr>
      </w:pPr>
      <w:r w:rsidRPr="00A2751D">
        <w:rPr>
          <w:rFonts w:ascii="Times New Roman" w:hAnsi="Times New Roman" w:hint="eastAsia"/>
          <w:b/>
          <w:sz w:val="28"/>
          <w:szCs w:val="24"/>
        </w:rPr>
        <w:t>实习指导教师：王慧敏</w:t>
      </w:r>
    </w:p>
    <w:p w:rsidR="00C01B2F" w:rsidRPr="00A2751D" w:rsidRDefault="00C01B2F" w:rsidP="00C01B2F">
      <w:pPr>
        <w:spacing w:line="360" w:lineRule="auto"/>
        <w:rPr>
          <w:rFonts w:ascii="Times New Roman" w:hAnsi="Times New Roman"/>
          <w:b/>
          <w:sz w:val="28"/>
          <w:szCs w:val="24"/>
        </w:rPr>
      </w:pPr>
      <w:r w:rsidRPr="00A2751D">
        <w:rPr>
          <w:rFonts w:ascii="Times New Roman" w:hAnsi="Times New Roman" w:hint="eastAsia"/>
          <w:b/>
          <w:sz w:val="28"/>
          <w:szCs w:val="24"/>
        </w:rPr>
        <w:t>一、实习目的</w:t>
      </w:r>
    </w:p>
    <w:p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教学环节是本科专业培养方案的重要组成部分，是学生了解专业的社会发展，将理论运用于实践的重要环节。教育学专业教育实习立足于教育学基本理论知识与实践经验，希望学生在大学课堂外的真实情境中，通过实习：</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1</w:t>
      </w:r>
      <w:r w:rsidRPr="009953A7">
        <w:rPr>
          <w:rFonts w:ascii="Times New Roman" w:hAnsi="Times New Roman" w:hint="eastAsia"/>
          <w:sz w:val="24"/>
          <w:szCs w:val="24"/>
        </w:rPr>
        <w:t>、加深教育实践中理论知识的理解与认识，提高将教育理论联系实践的意识与能力；</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2</w:t>
      </w:r>
      <w:r w:rsidRPr="009953A7">
        <w:rPr>
          <w:rFonts w:ascii="Times New Roman" w:hAnsi="Times New Roman" w:hint="eastAsia"/>
          <w:sz w:val="24"/>
          <w:szCs w:val="24"/>
        </w:rPr>
        <w:t>、进一步形成个性化的专业成长脉络，加强对教育学专业的归属与认同；</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3</w:t>
      </w:r>
      <w:r w:rsidRPr="009953A7">
        <w:rPr>
          <w:rFonts w:ascii="Times New Roman" w:hAnsi="Times New Roman" w:hint="eastAsia"/>
          <w:sz w:val="24"/>
          <w:szCs w:val="24"/>
        </w:rPr>
        <w:t>、在教育现场中寻找教育问题，寻求解决一线教育问题、创新教育管理模式的路径；</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Pr="009953A7">
        <w:rPr>
          <w:rFonts w:ascii="Times New Roman" w:hAnsi="Times New Roman" w:hint="eastAsia"/>
          <w:sz w:val="24"/>
          <w:szCs w:val="24"/>
        </w:rPr>
        <w:t>4</w:t>
      </w:r>
      <w:r w:rsidRPr="009953A7">
        <w:rPr>
          <w:rFonts w:ascii="Times New Roman" w:hAnsi="Times New Roman" w:hint="eastAsia"/>
          <w:sz w:val="24"/>
          <w:szCs w:val="24"/>
        </w:rPr>
        <w:t>、为教育学专业人才培养提供反思性反馈与建议。</w:t>
      </w:r>
    </w:p>
    <w:p w:rsidR="00C01B2F" w:rsidRPr="009953A7" w:rsidRDefault="00C01B2F" w:rsidP="00C01B2F">
      <w:pPr>
        <w:spacing w:line="360" w:lineRule="auto"/>
        <w:rPr>
          <w:rFonts w:ascii="Times New Roman" w:hAnsi="Times New Roman"/>
          <w:sz w:val="24"/>
          <w:szCs w:val="24"/>
        </w:rPr>
      </w:pPr>
    </w:p>
    <w:p w:rsidR="00C01B2F" w:rsidRPr="00A2751D" w:rsidRDefault="00C01B2F" w:rsidP="00C01B2F">
      <w:pPr>
        <w:spacing w:line="360" w:lineRule="auto"/>
        <w:rPr>
          <w:rFonts w:ascii="Times New Roman" w:hAnsi="Times New Roman"/>
          <w:b/>
          <w:sz w:val="28"/>
          <w:szCs w:val="24"/>
        </w:rPr>
      </w:pPr>
      <w:r w:rsidRPr="00A2751D">
        <w:rPr>
          <w:rFonts w:ascii="Times New Roman" w:hAnsi="Times New Roman" w:hint="eastAsia"/>
          <w:b/>
          <w:sz w:val="28"/>
          <w:szCs w:val="24"/>
        </w:rPr>
        <w:t>二、实习内容与时间安排</w:t>
      </w:r>
    </w:p>
    <w:p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本轮实习将在</w:t>
      </w:r>
      <w:r w:rsidRPr="009953A7">
        <w:rPr>
          <w:rFonts w:ascii="Times New Roman" w:hAnsi="Times New Roman" w:hint="eastAsia"/>
          <w:sz w:val="24"/>
          <w:szCs w:val="24"/>
        </w:rPr>
        <w:t>201</w:t>
      </w:r>
      <w:r w:rsidR="00DD46EF">
        <w:rPr>
          <w:rFonts w:ascii="Times New Roman" w:hAnsi="Times New Roman" w:hint="eastAsia"/>
          <w:sz w:val="24"/>
          <w:szCs w:val="24"/>
        </w:rPr>
        <w:t>9</w:t>
      </w:r>
      <w:r w:rsidRPr="009953A7">
        <w:rPr>
          <w:rFonts w:ascii="Times New Roman" w:hAnsi="Times New Roman" w:hint="eastAsia"/>
          <w:sz w:val="24"/>
          <w:szCs w:val="24"/>
        </w:rPr>
        <w:t>年春学期进行，具体时间安排如下：</w:t>
      </w:r>
    </w:p>
    <w:tbl>
      <w:tblPr>
        <w:tblStyle w:val="a5"/>
        <w:tblW w:w="0" w:type="auto"/>
        <w:tblLook w:val="04A0" w:firstRow="1" w:lastRow="0" w:firstColumn="1" w:lastColumn="0" w:noHBand="0" w:noVBand="1"/>
      </w:tblPr>
      <w:tblGrid>
        <w:gridCol w:w="2518"/>
        <w:gridCol w:w="6004"/>
      </w:tblGrid>
      <w:tr w:rsidR="00C01B2F" w:rsidRPr="009953A7" w:rsidTr="00C01B2F">
        <w:tc>
          <w:tcPr>
            <w:tcW w:w="2518" w:type="dxa"/>
          </w:tcPr>
          <w:p w:rsidR="00C01B2F" w:rsidRPr="009953A7" w:rsidRDefault="00C01B2F" w:rsidP="00C01B2F">
            <w:pPr>
              <w:spacing w:line="360" w:lineRule="auto"/>
              <w:jc w:val="center"/>
              <w:rPr>
                <w:rFonts w:ascii="Times New Roman" w:hAnsi="Times New Roman"/>
                <w:b/>
                <w:sz w:val="24"/>
                <w:szCs w:val="24"/>
              </w:rPr>
            </w:pPr>
            <w:r w:rsidRPr="009953A7">
              <w:rPr>
                <w:rFonts w:ascii="Times New Roman" w:hAnsi="Times New Roman" w:hint="eastAsia"/>
                <w:b/>
                <w:sz w:val="24"/>
                <w:szCs w:val="24"/>
              </w:rPr>
              <w:t>时间</w:t>
            </w:r>
          </w:p>
        </w:tc>
        <w:tc>
          <w:tcPr>
            <w:tcW w:w="6004" w:type="dxa"/>
          </w:tcPr>
          <w:p w:rsidR="00C01B2F" w:rsidRPr="009953A7" w:rsidRDefault="00C01B2F" w:rsidP="00C01B2F">
            <w:pPr>
              <w:spacing w:line="360" w:lineRule="auto"/>
              <w:jc w:val="center"/>
              <w:rPr>
                <w:rFonts w:ascii="Times New Roman" w:hAnsi="Times New Roman"/>
                <w:b/>
                <w:sz w:val="24"/>
                <w:szCs w:val="24"/>
              </w:rPr>
            </w:pPr>
            <w:r w:rsidRPr="009953A7">
              <w:rPr>
                <w:rFonts w:ascii="Times New Roman" w:hAnsi="Times New Roman" w:hint="eastAsia"/>
                <w:b/>
                <w:sz w:val="24"/>
                <w:szCs w:val="24"/>
              </w:rPr>
              <w:t>实习安排</w:t>
            </w:r>
          </w:p>
        </w:tc>
      </w:tr>
      <w:tr w:rsidR="00C01B2F" w:rsidRPr="009953A7" w:rsidTr="00C01B2F">
        <w:tc>
          <w:tcPr>
            <w:tcW w:w="2518" w:type="dxa"/>
          </w:tcPr>
          <w:p w:rsidR="00C01B2F" w:rsidRPr="009953A7" w:rsidRDefault="00DD46EF" w:rsidP="00DD46EF">
            <w:pPr>
              <w:spacing w:line="360" w:lineRule="auto"/>
              <w:jc w:val="center"/>
              <w:rPr>
                <w:rFonts w:ascii="Times New Roman" w:hAnsi="Times New Roman"/>
                <w:sz w:val="24"/>
                <w:szCs w:val="24"/>
              </w:rPr>
            </w:pPr>
            <w:r>
              <w:rPr>
                <w:rFonts w:ascii="Times New Roman" w:hAnsi="Times New Roman" w:hint="eastAsia"/>
                <w:sz w:val="24"/>
                <w:szCs w:val="24"/>
              </w:rPr>
              <w:t>2</w:t>
            </w:r>
            <w:r w:rsidR="00C01B2F" w:rsidRPr="009953A7">
              <w:rPr>
                <w:rFonts w:ascii="Times New Roman" w:hAnsi="Times New Roman" w:hint="eastAsia"/>
                <w:sz w:val="24"/>
                <w:szCs w:val="24"/>
              </w:rPr>
              <w:t>月</w:t>
            </w:r>
            <w:r>
              <w:rPr>
                <w:rFonts w:ascii="Times New Roman" w:hAnsi="Times New Roman" w:hint="eastAsia"/>
                <w:sz w:val="24"/>
                <w:szCs w:val="24"/>
              </w:rPr>
              <w:t>2</w:t>
            </w:r>
            <w:r w:rsidR="00C01B2F" w:rsidRPr="009953A7">
              <w:rPr>
                <w:rFonts w:ascii="Times New Roman" w:hAnsi="Times New Roman" w:hint="eastAsia"/>
                <w:sz w:val="24"/>
                <w:szCs w:val="24"/>
              </w:rPr>
              <w:t>5-</w:t>
            </w:r>
            <w:r>
              <w:rPr>
                <w:rFonts w:ascii="Times New Roman" w:hAnsi="Times New Roman" w:hint="eastAsia"/>
                <w:sz w:val="24"/>
                <w:szCs w:val="24"/>
              </w:rPr>
              <w:t>3</w:t>
            </w:r>
            <w:r>
              <w:rPr>
                <w:rFonts w:ascii="Times New Roman" w:hAnsi="Times New Roman" w:hint="eastAsia"/>
                <w:sz w:val="24"/>
                <w:szCs w:val="24"/>
              </w:rPr>
              <w:t>月</w:t>
            </w:r>
            <w:r>
              <w:rPr>
                <w:rFonts w:ascii="Times New Roman" w:hAnsi="Times New Roman" w:hint="eastAsia"/>
                <w:sz w:val="24"/>
                <w:szCs w:val="24"/>
              </w:rPr>
              <w:t>1</w:t>
            </w:r>
            <w:r w:rsidR="00C01B2F" w:rsidRPr="009953A7">
              <w:rPr>
                <w:rFonts w:ascii="Times New Roman" w:hAnsi="Times New Roman" w:hint="eastAsia"/>
                <w:sz w:val="24"/>
                <w:szCs w:val="24"/>
              </w:rPr>
              <w:t>日</w:t>
            </w:r>
          </w:p>
        </w:tc>
        <w:tc>
          <w:tcPr>
            <w:tcW w:w="6004" w:type="dxa"/>
          </w:tcPr>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召开实习动员会，了解实习相关规定与安排；</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在带队教师的指导下，完成团队建设，明确小组实习岗位与分工；</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走访实习单位，了解实习单位基本情况，与各自的实习指导教师联系确定到岗实习的工作要求；</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按照本科生院实习工作精神与实习单位的具体安排，完成实习工作计划。</w:t>
            </w:r>
          </w:p>
        </w:tc>
      </w:tr>
      <w:tr w:rsidR="00C01B2F" w:rsidRPr="009953A7" w:rsidTr="00C01B2F">
        <w:tc>
          <w:tcPr>
            <w:tcW w:w="2518" w:type="dxa"/>
          </w:tcPr>
          <w:p w:rsidR="00C01B2F" w:rsidRPr="009953A7" w:rsidRDefault="00C01B2F" w:rsidP="00DD46EF">
            <w:pPr>
              <w:spacing w:line="360" w:lineRule="auto"/>
              <w:jc w:val="center"/>
              <w:rPr>
                <w:rFonts w:ascii="Times New Roman" w:hAnsi="Times New Roman"/>
                <w:sz w:val="24"/>
                <w:szCs w:val="24"/>
              </w:rPr>
            </w:pPr>
            <w:r w:rsidRPr="009953A7">
              <w:rPr>
                <w:rFonts w:ascii="Times New Roman" w:hAnsi="Times New Roman" w:hint="eastAsia"/>
                <w:sz w:val="24"/>
                <w:szCs w:val="24"/>
              </w:rPr>
              <w:t>3</w:t>
            </w:r>
            <w:r w:rsidRPr="009953A7">
              <w:rPr>
                <w:rFonts w:ascii="Times New Roman" w:hAnsi="Times New Roman" w:hint="eastAsia"/>
                <w:sz w:val="24"/>
                <w:szCs w:val="24"/>
              </w:rPr>
              <w:t>月</w:t>
            </w:r>
            <w:r w:rsidR="00DD46EF">
              <w:rPr>
                <w:rFonts w:ascii="Times New Roman" w:hAnsi="Times New Roman" w:hint="eastAsia"/>
                <w:sz w:val="24"/>
                <w:szCs w:val="24"/>
              </w:rPr>
              <w:t>4</w:t>
            </w:r>
            <w:r w:rsidRPr="009953A7">
              <w:rPr>
                <w:rFonts w:ascii="Times New Roman" w:hAnsi="Times New Roman" w:hint="eastAsia"/>
                <w:sz w:val="24"/>
                <w:szCs w:val="24"/>
              </w:rPr>
              <w:t>日</w:t>
            </w:r>
            <w:r w:rsidRPr="009953A7">
              <w:rPr>
                <w:rFonts w:ascii="Times New Roman" w:hAnsi="Times New Roman" w:hint="eastAsia"/>
                <w:sz w:val="24"/>
                <w:szCs w:val="24"/>
              </w:rPr>
              <w:t>-4</w:t>
            </w:r>
            <w:r w:rsidRPr="009953A7">
              <w:rPr>
                <w:rFonts w:ascii="Times New Roman" w:hAnsi="Times New Roman" w:hint="eastAsia"/>
                <w:sz w:val="24"/>
                <w:szCs w:val="24"/>
              </w:rPr>
              <w:t>月</w:t>
            </w:r>
            <w:r w:rsidR="00DD46EF">
              <w:rPr>
                <w:rFonts w:ascii="Times New Roman" w:hAnsi="Times New Roman" w:hint="eastAsia"/>
                <w:sz w:val="24"/>
                <w:szCs w:val="24"/>
              </w:rPr>
              <w:t>19</w:t>
            </w:r>
            <w:r w:rsidRPr="009953A7">
              <w:rPr>
                <w:rFonts w:ascii="Times New Roman" w:hAnsi="Times New Roman" w:hint="eastAsia"/>
                <w:sz w:val="24"/>
                <w:szCs w:val="24"/>
              </w:rPr>
              <w:t>日</w:t>
            </w:r>
          </w:p>
        </w:tc>
        <w:tc>
          <w:tcPr>
            <w:tcW w:w="6004" w:type="dxa"/>
          </w:tcPr>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依照实习工作计划在实习岗位进行实习工作；</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工作态度认真严谨，虚心求教，按照进度完成实习工作；</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带队老师走访实习点，沟通、联络实习情况，解决实习中遇到的问题。</w:t>
            </w:r>
          </w:p>
        </w:tc>
      </w:tr>
      <w:tr w:rsidR="00C01B2F" w:rsidRPr="009953A7" w:rsidTr="00C01B2F">
        <w:tc>
          <w:tcPr>
            <w:tcW w:w="2518" w:type="dxa"/>
          </w:tcPr>
          <w:p w:rsidR="00C01B2F" w:rsidRPr="009953A7" w:rsidRDefault="00C01B2F" w:rsidP="00DD46EF">
            <w:pPr>
              <w:spacing w:line="360" w:lineRule="auto"/>
              <w:jc w:val="center"/>
              <w:rPr>
                <w:rFonts w:ascii="Times New Roman" w:hAnsi="Times New Roman"/>
                <w:sz w:val="24"/>
                <w:szCs w:val="24"/>
              </w:rPr>
            </w:pPr>
            <w:r w:rsidRPr="009953A7">
              <w:rPr>
                <w:rFonts w:ascii="Times New Roman" w:hAnsi="Times New Roman" w:hint="eastAsia"/>
                <w:sz w:val="24"/>
                <w:szCs w:val="24"/>
              </w:rPr>
              <w:t>4</w:t>
            </w:r>
            <w:r w:rsidRPr="009953A7">
              <w:rPr>
                <w:rFonts w:ascii="Times New Roman" w:hAnsi="Times New Roman" w:hint="eastAsia"/>
                <w:sz w:val="24"/>
                <w:szCs w:val="24"/>
              </w:rPr>
              <w:t>月</w:t>
            </w:r>
            <w:r w:rsidRPr="009953A7">
              <w:rPr>
                <w:rFonts w:ascii="Times New Roman" w:hAnsi="Times New Roman" w:hint="eastAsia"/>
                <w:sz w:val="24"/>
                <w:szCs w:val="24"/>
              </w:rPr>
              <w:t>2</w:t>
            </w:r>
            <w:r w:rsidR="00DD46EF">
              <w:rPr>
                <w:rFonts w:ascii="Times New Roman" w:hAnsi="Times New Roman" w:hint="eastAsia"/>
                <w:sz w:val="24"/>
                <w:szCs w:val="24"/>
              </w:rPr>
              <w:t>2</w:t>
            </w:r>
            <w:r w:rsidRPr="009953A7">
              <w:rPr>
                <w:rFonts w:ascii="Times New Roman" w:hAnsi="Times New Roman" w:hint="eastAsia"/>
                <w:sz w:val="24"/>
                <w:szCs w:val="24"/>
              </w:rPr>
              <w:t>-2</w:t>
            </w:r>
            <w:r w:rsidR="00DD46EF">
              <w:rPr>
                <w:rFonts w:ascii="Times New Roman" w:hAnsi="Times New Roman" w:hint="eastAsia"/>
                <w:sz w:val="24"/>
                <w:szCs w:val="24"/>
              </w:rPr>
              <w:t>6</w:t>
            </w:r>
            <w:r w:rsidRPr="009953A7">
              <w:rPr>
                <w:rFonts w:ascii="Times New Roman" w:hAnsi="Times New Roman" w:hint="eastAsia"/>
                <w:sz w:val="24"/>
                <w:szCs w:val="24"/>
              </w:rPr>
              <w:t>日</w:t>
            </w:r>
          </w:p>
        </w:tc>
        <w:tc>
          <w:tcPr>
            <w:tcW w:w="6004" w:type="dxa"/>
          </w:tcPr>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总结实习工作。根据个人实习工作情况，完成</w:t>
            </w:r>
            <w:r w:rsidRPr="009953A7">
              <w:rPr>
                <w:rFonts w:ascii="Times New Roman" w:hAnsi="Times New Roman"/>
                <w:szCs w:val="24"/>
              </w:rPr>
              <w:t>3000</w:t>
            </w:r>
            <w:r w:rsidRPr="009953A7">
              <w:rPr>
                <w:rFonts w:ascii="Times New Roman" w:hAnsi="Times New Roman" w:hint="eastAsia"/>
                <w:szCs w:val="24"/>
              </w:rPr>
              <w:t>字的个人总结；</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评定实习成绩；</w:t>
            </w:r>
          </w:p>
          <w:p w:rsidR="00C01B2F" w:rsidRPr="009953A7" w:rsidRDefault="00C01B2F" w:rsidP="00C01B2F">
            <w:pPr>
              <w:spacing w:line="360" w:lineRule="exact"/>
              <w:jc w:val="left"/>
              <w:rPr>
                <w:rFonts w:ascii="Times New Roman" w:hAnsi="Times New Roman"/>
                <w:szCs w:val="24"/>
              </w:rPr>
            </w:pPr>
            <w:r w:rsidRPr="009953A7">
              <w:rPr>
                <w:rFonts w:ascii="Times New Roman" w:hAnsi="Times New Roman"/>
                <w:szCs w:val="24"/>
              </w:rPr>
              <w:t></w:t>
            </w:r>
            <w:r w:rsidRPr="009953A7">
              <w:rPr>
                <w:rFonts w:ascii="Times New Roman" w:hAnsi="Times New Roman"/>
                <w:szCs w:val="24"/>
              </w:rPr>
              <w:tab/>
            </w:r>
            <w:r w:rsidRPr="009953A7">
              <w:rPr>
                <w:rFonts w:ascii="Times New Roman" w:hAnsi="Times New Roman" w:hint="eastAsia"/>
                <w:szCs w:val="24"/>
              </w:rPr>
              <w:t>召开实习分享会，分享实习心得，汇报实习收获。</w:t>
            </w:r>
          </w:p>
        </w:tc>
      </w:tr>
    </w:tbl>
    <w:p w:rsidR="00C01B2F" w:rsidRPr="009953A7" w:rsidRDefault="00C01B2F" w:rsidP="00C01B2F">
      <w:pPr>
        <w:spacing w:line="360" w:lineRule="auto"/>
        <w:jc w:val="center"/>
        <w:rPr>
          <w:rFonts w:ascii="Times New Roman" w:hAnsi="Times New Roman"/>
          <w:sz w:val="24"/>
          <w:szCs w:val="24"/>
        </w:rPr>
      </w:pPr>
    </w:p>
    <w:p w:rsidR="00C01B2F" w:rsidRPr="00A2751D" w:rsidRDefault="00C01B2F" w:rsidP="00C01B2F">
      <w:pPr>
        <w:spacing w:line="360" w:lineRule="auto"/>
        <w:rPr>
          <w:rFonts w:ascii="Times New Roman" w:hAnsi="Times New Roman"/>
          <w:b/>
          <w:sz w:val="28"/>
          <w:szCs w:val="24"/>
        </w:rPr>
      </w:pPr>
      <w:r w:rsidRPr="00A2751D">
        <w:rPr>
          <w:rFonts w:ascii="Times New Roman" w:hAnsi="Times New Roman" w:hint="eastAsia"/>
          <w:b/>
          <w:sz w:val="28"/>
          <w:szCs w:val="24"/>
        </w:rPr>
        <w:lastRenderedPageBreak/>
        <w:t>三、实习单位与岗位</w:t>
      </w:r>
    </w:p>
    <w:p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本年度实习根据学生的专业背景、就业取向、毕业设计需要以及实习管理等实际因素，实习单位和实习场所的确定将遵循院系统</w:t>
      </w:r>
      <w:proofErr w:type="gramStart"/>
      <w:r w:rsidRPr="009953A7">
        <w:rPr>
          <w:rFonts w:ascii="Times New Roman" w:hAnsi="Times New Roman" w:hint="eastAsia"/>
          <w:sz w:val="24"/>
          <w:szCs w:val="24"/>
        </w:rPr>
        <w:t>一</w:t>
      </w:r>
      <w:proofErr w:type="gramEnd"/>
      <w:r w:rsidRPr="009953A7">
        <w:rPr>
          <w:rFonts w:ascii="Times New Roman" w:hAnsi="Times New Roman" w:hint="eastAsia"/>
          <w:sz w:val="24"/>
          <w:szCs w:val="24"/>
        </w:rPr>
        <w:t>安排与学生自行联系相结合的原则。其中统一安排的实习岗位包括教育行政岗、国际教育专业委员会秘书处、联合国教科文组织中国创业教育联盟等。实习地点的选择上以杭州市区内实习单位优先考虑。自行联系实习单位的同学应由联系单位出具正式的实习生接收函并事先签好《家长知情同意书》上交学院本科办审批、存档。</w:t>
      </w:r>
    </w:p>
    <w:p w:rsidR="00C01B2F" w:rsidRPr="009953A7" w:rsidRDefault="00C01B2F" w:rsidP="00C01B2F">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统一安排的实习岗位主要为：</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000E14E8">
        <w:rPr>
          <w:rFonts w:ascii="Times New Roman" w:hAnsi="Times New Roman" w:hint="eastAsia"/>
          <w:sz w:val="24"/>
          <w:szCs w:val="24"/>
        </w:rPr>
        <w:t>1</w:t>
      </w:r>
      <w:r w:rsidR="000E14E8">
        <w:rPr>
          <w:rFonts w:ascii="Times New Roman" w:hAnsi="Times New Roman" w:hint="eastAsia"/>
          <w:sz w:val="24"/>
          <w:szCs w:val="24"/>
        </w:rPr>
        <w:t>、</w:t>
      </w:r>
      <w:r w:rsidRPr="009953A7">
        <w:rPr>
          <w:rFonts w:ascii="Times New Roman" w:hAnsi="Times New Roman" w:hint="eastAsia"/>
          <w:sz w:val="24"/>
          <w:szCs w:val="24"/>
        </w:rPr>
        <w:t>教育行政岗：了解教育行政部门的运行机制，管理方式与组织文化；独立、规范、具体、有条理地处理教育行政事务；进一步了解教育行政部门的岗位需求，明确自身的专业发展。</w:t>
      </w:r>
    </w:p>
    <w:p w:rsidR="00C01B2F" w:rsidRPr="009953A7" w:rsidRDefault="00C01B2F" w:rsidP="00C01B2F">
      <w:pPr>
        <w:spacing w:line="360" w:lineRule="auto"/>
        <w:rPr>
          <w:rFonts w:ascii="Times New Roman" w:hAnsi="Times New Roman"/>
          <w:sz w:val="24"/>
          <w:szCs w:val="24"/>
        </w:rPr>
      </w:pPr>
      <w:r w:rsidRPr="009953A7">
        <w:rPr>
          <w:rFonts w:ascii="Times New Roman" w:hAnsi="Times New Roman"/>
          <w:sz w:val="24"/>
          <w:szCs w:val="24"/>
        </w:rPr>
        <w:t></w:t>
      </w:r>
      <w:r w:rsidRPr="009953A7">
        <w:rPr>
          <w:rFonts w:ascii="Times New Roman" w:hAnsi="Times New Roman"/>
          <w:sz w:val="24"/>
          <w:szCs w:val="24"/>
        </w:rPr>
        <w:tab/>
      </w:r>
      <w:r w:rsidR="000E14E8">
        <w:rPr>
          <w:rFonts w:ascii="Times New Roman" w:hAnsi="Times New Roman" w:hint="eastAsia"/>
          <w:sz w:val="24"/>
          <w:szCs w:val="24"/>
        </w:rPr>
        <w:t>2</w:t>
      </w:r>
      <w:r w:rsidR="000E14E8">
        <w:rPr>
          <w:rFonts w:ascii="Times New Roman" w:hAnsi="Times New Roman" w:hint="eastAsia"/>
          <w:sz w:val="24"/>
          <w:szCs w:val="24"/>
        </w:rPr>
        <w:t>、</w:t>
      </w:r>
      <w:r w:rsidRPr="009953A7">
        <w:rPr>
          <w:rFonts w:ascii="Times New Roman" w:hAnsi="Times New Roman" w:hint="eastAsia"/>
          <w:sz w:val="24"/>
          <w:szCs w:val="24"/>
        </w:rPr>
        <w:t>中小学教学实践岗：在中小学参与课堂听课、教学，结合教育现场中的具体问题开展研究；将研究成果运用于课堂的教学创新之中；进一步了解教师的职业要求，促进个人的专业发展。</w:t>
      </w:r>
    </w:p>
    <w:p w:rsidR="00C01B2F" w:rsidRPr="009953A7" w:rsidRDefault="00C01B2F" w:rsidP="00C01B2F">
      <w:pPr>
        <w:spacing w:line="360" w:lineRule="auto"/>
        <w:ind w:firstLine="480"/>
        <w:rPr>
          <w:rFonts w:ascii="Times New Roman" w:hAnsi="Times New Roman"/>
          <w:sz w:val="24"/>
          <w:szCs w:val="24"/>
        </w:rPr>
      </w:pPr>
      <w:r w:rsidRPr="009953A7">
        <w:rPr>
          <w:rFonts w:ascii="Times New Roman" w:hAnsi="Times New Roman" w:hint="eastAsia"/>
          <w:sz w:val="24"/>
          <w:szCs w:val="24"/>
        </w:rPr>
        <w:t>岗位具体安排如下：</w:t>
      </w:r>
    </w:p>
    <w:tbl>
      <w:tblPr>
        <w:tblStyle w:val="a5"/>
        <w:tblW w:w="8613" w:type="dxa"/>
        <w:tblLook w:val="04A0" w:firstRow="1" w:lastRow="0" w:firstColumn="1" w:lastColumn="0" w:noHBand="0" w:noVBand="1"/>
      </w:tblPr>
      <w:tblGrid>
        <w:gridCol w:w="959"/>
        <w:gridCol w:w="1559"/>
        <w:gridCol w:w="1701"/>
        <w:gridCol w:w="4394"/>
      </w:tblGrid>
      <w:tr w:rsidR="009953A7" w:rsidRPr="009953A7" w:rsidTr="00933AC7">
        <w:tc>
          <w:tcPr>
            <w:tcW w:w="959" w:type="dxa"/>
            <w:vAlign w:val="center"/>
          </w:tcPr>
          <w:p w:rsidR="009953A7" w:rsidRPr="00A2751D" w:rsidRDefault="009953A7" w:rsidP="009953A7">
            <w:pPr>
              <w:spacing w:line="360" w:lineRule="auto"/>
              <w:jc w:val="center"/>
              <w:rPr>
                <w:rFonts w:ascii="Times New Roman" w:hAnsi="Times New Roman"/>
                <w:b/>
                <w:sz w:val="24"/>
                <w:szCs w:val="24"/>
              </w:rPr>
            </w:pPr>
            <w:r w:rsidRPr="00A2751D">
              <w:rPr>
                <w:rFonts w:ascii="Times New Roman" w:hAnsi="Times New Roman" w:hint="eastAsia"/>
                <w:b/>
                <w:sz w:val="24"/>
                <w:szCs w:val="24"/>
              </w:rPr>
              <w:t>序</w:t>
            </w:r>
            <w:r w:rsidR="00A2751D" w:rsidRPr="00A2751D">
              <w:rPr>
                <w:rFonts w:ascii="Times New Roman" w:hAnsi="Times New Roman" w:hint="eastAsia"/>
                <w:b/>
                <w:sz w:val="24"/>
                <w:szCs w:val="24"/>
              </w:rPr>
              <w:t xml:space="preserve"> </w:t>
            </w:r>
            <w:r w:rsidRPr="00A2751D">
              <w:rPr>
                <w:rFonts w:ascii="Times New Roman" w:hAnsi="Times New Roman" w:hint="eastAsia"/>
                <w:b/>
                <w:sz w:val="24"/>
                <w:szCs w:val="24"/>
              </w:rPr>
              <w:t>号</w:t>
            </w:r>
          </w:p>
        </w:tc>
        <w:tc>
          <w:tcPr>
            <w:tcW w:w="1559" w:type="dxa"/>
            <w:vAlign w:val="center"/>
          </w:tcPr>
          <w:p w:rsidR="009953A7" w:rsidRPr="00A2751D" w:rsidRDefault="009953A7" w:rsidP="009953A7">
            <w:pPr>
              <w:spacing w:line="360" w:lineRule="auto"/>
              <w:jc w:val="center"/>
              <w:rPr>
                <w:rFonts w:ascii="Times New Roman" w:hAnsi="Times New Roman"/>
                <w:b/>
                <w:sz w:val="24"/>
                <w:szCs w:val="24"/>
              </w:rPr>
            </w:pPr>
            <w:r w:rsidRPr="00A2751D">
              <w:rPr>
                <w:rFonts w:ascii="Times New Roman" w:hAnsi="Times New Roman" w:hint="eastAsia"/>
                <w:b/>
                <w:sz w:val="24"/>
                <w:szCs w:val="24"/>
              </w:rPr>
              <w:t>姓</w:t>
            </w:r>
            <w:r w:rsidR="00A2751D" w:rsidRPr="00A2751D">
              <w:rPr>
                <w:rFonts w:ascii="Times New Roman" w:hAnsi="Times New Roman" w:hint="eastAsia"/>
                <w:b/>
                <w:sz w:val="24"/>
                <w:szCs w:val="24"/>
              </w:rPr>
              <w:t xml:space="preserve">  </w:t>
            </w:r>
            <w:r w:rsidRPr="00A2751D">
              <w:rPr>
                <w:rFonts w:ascii="Times New Roman" w:hAnsi="Times New Roman" w:hint="eastAsia"/>
                <w:b/>
                <w:sz w:val="24"/>
                <w:szCs w:val="24"/>
              </w:rPr>
              <w:t>名</w:t>
            </w:r>
          </w:p>
        </w:tc>
        <w:tc>
          <w:tcPr>
            <w:tcW w:w="1701" w:type="dxa"/>
            <w:vAlign w:val="center"/>
          </w:tcPr>
          <w:p w:rsidR="009953A7" w:rsidRPr="00A2751D" w:rsidRDefault="009953A7" w:rsidP="009953A7">
            <w:pPr>
              <w:spacing w:line="360" w:lineRule="auto"/>
              <w:jc w:val="center"/>
              <w:rPr>
                <w:rFonts w:ascii="Times New Roman" w:hAnsi="Times New Roman"/>
                <w:b/>
                <w:sz w:val="24"/>
                <w:szCs w:val="24"/>
              </w:rPr>
            </w:pPr>
            <w:r w:rsidRPr="00A2751D">
              <w:rPr>
                <w:rFonts w:ascii="Times New Roman" w:hAnsi="Times New Roman" w:hint="eastAsia"/>
                <w:b/>
                <w:sz w:val="24"/>
                <w:szCs w:val="24"/>
              </w:rPr>
              <w:t>学</w:t>
            </w:r>
            <w:r w:rsidR="00A2751D" w:rsidRPr="00A2751D">
              <w:rPr>
                <w:rFonts w:ascii="Times New Roman" w:hAnsi="Times New Roman" w:hint="eastAsia"/>
                <w:b/>
                <w:sz w:val="24"/>
                <w:szCs w:val="24"/>
              </w:rPr>
              <w:t xml:space="preserve">  </w:t>
            </w:r>
            <w:r w:rsidRPr="00A2751D">
              <w:rPr>
                <w:rFonts w:ascii="Times New Roman" w:hAnsi="Times New Roman" w:hint="eastAsia"/>
                <w:b/>
                <w:sz w:val="24"/>
                <w:szCs w:val="24"/>
              </w:rPr>
              <w:t>号</w:t>
            </w:r>
          </w:p>
        </w:tc>
        <w:tc>
          <w:tcPr>
            <w:tcW w:w="4394" w:type="dxa"/>
            <w:vAlign w:val="center"/>
          </w:tcPr>
          <w:p w:rsidR="009953A7" w:rsidRPr="00A2751D" w:rsidRDefault="009953A7" w:rsidP="009953A7">
            <w:pPr>
              <w:spacing w:line="360" w:lineRule="auto"/>
              <w:jc w:val="center"/>
              <w:rPr>
                <w:rFonts w:ascii="Times New Roman" w:hAnsi="Times New Roman"/>
                <w:b/>
                <w:sz w:val="24"/>
                <w:szCs w:val="24"/>
              </w:rPr>
            </w:pPr>
            <w:r w:rsidRPr="00A2751D">
              <w:rPr>
                <w:rFonts w:ascii="Times New Roman" w:hAnsi="Times New Roman" w:hint="eastAsia"/>
                <w:b/>
                <w:sz w:val="24"/>
                <w:szCs w:val="24"/>
              </w:rPr>
              <w:t>实习单位</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1</w:t>
            </w:r>
          </w:p>
        </w:tc>
        <w:tc>
          <w:tcPr>
            <w:tcW w:w="1559" w:type="dxa"/>
            <w:vAlign w:val="center"/>
          </w:tcPr>
          <w:p w:rsidR="00E21FA0" w:rsidRDefault="00E21FA0" w:rsidP="004D39A0">
            <w:pPr>
              <w:spacing w:line="360" w:lineRule="auto"/>
              <w:jc w:val="center"/>
              <w:rPr>
                <w:rFonts w:ascii="Times New Roman" w:hAnsi="Times New Roman"/>
                <w:sz w:val="24"/>
              </w:rPr>
            </w:pPr>
            <w:proofErr w:type="gramStart"/>
            <w:r w:rsidRPr="00EB39A6">
              <w:rPr>
                <w:rFonts w:ascii="Times New Roman" w:hAnsi="Times New Roman" w:hint="eastAsia"/>
                <w:sz w:val="24"/>
              </w:rPr>
              <w:t>毕圣雪</w:t>
            </w:r>
            <w:proofErr w:type="gramEnd"/>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3150104507</w:t>
            </w:r>
          </w:p>
        </w:tc>
        <w:tc>
          <w:tcPr>
            <w:tcW w:w="4394" w:type="dxa"/>
            <w:vAlign w:val="center"/>
          </w:tcPr>
          <w:p w:rsidR="00E21FA0" w:rsidRPr="009953A7" w:rsidRDefault="00E21FA0" w:rsidP="009953A7">
            <w:pPr>
              <w:spacing w:line="360" w:lineRule="auto"/>
              <w:jc w:val="center"/>
              <w:rPr>
                <w:rFonts w:ascii="Times New Roman" w:hAnsi="Times New Roman"/>
                <w:sz w:val="24"/>
                <w:szCs w:val="24"/>
              </w:rPr>
            </w:pPr>
            <w:r>
              <w:rPr>
                <w:rFonts w:ascii="Times New Roman" w:hAnsi="Times New Roman"/>
                <w:sz w:val="24"/>
                <w:szCs w:val="24"/>
              </w:rPr>
              <w:t>教育学院团委</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2</w:t>
            </w:r>
          </w:p>
        </w:tc>
        <w:tc>
          <w:tcPr>
            <w:tcW w:w="1559" w:type="dxa"/>
            <w:vAlign w:val="center"/>
          </w:tcPr>
          <w:p w:rsidR="00E21FA0" w:rsidRDefault="00E21FA0" w:rsidP="004D39A0">
            <w:pPr>
              <w:spacing w:line="360" w:lineRule="auto"/>
              <w:jc w:val="center"/>
              <w:rPr>
                <w:rFonts w:ascii="Times New Roman" w:hAnsi="Times New Roman"/>
                <w:sz w:val="24"/>
              </w:rPr>
            </w:pPr>
            <w:proofErr w:type="gramStart"/>
            <w:r w:rsidRPr="00211A15">
              <w:rPr>
                <w:rFonts w:ascii="Times New Roman" w:hAnsi="Times New Roman" w:hint="eastAsia"/>
                <w:sz w:val="24"/>
              </w:rPr>
              <w:t>优丽土孜</w:t>
            </w:r>
            <w:proofErr w:type="gramEnd"/>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3150100019</w:t>
            </w:r>
          </w:p>
        </w:tc>
        <w:tc>
          <w:tcPr>
            <w:tcW w:w="4394" w:type="dxa"/>
            <w:vAlign w:val="center"/>
          </w:tcPr>
          <w:p w:rsidR="00E21FA0" w:rsidRPr="009953A7" w:rsidRDefault="00E21FA0" w:rsidP="009953A7">
            <w:pPr>
              <w:spacing w:line="360" w:lineRule="auto"/>
              <w:jc w:val="center"/>
              <w:rPr>
                <w:rFonts w:ascii="Times New Roman" w:hAnsi="Times New Roman"/>
                <w:sz w:val="24"/>
                <w:szCs w:val="24"/>
              </w:rPr>
            </w:pPr>
            <w:r>
              <w:rPr>
                <w:rFonts w:ascii="Times New Roman" w:hAnsi="Times New Roman"/>
                <w:sz w:val="24"/>
                <w:szCs w:val="24"/>
              </w:rPr>
              <w:t>教育学院本科生科</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3</w:t>
            </w:r>
          </w:p>
        </w:tc>
        <w:tc>
          <w:tcPr>
            <w:tcW w:w="1559" w:type="dxa"/>
            <w:vAlign w:val="center"/>
          </w:tcPr>
          <w:p w:rsidR="00E21FA0" w:rsidRDefault="00E21FA0" w:rsidP="004D39A0">
            <w:pPr>
              <w:spacing w:line="360" w:lineRule="auto"/>
              <w:jc w:val="center"/>
              <w:rPr>
                <w:rFonts w:ascii="Times New Roman" w:hAnsi="Times New Roman"/>
                <w:sz w:val="24"/>
              </w:rPr>
            </w:pPr>
            <w:r w:rsidRPr="00EB39A6">
              <w:rPr>
                <w:rFonts w:ascii="Times New Roman" w:hAnsi="Times New Roman" w:hint="eastAsia"/>
                <w:sz w:val="24"/>
              </w:rPr>
              <w:t>马子</w:t>
            </w:r>
            <w:proofErr w:type="gramStart"/>
            <w:r w:rsidRPr="00EB39A6">
              <w:rPr>
                <w:rFonts w:ascii="Times New Roman" w:hAnsi="Times New Roman" w:hint="eastAsia"/>
                <w:sz w:val="24"/>
              </w:rPr>
              <w:t>滟</w:t>
            </w:r>
            <w:proofErr w:type="gramEnd"/>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3150100743</w:t>
            </w:r>
          </w:p>
        </w:tc>
        <w:tc>
          <w:tcPr>
            <w:tcW w:w="4394" w:type="dxa"/>
            <w:vAlign w:val="center"/>
          </w:tcPr>
          <w:p w:rsidR="00E21FA0" w:rsidRPr="009953A7" w:rsidRDefault="00E21FA0" w:rsidP="009953A7">
            <w:pPr>
              <w:spacing w:line="360" w:lineRule="auto"/>
              <w:jc w:val="center"/>
              <w:rPr>
                <w:rFonts w:ascii="Times New Roman" w:hAnsi="Times New Roman"/>
                <w:sz w:val="24"/>
                <w:szCs w:val="24"/>
              </w:rPr>
            </w:pPr>
            <w:r>
              <w:rPr>
                <w:rFonts w:ascii="Times New Roman" w:hAnsi="Times New Roman"/>
                <w:sz w:val="24"/>
                <w:szCs w:val="24"/>
              </w:rPr>
              <w:t>教育学院研究生科</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4</w:t>
            </w:r>
          </w:p>
        </w:tc>
        <w:tc>
          <w:tcPr>
            <w:tcW w:w="1559" w:type="dxa"/>
            <w:vAlign w:val="center"/>
          </w:tcPr>
          <w:p w:rsidR="00E21FA0" w:rsidRPr="009953A7" w:rsidRDefault="00431562" w:rsidP="009953A7">
            <w:pPr>
              <w:jc w:val="center"/>
              <w:rPr>
                <w:rFonts w:ascii="Times New Roman" w:eastAsia="宋体" w:hAnsi="Times New Roman" w:cs="宋体"/>
                <w:color w:val="000000"/>
                <w:sz w:val="22"/>
              </w:rPr>
            </w:pPr>
            <w:proofErr w:type="gramStart"/>
            <w:r>
              <w:rPr>
                <w:rFonts w:ascii="Times New Roman" w:hAnsi="Times New Roman"/>
                <w:sz w:val="24"/>
              </w:rPr>
              <w:t>张银露</w:t>
            </w:r>
            <w:proofErr w:type="gramEnd"/>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3150100741</w:t>
            </w:r>
          </w:p>
        </w:tc>
        <w:tc>
          <w:tcPr>
            <w:tcW w:w="4394" w:type="dxa"/>
            <w:vAlign w:val="center"/>
          </w:tcPr>
          <w:p w:rsidR="00E21FA0" w:rsidRPr="009953A7" w:rsidRDefault="00431562" w:rsidP="009953A7">
            <w:pPr>
              <w:spacing w:line="360" w:lineRule="auto"/>
              <w:jc w:val="center"/>
              <w:rPr>
                <w:rFonts w:ascii="Times New Roman" w:hAnsi="Times New Roman"/>
                <w:sz w:val="24"/>
                <w:szCs w:val="24"/>
              </w:rPr>
            </w:pPr>
            <w:r>
              <w:rPr>
                <w:rFonts w:ascii="Times New Roman" w:hAnsi="Times New Roman" w:hint="eastAsia"/>
                <w:sz w:val="24"/>
              </w:rPr>
              <w:t>浙江大学</w:t>
            </w:r>
            <w:r w:rsidRPr="0099247C">
              <w:rPr>
                <w:rFonts w:ascii="Times New Roman" w:hAnsi="Times New Roman" w:hint="eastAsia"/>
                <w:sz w:val="24"/>
              </w:rPr>
              <w:t>学习与认知科学</w:t>
            </w:r>
            <w:r>
              <w:rPr>
                <w:rFonts w:ascii="Times New Roman" w:hAnsi="Times New Roman" w:hint="eastAsia"/>
                <w:sz w:val="24"/>
              </w:rPr>
              <w:t>实验室</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5</w:t>
            </w:r>
          </w:p>
        </w:tc>
        <w:tc>
          <w:tcPr>
            <w:tcW w:w="1559" w:type="dxa"/>
            <w:vAlign w:val="center"/>
          </w:tcPr>
          <w:p w:rsidR="00E21FA0" w:rsidRPr="009953A7" w:rsidRDefault="00431562" w:rsidP="009953A7">
            <w:pPr>
              <w:jc w:val="center"/>
              <w:rPr>
                <w:rFonts w:ascii="Times New Roman" w:eastAsia="宋体" w:hAnsi="Times New Roman" w:cs="宋体"/>
                <w:color w:val="000000"/>
                <w:sz w:val="22"/>
              </w:rPr>
            </w:pPr>
            <w:r w:rsidRPr="00EB39A6">
              <w:rPr>
                <w:rFonts w:ascii="Times New Roman" w:hAnsi="Times New Roman" w:hint="eastAsia"/>
                <w:sz w:val="24"/>
              </w:rPr>
              <w:t>迪娜热</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3150100028</w:t>
            </w:r>
          </w:p>
        </w:tc>
        <w:tc>
          <w:tcPr>
            <w:tcW w:w="4394" w:type="dxa"/>
            <w:vAlign w:val="center"/>
          </w:tcPr>
          <w:p w:rsidR="00E21FA0" w:rsidRPr="009953A7" w:rsidRDefault="00431562" w:rsidP="009953A7">
            <w:pPr>
              <w:spacing w:line="360" w:lineRule="auto"/>
              <w:jc w:val="center"/>
              <w:rPr>
                <w:rFonts w:ascii="Times New Roman" w:hAnsi="Times New Roman"/>
                <w:sz w:val="24"/>
                <w:szCs w:val="24"/>
              </w:rPr>
            </w:pPr>
            <w:r>
              <w:rPr>
                <w:rFonts w:ascii="Times New Roman" w:hAnsi="Times New Roman"/>
                <w:sz w:val="24"/>
              </w:rPr>
              <w:t>浙江大学智能教育研究中心</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6</w:t>
            </w:r>
          </w:p>
        </w:tc>
        <w:tc>
          <w:tcPr>
            <w:tcW w:w="1559" w:type="dxa"/>
            <w:vAlign w:val="center"/>
          </w:tcPr>
          <w:p w:rsidR="00E21FA0" w:rsidRPr="009953A7" w:rsidRDefault="00431562" w:rsidP="009953A7">
            <w:pPr>
              <w:jc w:val="center"/>
              <w:rPr>
                <w:rFonts w:ascii="Times New Roman" w:eastAsia="宋体" w:hAnsi="Times New Roman" w:cs="宋体"/>
                <w:color w:val="000000"/>
                <w:sz w:val="22"/>
              </w:rPr>
            </w:pPr>
            <w:r w:rsidRPr="00211A15">
              <w:rPr>
                <w:rFonts w:ascii="Times New Roman" w:hAnsi="Times New Roman" w:hint="eastAsia"/>
                <w:sz w:val="24"/>
              </w:rPr>
              <w:t>吴愿</w:t>
            </w:r>
            <w:proofErr w:type="gramStart"/>
            <w:r w:rsidRPr="00211A15">
              <w:rPr>
                <w:rFonts w:ascii="Times New Roman" w:hAnsi="Times New Roman" w:hint="eastAsia"/>
                <w:sz w:val="24"/>
              </w:rPr>
              <w:t>愿</w:t>
            </w:r>
            <w:proofErr w:type="gramEnd"/>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3150100690</w:t>
            </w:r>
          </w:p>
        </w:tc>
        <w:tc>
          <w:tcPr>
            <w:tcW w:w="4394" w:type="dxa"/>
            <w:vAlign w:val="center"/>
          </w:tcPr>
          <w:p w:rsidR="00E21FA0" w:rsidRPr="009953A7" w:rsidRDefault="000E14E8" w:rsidP="009953A7">
            <w:pPr>
              <w:spacing w:line="360" w:lineRule="auto"/>
              <w:jc w:val="center"/>
              <w:rPr>
                <w:rFonts w:ascii="Times New Roman" w:hAnsi="Times New Roman"/>
                <w:sz w:val="24"/>
                <w:szCs w:val="24"/>
              </w:rPr>
            </w:pPr>
            <w:r w:rsidRPr="00D82C14">
              <w:rPr>
                <w:rFonts w:ascii="Times New Roman" w:hAnsi="Times New Roman" w:hint="eastAsia"/>
                <w:sz w:val="24"/>
              </w:rPr>
              <w:t>杭州大成岳家湾实验学校</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7</w:t>
            </w:r>
          </w:p>
        </w:tc>
        <w:tc>
          <w:tcPr>
            <w:tcW w:w="1559" w:type="dxa"/>
            <w:vAlign w:val="center"/>
          </w:tcPr>
          <w:p w:rsidR="00E21FA0" w:rsidRPr="007025C5" w:rsidRDefault="00431562" w:rsidP="009953A7">
            <w:pPr>
              <w:jc w:val="center"/>
              <w:rPr>
                <w:rFonts w:ascii="Times New Roman" w:hAnsi="Times New Roman"/>
                <w:sz w:val="24"/>
              </w:rPr>
            </w:pPr>
            <w:r>
              <w:rPr>
                <w:rFonts w:ascii="Times New Roman" w:hAnsi="Times New Roman" w:hint="eastAsia"/>
                <w:sz w:val="24"/>
              </w:rPr>
              <w:t>卢方果</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3150104630</w:t>
            </w:r>
          </w:p>
        </w:tc>
        <w:tc>
          <w:tcPr>
            <w:tcW w:w="4394" w:type="dxa"/>
            <w:vAlign w:val="center"/>
          </w:tcPr>
          <w:p w:rsidR="00E21FA0" w:rsidRPr="009953A7" w:rsidRDefault="00431562" w:rsidP="009953A7">
            <w:pPr>
              <w:spacing w:line="360" w:lineRule="auto"/>
              <w:jc w:val="center"/>
              <w:rPr>
                <w:rFonts w:ascii="Times New Roman" w:hAnsi="Times New Roman"/>
                <w:sz w:val="24"/>
                <w:szCs w:val="24"/>
              </w:rPr>
            </w:pPr>
            <w:r w:rsidRPr="00431562">
              <w:rPr>
                <w:rFonts w:ascii="Times New Roman" w:hAnsi="Times New Roman" w:hint="eastAsia"/>
                <w:sz w:val="24"/>
                <w:szCs w:val="24"/>
              </w:rPr>
              <w:t>国际教育专业委员会秘书处</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8</w:t>
            </w:r>
          </w:p>
        </w:tc>
        <w:tc>
          <w:tcPr>
            <w:tcW w:w="1559" w:type="dxa"/>
            <w:vAlign w:val="center"/>
          </w:tcPr>
          <w:p w:rsidR="00E21FA0" w:rsidRPr="007025C5" w:rsidRDefault="007025C5" w:rsidP="009953A7">
            <w:pPr>
              <w:jc w:val="center"/>
              <w:rPr>
                <w:rFonts w:ascii="Times New Roman" w:hAnsi="Times New Roman"/>
                <w:sz w:val="24"/>
              </w:rPr>
            </w:pPr>
            <w:r w:rsidRPr="007025C5">
              <w:rPr>
                <w:rFonts w:ascii="Times New Roman" w:hAnsi="Times New Roman" w:hint="eastAsia"/>
                <w:sz w:val="24"/>
              </w:rPr>
              <w:t>钱迪超</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3150101497</w:t>
            </w:r>
          </w:p>
        </w:tc>
        <w:tc>
          <w:tcPr>
            <w:tcW w:w="4394" w:type="dxa"/>
            <w:vAlign w:val="center"/>
          </w:tcPr>
          <w:p w:rsidR="00E21FA0" w:rsidRPr="009953A7" w:rsidRDefault="007025C5" w:rsidP="009953A7">
            <w:pPr>
              <w:spacing w:line="360" w:lineRule="auto"/>
              <w:jc w:val="center"/>
              <w:rPr>
                <w:rFonts w:ascii="Times New Roman" w:hAnsi="Times New Roman"/>
                <w:sz w:val="24"/>
                <w:szCs w:val="24"/>
              </w:rPr>
            </w:pPr>
            <w:r>
              <w:rPr>
                <w:rFonts w:ascii="Times New Roman" w:hAnsi="Times New Roman"/>
                <w:sz w:val="24"/>
                <w:szCs w:val="24"/>
              </w:rPr>
              <w:t>浙江大学教育学院附属学校</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9</w:t>
            </w:r>
          </w:p>
        </w:tc>
        <w:tc>
          <w:tcPr>
            <w:tcW w:w="1559" w:type="dxa"/>
            <w:vAlign w:val="center"/>
          </w:tcPr>
          <w:p w:rsidR="00E21FA0" w:rsidRPr="007025C5" w:rsidRDefault="007025C5" w:rsidP="009953A7">
            <w:pPr>
              <w:jc w:val="center"/>
              <w:rPr>
                <w:rFonts w:ascii="Times New Roman" w:hAnsi="Times New Roman"/>
                <w:sz w:val="24"/>
              </w:rPr>
            </w:pPr>
            <w:proofErr w:type="gramStart"/>
            <w:r w:rsidRPr="00211A15">
              <w:rPr>
                <w:rFonts w:ascii="Times New Roman" w:hAnsi="Times New Roman" w:hint="eastAsia"/>
                <w:sz w:val="24"/>
              </w:rPr>
              <w:t>蔡</w:t>
            </w:r>
            <w:proofErr w:type="gramEnd"/>
            <w:r>
              <w:rPr>
                <w:rFonts w:ascii="Times New Roman" w:hAnsi="Times New Roman" w:hint="eastAsia"/>
                <w:sz w:val="24"/>
              </w:rPr>
              <w:t xml:space="preserve">  </w:t>
            </w:r>
            <w:proofErr w:type="gramStart"/>
            <w:r w:rsidRPr="00211A15">
              <w:rPr>
                <w:rFonts w:ascii="Times New Roman" w:hAnsi="Times New Roman" w:hint="eastAsia"/>
                <w:sz w:val="24"/>
              </w:rPr>
              <w:t>潇</w:t>
            </w:r>
            <w:proofErr w:type="gramEnd"/>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3150100738</w:t>
            </w:r>
          </w:p>
        </w:tc>
        <w:tc>
          <w:tcPr>
            <w:tcW w:w="4394" w:type="dxa"/>
            <w:vAlign w:val="center"/>
          </w:tcPr>
          <w:p w:rsidR="00E21FA0" w:rsidRPr="009953A7" w:rsidRDefault="000E14E8" w:rsidP="009953A7">
            <w:pPr>
              <w:spacing w:line="360" w:lineRule="auto"/>
              <w:jc w:val="center"/>
              <w:rPr>
                <w:rFonts w:ascii="Times New Roman" w:hAnsi="Times New Roman"/>
                <w:sz w:val="24"/>
                <w:szCs w:val="24"/>
              </w:rPr>
            </w:pPr>
            <w:r w:rsidRPr="00D82C14">
              <w:rPr>
                <w:rFonts w:ascii="Times New Roman" w:hAnsi="Times New Roman" w:hint="eastAsia"/>
                <w:sz w:val="24"/>
              </w:rPr>
              <w:t>杭州大成岳家湾实验学校</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10</w:t>
            </w:r>
          </w:p>
        </w:tc>
        <w:tc>
          <w:tcPr>
            <w:tcW w:w="1559" w:type="dxa"/>
            <w:vAlign w:val="center"/>
          </w:tcPr>
          <w:p w:rsidR="00E21FA0" w:rsidRPr="007025C5" w:rsidRDefault="007025C5" w:rsidP="009953A7">
            <w:pPr>
              <w:jc w:val="center"/>
              <w:rPr>
                <w:rFonts w:ascii="Times New Roman" w:hAnsi="Times New Roman"/>
                <w:sz w:val="24"/>
              </w:rPr>
            </w:pPr>
            <w:r w:rsidRPr="00211A15">
              <w:rPr>
                <w:rFonts w:ascii="Times New Roman" w:hAnsi="Times New Roman" w:hint="eastAsia"/>
                <w:sz w:val="24"/>
              </w:rPr>
              <w:t>吕秋艳</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3150104220</w:t>
            </w:r>
          </w:p>
        </w:tc>
        <w:tc>
          <w:tcPr>
            <w:tcW w:w="4394" w:type="dxa"/>
            <w:vAlign w:val="center"/>
          </w:tcPr>
          <w:p w:rsidR="00E21FA0" w:rsidRPr="009953A7" w:rsidRDefault="007025C5" w:rsidP="009953A7">
            <w:pPr>
              <w:spacing w:line="360" w:lineRule="auto"/>
              <w:jc w:val="center"/>
              <w:rPr>
                <w:rFonts w:ascii="Times New Roman" w:hAnsi="Times New Roman"/>
                <w:sz w:val="24"/>
                <w:szCs w:val="24"/>
              </w:rPr>
            </w:pPr>
            <w:r>
              <w:rPr>
                <w:rFonts w:ascii="Times New Roman" w:hAnsi="Times New Roman"/>
                <w:sz w:val="24"/>
                <w:szCs w:val="24"/>
              </w:rPr>
              <w:t>浙江大学教育学院附属学校</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11</w:t>
            </w:r>
          </w:p>
        </w:tc>
        <w:tc>
          <w:tcPr>
            <w:tcW w:w="1559" w:type="dxa"/>
            <w:vAlign w:val="center"/>
          </w:tcPr>
          <w:p w:rsidR="00E21FA0" w:rsidRPr="007025C5" w:rsidRDefault="007025C5" w:rsidP="009953A7">
            <w:pPr>
              <w:jc w:val="center"/>
              <w:rPr>
                <w:rFonts w:ascii="Times New Roman" w:hAnsi="Times New Roman"/>
                <w:sz w:val="24"/>
              </w:rPr>
            </w:pPr>
            <w:r>
              <w:rPr>
                <w:rFonts w:ascii="Times New Roman" w:hAnsi="Times New Roman" w:hint="eastAsia"/>
                <w:sz w:val="24"/>
              </w:rPr>
              <w:t>张无弦</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3150100735</w:t>
            </w:r>
          </w:p>
        </w:tc>
        <w:tc>
          <w:tcPr>
            <w:tcW w:w="4394" w:type="dxa"/>
            <w:vAlign w:val="center"/>
          </w:tcPr>
          <w:p w:rsidR="00E21FA0" w:rsidRPr="009953A7" w:rsidRDefault="007025C5" w:rsidP="009953A7">
            <w:pPr>
              <w:spacing w:line="360" w:lineRule="auto"/>
              <w:jc w:val="center"/>
              <w:rPr>
                <w:rFonts w:ascii="Times New Roman" w:hAnsi="Times New Roman"/>
                <w:sz w:val="24"/>
                <w:szCs w:val="24"/>
              </w:rPr>
            </w:pPr>
            <w:r>
              <w:rPr>
                <w:rFonts w:ascii="Times New Roman" w:hAnsi="Times New Roman"/>
                <w:sz w:val="24"/>
                <w:szCs w:val="24"/>
              </w:rPr>
              <w:t>浙江大学教育学院附属学校</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12</w:t>
            </w:r>
          </w:p>
        </w:tc>
        <w:tc>
          <w:tcPr>
            <w:tcW w:w="1559" w:type="dxa"/>
            <w:vAlign w:val="center"/>
          </w:tcPr>
          <w:p w:rsidR="00E21FA0" w:rsidRPr="007025C5" w:rsidRDefault="007025C5" w:rsidP="009953A7">
            <w:pPr>
              <w:jc w:val="center"/>
              <w:rPr>
                <w:rFonts w:ascii="Times New Roman" w:hAnsi="Times New Roman"/>
                <w:sz w:val="24"/>
              </w:rPr>
            </w:pPr>
            <w:r w:rsidRPr="008A1F18">
              <w:rPr>
                <w:rFonts w:ascii="Times New Roman" w:hAnsi="Times New Roman" w:hint="eastAsia"/>
                <w:sz w:val="24"/>
              </w:rPr>
              <w:t>杨进玉</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3150104853</w:t>
            </w:r>
          </w:p>
        </w:tc>
        <w:tc>
          <w:tcPr>
            <w:tcW w:w="4394" w:type="dxa"/>
            <w:vAlign w:val="center"/>
          </w:tcPr>
          <w:p w:rsidR="00E21FA0" w:rsidRPr="009953A7" w:rsidRDefault="007025C5" w:rsidP="009953A7">
            <w:pPr>
              <w:spacing w:line="360" w:lineRule="auto"/>
              <w:jc w:val="center"/>
              <w:rPr>
                <w:rFonts w:ascii="Times New Roman" w:hAnsi="Times New Roman"/>
                <w:sz w:val="24"/>
                <w:szCs w:val="24"/>
              </w:rPr>
            </w:pPr>
            <w:r>
              <w:rPr>
                <w:rFonts w:ascii="Times New Roman" w:hAnsi="Times New Roman"/>
                <w:sz w:val="24"/>
                <w:szCs w:val="24"/>
              </w:rPr>
              <w:t>浙江大学教育学院附属学校</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13</w:t>
            </w:r>
          </w:p>
        </w:tc>
        <w:tc>
          <w:tcPr>
            <w:tcW w:w="1559" w:type="dxa"/>
            <w:vAlign w:val="center"/>
          </w:tcPr>
          <w:p w:rsidR="00E21FA0" w:rsidRPr="007025C5" w:rsidRDefault="007025C5" w:rsidP="009953A7">
            <w:pPr>
              <w:jc w:val="center"/>
              <w:rPr>
                <w:rFonts w:ascii="Times New Roman" w:hAnsi="Times New Roman"/>
                <w:sz w:val="24"/>
              </w:rPr>
            </w:pPr>
            <w:r>
              <w:rPr>
                <w:rFonts w:ascii="Times New Roman" w:hAnsi="Times New Roman" w:hint="eastAsia"/>
                <w:sz w:val="24"/>
              </w:rPr>
              <w:t>黄牧云</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3150105515</w:t>
            </w:r>
          </w:p>
        </w:tc>
        <w:tc>
          <w:tcPr>
            <w:tcW w:w="4394" w:type="dxa"/>
            <w:vAlign w:val="center"/>
          </w:tcPr>
          <w:p w:rsidR="00E21FA0" w:rsidRPr="009953A7" w:rsidRDefault="007025C5" w:rsidP="009953A7">
            <w:pPr>
              <w:spacing w:line="360" w:lineRule="auto"/>
              <w:jc w:val="center"/>
              <w:rPr>
                <w:rFonts w:ascii="Times New Roman" w:hAnsi="Times New Roman"/>
                <w:sz w:val="24"/>
                <w:szCs w:val="24"/>
              </w:rPr>
            </w:pPr>
            <w:r>
              <w:rPr>
                <w:rFonts w:ascii="Times New Roman" w:hAnsi="Times New Roman"/>
                <w:sz w:val="24"/>
                <w:szCs w:val="24"/>
              </w:rPr>
              <w:t>浙江大学教育学院附属学校</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lastRenderedPageBreak/>
              <w:t>14</w:t>
            </w:r>
          </w:p>
        </w:tc>
        <w:tc>
          <w:tcPr>
            <w:tcW w:w="1559" w:type="dxa"/>
            <w:vAlign w:val="center"/>
          </w:tcPr>
          <w:p w:rsidR="00E21FA0" w:rsidRPr="007025C5" w:rsidRDefault="007025C5" w:rsidP="009953A7">
            <w:pPr>
              <w:jc w:val="center"/>
              <w:rPr>
                <w:rFonts w:ascii="Times New Roman" w:hAnsi="Times New Roman"/>
                <w:sz w:val="24"/>
              </w:rPr>
            </w:pPr>
            <w:proofErr w:type="gramStart"/>
            <w:r w:rsidRPr="001F5D7E">
              <w:rPr>
                <w:rFonts w:ascii="Times New Roman" w:hAnsi="Times New Roman" w:hint="eastAsia"/>
                <w:sz w:val="24"/>
              </w:rPr>
              <w:t>徐楷文</w:t>
            </w:r>
            <w:proofErr w:type="gramEnd"/>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3150103581</w:t>
            </w:r>
          </w:p>
        </w:tc>
        <w:tc>
          <w:tcPr>
            <w:tcW w:w="4394" w:type="dxa"/>
            <w:vAlign w:val="center"/>
          </w:tcPr>
          <w:p w:rsidR="00E21FA0" w:rsidRPr="009953A7" w:rsidRDefault="000E14E8" w:rsidP="009953A7">
            <w:pPr>
              <w:spacing w:line="360" w:lineRule="auto"/>
              <w:jc w:val="center"/>
              <w:rPr>
                <w:rFonts w:ascii="Times New Roman" w:hAnsi="Times New Roman"/>
                <w:sz w:val="24"/>
                <w:szCs w:val="24"/>
              </w:rPr>
            </w:pPr>
            <w:r>
              <w:rPr>
                <w:rFonts w:ascii="Times New Roman" w:hAnsi="Times New Roman" w:hint="eastAsia"/>
                <w:sz w:val="24"/>
              </w:rPr>
              <w:t>苏州星海实验中学</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15</w:t>
            </w:r>
          </w:p>
        </w:tc>
        <w:tc>
          <w:tcPr>
            <w:tcW w:w="1559" w:type="dxa"/>
            <w:vAlign w:val="center"/>
          </w:tcPr>
          <w:p w:rsidR="00E21FA0" w:rsidRPr="007025C5" w:rsidRDefault="007025C5" w:rsidP="009953A7">
            <w:pPr>
              <w:jc w:val="center"/>
              <w:rPr>
                <w:rFonts w:ascii="Times New Roman" w:hAnsi="Times New Roman"/>
                <w:sz w:val="24"/>
              </w:rPr>
            </w:pPr>
            <w:r w:rsidRPr="00EB39A6">
              <w:rPr>
                <w:rFonts w:ascii="Times New Roman" w:hAnsi="Times New Roman" w:hint="eastAsia"/>
                <w:sz w:val="24"/>
              </w:rPr>
              <w:t>金漪佳</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3150100742</w:t>
            </w:r>
          </w:p>
        </w:tc>
        <w:tc>
          <w:tcPr>
            <w:tcW w:w="4394" w:type="dxa"/>
            <w:vAlign w:val="center"/>
          </w:tcPr>
          <w:p w:rsidR="00E21FA0" w:rsidRPr="009953A7" w:rsidRDefault="007025C5" w:rsidP="009953A7">
            <w:pPr>
              <w:spacing w:line="360" w:lineRule="auto"/>
              <w:jc w:val="center"/>
              <w:rPr>
                <w:rFonts w:ascii="Times New Roman" w:hAnsi="Times New Roman"/>
                <w:sz w:val="24"/>
                <w:szCs w:val="24"/>
              </w:rPr>
            </w:pPr>
            <w:r w:rsidRPr="00EB39A6">
              <w:rPr>
                <w:rFonts w:ascii="Times New Roman" w:hAnsi="Times New Roman" w:hint="eastAsia"/>
                <w:sz w:val="24"/>
              </w:rPr>
              <w:t>浙江大学档案馆编研展览办公室</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16</w:t>
            </w:r>
          </w:p>
        </w:tc>
        <w:tc>
          <w:tcPr>
            <w:tcW w:w="1559" w:type="dxa"/>
            <w:vAlign w:val="center"/>
          </w:tcPr>
          <w:p w:rsidR="00E21FA0" w:rsidRPr="007025C5" w:rsidRDefault="007025C5" w:rsidP="009953A7">
            <w:pPr>
              <w:jc w:val="center"/>
              <w:rPr>
                <w:rFonts w:ascii="Times New Roman" w:hAnsi="Times New Roman"/>
                <w:sz w:val="24"/>
              </w:rPr>
            </w:pPr>
            <w:proofErr w:type="gramStart"/>
            <w:r w:rsidRPr="00624D45">
              <w:rPr>
                <w:rFonts w:ascii="Times New Roman" w:hAnsi="Times New Roman" w:hint="eastAsia"/>
                <w:sz w:val="24"/>
              </w:rPr>
              <w:t>梁程宏</w:t>
            </w:r>
            <w:proofErr w:type="gramEnd"/>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3150100740</w:t>
            </w:r>
          </w:p>
        </w:tc>
        <w:tc>
          <w:tcPr>
            <w:tcW w:w="4394" w:type="dxa"/>
            <w:vAlign w:val="center"/>
          </w:tcPr>
          <w:p w:rsidR="00E21FA0" w:rsidRPr="009953A7" w:rsidRDefault="007025C5" w:rsidP="009953A7">
            <w:pPr>
              <w:spacing w:line="360" w:lineRule="auto"/>
              <w:jc w:val="center"/>
              <w:rPr>
                <w:rFonts w:ascii="Times New Roman" w:hAnsi="Times New Roman"/>
                <w:sz w:val="24"/>
                <w:szCs w:val="24"/>
              </w:rPr>
            </w:pPr>
            <w:r w:rsidRPr="00EB39A6">
              <w:rPr>
                <w:rFonts w:ascii="Times New Roman" w:hAnsi="Times New Roman" w:hint="eastAsia"/>
                <w:sz w:val="24"/>
              </w:rPr>
              <w:t>浙江大学档案馆编研展览办公室</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17</w:t>
            </w:r>
          </w:p>
        </w:tc>
        <w:tc>
          <w:tcPr>
            <w:tcW w:w="1559" w:type="dxa"/>
            <w:vAlign w:val="center"/>
          </w:tcPr>
          <w:p w:rsidR="00E21FA0" w:rsidRPr="007025C5" w:rsidRDefault="007025C5" w:rsidP="009953A7">
            <w:pPr>
              <w:jc w:val="center"/>
              <w:rPr>
                <w:rFonts w:ascii="Times New Roman" w:hAnsi="Times New Roman"/>
                <w:sz w:val="24"/>
              </w:rPr>
            </w:pPr>
            <w:r>
              <w:rPr>
                <w:rFonts w:ascii="Times New Roman" w:hAnsi="Times New Roman" w:hint="eastAsia"/>
                <w:sz w:val="24"/>
              </w:rPr>
              <w:t>林丽婷</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3150101403</w:t>
            </w:r>
          </w:p>
        </w:tc>
        <w:tc>
          <w:tcPr>
            <w:tcW w:w="4394" w:type="dxa"/>
            <w:vAlign w:val="center"/>
          </w:tcPr>
          <w:p w:rsidR="00E21FA0" w:rsidRPr="009953A7" w:rsidRDefault="007025C5" w:rsidP="009953A7">
            <w:pPr>
              <w:spacing w:line="360" w:lineRule="auto"/>
              <w:jc w:val="center"/>
              <w:rPr>
                <w:rFonts w:ascii="Times New Roman" w:hAnsi="Times New Roman"/>
                <w:sz w:val="24"/>
                <w:szCs w:val="24"/>
              </w:rPr>
            </w:pPr>
            <w:r>
              <w:rPr>
                <w:rFonts w:ascii="Times New Roman" w:hAnsi="Times New Roman" w:hint="eastAsia"/>
                <w:sz w:val="24"/>
              </w:rPr>
              <w:t>浙江大学校团委</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18</w:t>
            </w:r>
          </w:p>
        </w:tc>
        <w:tc>
          <w:tcPr>
            <w:tcW w:w="1559" w:type="dxa"/>
            <w:vAlign w:val="center"/>
          </w:tcPr>
          <w:p w:rsidR="00E21FA0" w:rsidRPr="007025C5" w:rsidRDefault="007025C5" w:rsidP="009953A7">
            <w:pPr>
              <w:jc w:val="center"/>
              <w:rPr>
                <w:rFonts w:ascii="Times New Roman" w:hAnsi="Times New Roman"/>
                <w:sz w:val="24"/>
              </w:rPr>
            </w:pPr>
            <w:r w:rsidRPr="00EB39A6">
              <w:rPr>
                <w:rFonts w:ascii="Times New Roman" w:hAnsi="Times New Roman" w:hint="eastAsia"/>
                <w:sz w:val="24"/>
              </w:rPr>
              <w:t>罗</w:t>
            </w:r>
            <w:r>
              <w:rPr>
                <w:rFonts w:ascii="Times New Roman" w:hAnsi="Times New Roman" w:hint="eastAsia"/>
                <w:sz w:val="24"/>
              </w:rPr>
              <w:t xml:space="preserve">  </w:t>
            </w:r>
            <w:proofErr w:type="gramStart"/>
            <w:r w:rsidRPr="00EB39A6">
              <w:rPr>
                <w:rFonts w:ascii="Times New Roman" w:hAnsi="Times New Roman" w:hint="eastAsia"/>
                <w:sz w:val="24"/>
              </w:rPr>
              <w:t>煜</w:t>
            </w:r>
            <w:proofErr w:type="gramEnd"/>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3150101119</w:t>
            </w:r>
          </w:p>
        </w:tc>
        <w:tc>
          <w:tcPr>
            <w:tcW w:w="4394" w:type="dxa"/>
            <w:vAlign w:val="center"/>
          </w:tcPr>
          <w:p w:rsidR="00E21FA0" w:rsidRPr="009953A7" w:rsidRDefault="007025C5" w:rsidP="009F074A">
            <w:pPr>
              <w:spacing w:line="360" w:lineRule="auto"/>
              <w:jc w:val="center"/>
              <w:rPr>
                <w:rFonts w:ascii="Times New Roman" w:hAnsi="Times New Roman"/>
                <w:sz w:val="24"/>
                <w:szCs w:val="24"/>
              </w:rPr>
            </w:pPr>
            <w:r w:rsidRPr="00EB39A6">
              <w:rPr>
                <w:rFonts w:ascii="Times New Roman" w:hAnsi="Times New Roman" w:hint="eastAsia"/>
                <w:sz w:val="24"/>
              </w:rPr>
              <w:t>杭州星火教育</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19</w:t>
            </w:r>
          </w:p>
        </w:tc>
        <w:tc>
          <w:tcPr>
            <w:tcW w:w="1559" w:type="dxa"/>
            <w:vAlign w:val="center"/>
          </w:tcPr>
          <w:p w:rsidR="00E21FA0" w:rsidRPr="007025C5" w:rsidRDefault="007025C5" w:rsidP="009953A7">
            <w:pPr>
              <w:jc w:val="center"/>
              <w:rPr>
                <w:rFonts w:ascii="Times New Roman" w:hAnsi="Times New Roman"/>
                <w:sz w:val="24"/>
              </w:rPr>
            </w:pPr>
            <w:r w:rsidRPr="00EB39A6">
              <w:rPr>
                <w:rFonts w:ascii="Times New Roman" w:hAnsi="Times New Roman" w:hint="eastAsia"/>
                <w:sz w:val="24"/>
              </w:rPr>
              <w:t>阿迪拉</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3150100020</w:t>
            </w:r>
          </w:p>
        </w:tc>
        <w:tc>
          <w:tcPr>
            <w:tcW w:w="4394" w:type="dxa"/>
            <w:vAlign w:val="center"/>
          </w:tcPr>
          <w:p w:rsidR="00E21FA0" w:rsidRPr="009953A7" w:rsidRDefault="007025C5" w:rsidP="009953A7">
            <w:pPr>
              <w:spacing w:line="360" w:lineRule="auto"/>
              <w:jc w:val="center"/>
              <w:rPr>
                <w:rFonts w:ascii="Times New Roman" w:hAnsi="Times New Roman"/>
                <w:sz w:val="24"/>
                <w:szCs w:val="24"/>
              </w:rPr>
            </w:pPr>
            <w:r w:rsidRPr="00EB39A6">
              <w:rPr>
                <w:rFonts w:ascii="Times New Roman" w:hAnsi="Times New Roman" w:hint="eastAsia"/>
                <w:sz w:val="24"/>
              </w:rPr>
              <w:t>杭州星火教育</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20</w:t>
            </w:r>
          </w:p>
        </w:tc>
        <w:tc>
          <w:tcPr>
            <w:tcW w:w="1559" w:type="dxa"/>
            <w:vAlign w:val="center"/>
          </w:tcPr>
          <w:p w:rsidR="00E21FA0" w:rsidRPr="007025C5" w:rsidRDefault="007025C5" w:rsidP="009953A7">
            <w:pPr>
              <w:jc w:val="center"/>
              <w:rPr>
                <w:rFonts w:ascii="Times New Roman" w:hAnsi="Times New Roman"/>
                <w:sz w:val="24"/>
              </w:rPr>
            </w:pPr>
            <w:r>
              <w:rPr>
                <w:rFonts w:ascii="Times New Roman" w:hAnsi="Times New Roman"/>
                <w:sz w:val="24"/>
              </w:rPr>
              <w:t>刘</w:t>
            </w:r>
            <w:r>
              <w:rPr>
                <w:rFonts w:ascii="Times New Roman" w:hAnsi="Times New Roman" w:hint="eastAsia"/>
                <w:sz w:val="24"/>
              </w:rPr>
              <w:t xml:space="preserve">  </w:t>
            </w:r>
            <w:r>
              <w:rPr>
                <w:rFonts w:ascii="Times New Roman" w:hAnsi="Times New Roman"/>
                <w:sz w:val="24"/>
              </w:rPr>
              <w:t>琦</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3150100737</w:t>
            </w:r>
          </w:p>
        </w:tc>
        <w:tc>
          <w:tcPr>
            <w:tcW w:w="4394" w:type="dxa"/>
            <w:vAlign w:val="center"/>
          </w:tcPr>
          <w:p w:rsidR="00E21FA0" w:rsidRPr="009953A7" w:rsidRDefault="007025C5" w:rsidP="009953A7">
            <w:pPr>
              <w:spacing w:line="360" w:lineRule="auto"/>
              <w:jc w:val="center"/>
              <w:rPr>
                <w:rFonts w:ascii="Times New Roman" w:hAnsi="Times New Roman"/>
                <w:sz w:val="24"/>
                <w:szCs w:val="24"/>
              </w:rPr>
            </w:pPr>
            <w:r w:rsidRPr="00EB39A6">
              <w:rPr>
                <w:rFonts w:ascii="Times New Roman" w:hAnsi="Times New Roman" w:hint="eastAsia"/>
                <w:sz w:val="24"/>
              </w:rPr>
              <w:t>杭州石头教育科技有限公司</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21</w:t>
            </w:r>
          </w:p>
        </w:tc>
        <w:tc>
          <w:tcPr>
            <w:tcW w:w="1559" w:type="dxa"/>
            <w:vAlign w:val="center"/>
          </w:tcPr>
          <w:p w:rsidR="00E21FA0" w:rsidRPr="007025C5" w:rsidRDefault="007025C5" w:rsidP="009953A7">
            <w:pPr>
              <w:jc w:val="center"/>
              <w:rPr>
                <w:rFonts w:ascii="Times New Roman" w:hAnsi="Times New Roman"/>
                <w:sz w:val="24"/>
              </w:rPr>
            </w:pPr>
            <w:r w:rsidRPr="00EB39A6">
              <w:rPr>
                <w:rFonts w:ascii="Times New Roman" w:hAnsi="Times New Roman" w:hint="eastAsia"/>
                <w:sz w:val="24"/>
              </w:rPr>
              <w:t>伊帕尔古丽</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3150100023</w:t>
            </w:r>
          </w:p>
        </w:tc>
        <w:tc>
          <w:tcPr>
            <w:tcW w:w="4394" w:type="dxa"/>
            <w:vAlign w:val="center"/>
          </w:tcPr>
          <w:p w:rsidR="00E21FA0" w:rsidRPr="009953A7" w:rsidRDefault="007025C5" w:rsidP="009953A7">
            <w:pPr>
              <w:spacing w:line="360" w:lineRule="auto"/>
              <w:jc w:val="center"/>
              <w:rPr>
                <w:rFonts w:ascii="Times New Roman" w:hAnsi="Times New Roman"/>
                <w:sz w:val="24"/>
                <w:szCs w:val="24"/>
              </w:rPr>
            </w:pPr>
            <w:r w:rsidRPr="00EB39A6">
              <w:rPr>
                <w:rFonts w:ascii="Times New Roman" w:hAnsi="Times New Roman" w:hint="eastAsia"/>
                <w:sz w:val="24"/>
              </w:rPr>
              <w:t>杭州德理</w:t>
            </w:r>
            <w:proofErr w:type="gramStart"/>
            <w:r w:rsidRPr="00EB39A6">
              <w:rPr>
                <w:rFonts w:ascii="Times New Roman" w:hAnsi="Times New Roman" w:hint="eastAsia"/>
                <w:sz w:val="24"/>
              </w:rPr>
              <w:t>思网络</w:t>
            </w:r>
            <w:proofErr w:type="gramEnd"/>
            <w:r w:rsidRPr="00EB39A6">
              <w:rPr>
                <w:rFonts w:ascii="Times New Roman" w:hAnsi="Times New Roman" w:hint="eastAsia"/>
                <w:sz w:val="24"/>
              </w:rPr>
              <w:t>科技有限公司</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22</w:t>
            </w:r>
          </w:p>
        </w:tc>
        <w:tc>
          <w:tcPr>
            <w:tcW w:w="1559" w:type="dxa"/>
            <w:vAlign w:val="center"/>
          </w:tcPr>
          <w:p w:rsidR="00E21FA0" w:rsidRPr="007025C5" w:rsidRDefault="007025C5" w:rsidP="009953A7">
            <w:pPr>
              <w:jc w:val="center"/>
              <w:rPr>
                <w:rFonts w:ascii="Times New Roman" w:hAnsi="Times New Roman"/>
                <w:sz w:val="24"/>
              </w:rPr>
            </w:pPr>
            <w:r>
              <w:rPr>
                <w:rFonts w:ascii="Times New Roman" w:hAnsi="Times New Roman" w:hint="eastAsia"/>
                <w:sz w:val="24"/>
              </w:rPr>
              <w:t>蒋晨晨</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3150100739</w:t>
            </w:r>
          </w:p>
        </w:tc>
        <w:tc>
          <w:tcPr>
            <w:tcW w:w="4394" w:type="dxa"/>
            <w:vAlign w:val="center"/>
          </w:tcPr>
          <w:p w:rsidR="00E21FA0" w:rsidRPr="009953A7" w:rsidRDefault="007025C5" w:rsidP="009953A7">
            <w:pPr>
              <w:spacing w:line="360" w:lineRule="auto"/>
              <w:jc w:val="center"/>
              <w:rPr>
                <w:rFonts w:ascii="Times New Roman" w:hAnsi="Times New Roman"/>
                <w:sz w:val="24"/>
                <w:szCs w:val="24"/>
              </w:rPr>
            </w:pPr>
            <w:r w:rsidRPr="00EB39A6">
              <w:rPr>
                <w:rFonts w:ascii="Times New Roman" w:hAnsi="Times New Roman" w:hint="eastAsia"/>
                <w:sz w:val="24"/>
              </w:rPr>
              <w:t>嘉兴市太阳花艺术教育学校</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23</w:t>
            </w:r>
          </w:p>
        </w:tc>
        <w:tc>
          <w:tcPr>
            <w:tcW w:w="1559" w:type="dxa"/>
            <w:vAlign w:val="center"/>
          </w:tcPr>
          <w:p w:rsidR="00E21FA0" w:rsidRPr="007025C5" w:rsidRDefault="007025C5" w:rsidP="009953A7">
            <w:pPr>
              <w:jc w:val="center"/>
              <w:rPr>
                <w:rFonts w:ascii="Times New Roman" w:hAnsi="Times New Roman"/>
                <w:sz w:val="24"/>
              </w:rPr>
            </w:pPr>
            <w:r w:rsidRPr="00624D45">
              <w:rPr>
                <w:rFonts w:ascii="Times New Roman" w:hAnsi="Times New Roman" w:hint="eastAsia"/>
                <w:sz w:val="24"/>
              </w:rPr>
              <w:t>高江雯</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3150103586</w:t>
            </w:r>
          </w:p>
        </w:tc>
        <w:tc>
          <w:tcPr>
            <w:tcW w:w="4394" w:type="dxa"/>
            <w:vAlign w:val="center"/>
          </w:tcPr>
          <w:p w:rsidR="00E21FA0" w:rsidRPr="009953A7" w:rsidRDefault="007025C5" w:rsidP="009953A7">
            <w:pPr>
              <w:spacing w:line="360" w:lineRule="auto"/>
              <w:jc w:val="center"/>
              <w:rPr>
                <w:rFonts w:ascii="Times New Roman" w:hAnsi="Times New Roman"/>
                <w:sz w:val="24"/>
                <w:szCs w:val="24"/>
              </w:rPr>
            </w:pPr>
            <w:r>
              <w:rPr>
                <w:rFonts w:ascii="Times New Roman" w:hAnsi="Times New Roman"/>
                <w:sz w:val="24"/>
              </w:rPr>
              <w:t>江苏泰兴实验初中集团</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24</w:t>
            </w:r>
          </w:p>
        </w:tc>
        <w:tc>
          <w:tcPr>
            <w:tcW w:w="1559" w:type="dxa"/>
            <w:vAlign w:val="center"/>
          </w:tcPr>
          <w:p w:rsidR="00E21FA0" w:rsidRPr="007025C5" w:rsidRDefault="007025C5" w:rsidP="009953A7">
            <w:pPr>
              <w:jc w:val="center"/>
              <w:rPr>
                <w:rFonts w:ascii="Times New Roman" w:hAnsi="Times New Roman"/>
                <w:sz w:val="24"/>
              </w:rPr>
            </w:pPr>
            <w:r w:rsidRPr="00EB39A6">
              <w:rPr>
                <w:rFonts w:ascii="Times New Roman" w:hAnsi="Times New Roman" w:hint="eastAsia"/>
                <w:sz w:val="24"/>
              </w:rPr>
              <w:t>张金银</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3150103842</w:t>
            </w:r>
          </w:p>
        </w:tc>
        <w:tc>
          <w:tcPr>
            <w:tcW w:w="4394" w:type="dxa"/>
            <w:vAlign w:val="center"/>
          </w:tcPr>
          <w:p w:rsidR="00E21FA0" w:rsidRPr="009953A7" w:rsidRDefault="007025C5" w:rsidP="009953A7">
            <w:pPr>
              <w:spacing w:line="360" w:lineRule="auto"/>
              <w:jc w:val="center"/>
              <w:rPr>
                <w:rFonts w:ascii="Times New Roman" w:hAnsi="Times New Roman"/>
                <w:sz w:val="24"/>
                <w:szCs w:val="24"/>
              </w:rPr>
            </w:pPr>
            <w:r>
              <w:rPr>
                <w:rFonts w:ascii="Times New Roman" w:hAnsi="Times New Roman" w:hint="eastAsia"/>
                <w:sz w:val="24"/>
              </w:rPr>
              <w:t>重庆酉阳县麻旺镇白竹小学</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25</w:t>
            </w:r>
          </w:p>
        </w:tc>
        <w:tc>
          <w:tcPr>
            <w:tcW w:w="1559" w:type="dxa"/>
            <w:vAlign w:val="center"/>
          </w:tcPr>
          <w:p w:rsidR="00E21FA0" w:rsidRPr="007025C5" w:rsidRDefault="0069783C" w:rsidP="009953A7">
            <w:pPr>
              <w:jc w:val="center"/>
              <w:rPr>
                <w:rFonts w:ascii="Times New Roman" w:hAnsi="Times New Roman"/>
                <w:sz w:val="24"/>
              </w:rPr>
            </w:pPr>
            <w:proofErr w:type="gramStart"/>
            <w:r>
              <w:rPr>
                <w:rFonts w:ascii="Times New Roman" w:hAnsi="Times New Roman" w:hint="eastAsia"/>
                <w:sz w:val="24"/>
              </w:rPr>
              <w:t>孙良红</w:t>
            </w:r>
            <w:proofErr w:type="gramEnd"/>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3150104601</w:t>
            </w:r>
          </w:p>
        </w:tc>
        <w:tc>
          <w:tcPr>
            <w:tcW w:w="4394" w:type="dxa"/>
            <w:vAlign w:val="center"/>
          </w:tcPr>
          <w:p w:rsidR="00E21FA0" w:rsidRPr="009953A7" w:rsidRDefault="0069783C" w:rsidP="009953A7">
            <w:pPr>
              <w:spacing w:line="360" w:lineRule="auto"/>
              <w:jc w:val="center"/>
              <w:rPr>
                <w:rFonts w:ascii="Times New Roman" w:hAnsi="Times New Roman"/>
                <w:sz w:val="24"/>
                <w:szCs w:val="24"/>
              </w:rPr>
            </w:pPr>
            <w:r w:rsidRPr="00EB39A6">
              <w:rPr>
                <w:rFonts w:ascii="Times New Roman" w:hAnsi="Times New Roman" w:hint="eastAsia"/>
                <w:sz w:val="24"/>
              </w:rPr>
              <w:t>深圳荟同</w:t>
            </w:r>
            <w:r w:rsidR="009F107B">
              <w:rPr>
                <w:rFonts w:ascii="Times New Roman" w:hAnsi="Times New Roman" w:hint="eastAsia"/>
                <w:sz w:val="24"/>
              </w:rPr>
              <w:t>国际</w:t>
            </w:r>
            <w:r w:rsidRPr="00EB39A6">
              <w:rPr>
                <w:rFonts w:ascii="Times New Roman" w:hAnsi="Times New Roman" w:hint="eastAsia"/>
                <w:sz w:val="24"/>
              </w:rPr>
              <w:t>学校</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sidRPr="009953A7">
              <w:rPr>
                <w:rFonts w:ascii="Times New Roman" w:hAnsi="Times New Roman" w:hint="eastAsia"/>
                <w:color w:val="000000"/>
                <w:sz w:val="22"/>
              </w:rPr>
              <w:t>26</w:t>
            </w:r>
          </w:p>
        </w:tc>
        <w:tc>
          <w:tcPr>
            <w:tcW w:w="1559" w:type="dxa"/>
            <w:vAlign w:val="center"/>
          </w:tcPr>
          <w:p w:rsidR="00E21FA0" w:rsidRPr="007025C5" w:rsidRDefault="0069783C" w:rsidP="009953A7">
            <w:pPr>
              <w:jc w:val="center"/>
              <w:rPr>
                <w:rFonts w:ascii="Times New Roman" w:hAnsi="Times New Roman"/>
                <w:sz w:val="24"/>
              </w:rPr>
            </w:pPr>
            <w:r w:rsidRPr="00EB39A6">
              <w:rPr>
                <w:rFonts w:ascii="Times New Roman" w:hAnsi="Times New Roman" w:hint="eastAsia"/>
                <w:sz w:val="24"/>
              </w:rPr>
              <w:t>杨浦云</w:t>
            </w:r>
          </w:p>
        </w:tc>
        <w:tc>
          <w:tcPr>
            <w:tcW w:w="1701" w:type="dxa"/>
            <w:vAlign w:val="center"/>
          </w:tcPr>
          <w:p w:rsidR="00E21FA0" w:rsidRPr="00933AC7" w:rsidRDefault="009F107B" w:rsidP="009953A7">
            <w:pPr>
              <w:jc w:val="center"/>
              <w:rPr>
                <w:rFonts w:ascii="Times New Roman" w:eastAsia="宋体" w:hAnsi="Times New Roman" w:cs="宋体"/>
                <w:color w:val="000000"/>
                <w:sz w:val="24"/>
              </w:rPr>
            </w:pPr>
            <w:r w:rsidRPr="009F107B">
              <w:rPr>
                <w:rFonts w:ascii="Times New Roman" w:eastAsia="宋体" w:hAnsi="Times New Roman" w:cs="宋体"/>
                <w:color w:val="000000"/>
                <w:sz w:val="24"/>
              </w:rPr>
              <w:t>3150104294</w:t>
            </w:r>
          </w:p>
        </w:tc>
        <w:tc>
          <w:tcPr>
            <w:tcW w:w="4394" w:type="dxa"/>
            <w:vAlign w:val="center"/>
          </w:tcPr>
          <w:p w:rsidR="00E21FA0" w:rsidRPr="009953A7" w:rsidRDefault="0069783C" w:rsidP="009953A7">
            <w:pPr>
              <w:spacing w:line="360" w:lineRule="auto"/>
              <w:jc w:val="center"/>
              <w:rPr>
                <w:rFonts w:ascii="Times New Roman" w:hAnsi="Times New Roman"/>
                <w:sz w:val="24"/>
                <w:szCs w:val="24"/>
              </w:rPr>
            </w:pPr>
            <w:r w:rsidRPr="00EB39A6">
              <w:rPr>
                <w:rFonts w:ascii="Times New Roman" w:hAnsi="Times New Roman" w:hint="eastAsia"/>
                <w:sz w:val="24"/>
              </w:rPr>
              <w:t>深圳荟同</w:t>
            </w:r>
            <w:r w:rsidR="009F107B">
              <w:rPr>
                <w:rFonts w:ascii="Times New Roman" w:hAnsi="Times New Roman" w:hint="eastAsia"/>
                <w:sz w:val="24"/>
              </w:rPr>
              <w:t>国际</w:t>
            </w:r>
            <w:r w:rsidRPr="00EB39A6">
              <w:rPr>
                <w:rFonts w:ascii="Times New Roman" w:hAnsi="Times New Roman" w:hint="eastAsia"/>
                <w:sz w:val="24"/>
              </w:rPr>
              <w:t>学校</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Pr>
                <w:rFonts w:ascii="Times New Roman" w:hAnsi="Times New Roman" w:hint="eastAsia"/>
                <w:color w:val="000000"/>
                <w:sz w:val="22"/>
              </w:rPr>
              <w:t>27</w:t>
            </w:r>
          </w:p>
        </w:tc>
        <w:tc>
          <w:tcPr>
            <w:tcW w:w="1559" w:type="dxa"/>
            <w:vAlign w:val="center"/>
          </w:tcPr>
          <w:p w:rsidR="00E21FA0" w:rsidRPr="007025C5" w:rsidRDefault="0069783C" w:rsidP="009953A7">
            <w:pPr>
              <w:jc w:val="center"/>
              <w:rPr>
                <w:rFonts w:ascii="Times New Roman" w:hAnsi="Times New Roman"/>
                <w:sz w:val="24"/>
              </w:rPr>
            </w:pPr>
            <w:proofErr w:type="gramStart"/>
            <w:r w:rsidRPr="00624D45">
              <w:rPr>
                <w:rFonts w:ascii="Times New Roman" w:hAnsi="Times New Roman" w:hint="eastAsia"/>
                <w:sz w:val="24"/>
              </w:rPr>
              <w:t>任晨霞</w:t>
            </w:r>
            <w:proofErr w:type="gramEnd"/>
          </w:p>
        </w:tc>
        <w:tc>
          <w:tcPr>
            <w:tcW w:w="1701" w:type="dxa"/>
            <w:vAlign w:val="center"/>
          </w:tcPr>
          <w:p w:rsidR="00E21FA0" w:rsidRPr="00933AC7" w:rsidRDefault="009F107B" w:rsidP="009953A7">
            <w:pPr>
              <w:jc w:val="center"/>
              <w:rPr>
                <w:rFonts w:ascii="Times New Roman" w:hAnsi="Times New Roman"/>
                <w:color w:val="000000"/>
                <w:sz w:val="24"/>
              </w:rPr>
            </w:pPr>
            <w:r w:rsidRPr="009F107B">
              <w:rPr>
                <w:rFonts w:ascii="Times New Roman" w:hAnsi="Times New Roman"/>
                <w:color w:val="000000"/>
                <w:sz w:val="24"/>
              </w:rPr>
              <w:t>3150101823</w:t>
            </w:r>
          </w:p>
        </w:tc>
        <w:tc>
          <w:tcPr>
            <w:tcW w:w="4394" w:type="dxa"/>
            <w:vAlign w:val="center"/>
          </w:tcPr>
          <w:p w:rsidR="00E21FA0" w:rsidRDefault="0069783C" w:rsidP="009953A7">
            <w:pPr>
              <w:spacing w:line="360" w:lineRule="auto"/>
              <w:jc w:val="center"/>
              <w:rPr>
                <w:rFonts w:ascii="Times New Roman" w:hAnsi="Times New Roman"/>
                <w:sz w:val="24"/>
                <w:szCs w:val="24"/>
              </w:rPr>
            </w:pPr>
            <w:proofErr w:type="gramStart"/>
            <w:r w:rsidRPr="00442564">
              <w:rPr>
                <w:rFonts w:ascii="Times New Roman" w:hAnsi="Times New Roman" w:hint="eastAsia"/>
                <w:sz w:val="24"/>
              </w:rPr>
              <w:t>杭州工投中仓</w:t>
            </w:r>
            <w:proofErr w:type="gramEnd"/>
            <w:r w:rsidRPr="00442564">
              <w:rPr>
                <w:rFonts w:ascii="Times New Roman" w:hAnsi="Times New Roman" w:hint="eastAsia"/>
                <w:sz w:val="24"/>
              </w:rPr>
              <w:t>物流服务有限公司</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Pr>
                <w:rFonts w:ascii="Times New Roman" w:hAnsi="Times New Roman" w:hint="eastAsia"/>
                <w:color w:val="000000"/>
                <w:sz w:val="22"/>
              </w:rPr>
              <w:t>28</w:t>
            </w:r>
          </w:p>
        </w:tc>
        <w:tc>
          <w:tcPr>
            <w:tcW w:w="1559" w:type="dxa"/>
            <w:vAlign w:val="center"/>
          </w:tcPr>
          <w:p w:rsidR="00E21FA0" w:rsidRPr="007025C5" w:rsidRDefault="0069783C" w:rsidP="009953A7">
            <w:pPr>
              <w:jc w:val="center"/>
              <w:rPr>
                <w:rFonts w:ascii="Times New Roman" w:hAnsi="Times New Roman"/>
                <w:sz w:val="24"/>
              </w:rPr>
            </w:pPr>
            <w:r w:rsidRPr="00EB39A6">
              <w:rPr>
                <w:rFonts w:ascii="Times New Roman" w:hAnsi="Times New Roman" w:hint="eastAsia"/>
                <w:sz w:val="24"/>
              </w:rPr>
              <w:t>谢丹怡</w:t>
            </w:r>
          </w:p>
        </w:tc>
        <w:tc>
          <w:tcPr>
            <w:tcW w:w="1701" w:type="dxa"/>
            <w:vAlign w:val="center"/>
          </w:tcPr>
          <w:p w:rsidR="00E21FA0" w:rsidRPr="00933AC7" w:rsidRDefault="009F107B" w:rsidP="009953A7">
            <w:pPr>
              <w:jc w:val="center"/>
              <w:rPr>
                <w:rFonts w:ascii="Times New Roman" w:hAnsi="Times New Roman"/>
                <w:color w:val="000000"/>
                <w:sz w:val="24"/>
              </w:rPr>
            </w:pPr>
            <w:r w:rsidRPr="009F107B">
              <w:rPr>
                <w:rFonts w:ascii="Times New Roman" w:hAnsi="Times New Roman"/>
                <w:color w:val="000000"/>
                <w:sz w:val="24"/>
              </w:rPr>
              <w:t>3150100736</w:t>
            </w:r>
          </w:p>
        </w:tc>
        <w:tc>
          <w:tcPr>
            <w:tcW w:w="4394" w:type="dxa"/>
            <w:vAlign w:val="center"/>
          </w:tcPr>
          <w:p w:rsidR="00E21FA0" w:rsidRDefault="000E14E8" w:rsidP="009953A7">
            <w:pPr>
              <w:spacing w:line="360" w:lineRule="auto"/>
              <w:jc w:val="center"/>
              <w:rPr>
                <w:rFonts w:ascii="Times New Roman" w:hAnsi="Times New Roman"/>
                <w:sz w:val="24"/>
                <w:szCs w:val="24"/>
              </w:rPr>
            </w:pPr>
            <w:r w:rsidRPr="002D3BB8">
              <w:rPr>
                <w:rFonts w:ascii="Times New Roman" w:hAnsi="Times New Roman" w:hint="eastAsia"/>
                <w:sz w:val="24"/>
              </w:rPr>
              <w:t>绍兴市鲁迅小学</w:t>
            </w:r>
          </w:p>
        </w:tc>
      </w:tr>
      <w:tr w:rsidR="00E21FA0" w:rsidRPr="009953A7" w:rsidTr="00933AC7">
        <w:tc>
          <w:tcPr>
            <w:tcW w:w="959" w:type="dxa"/>
            <w:vAlign w:val="center"/>
          </w:tcPr>
          <w:p w:rsidR="00E21FA0" w:rsidRPr="009953A7" w:rsidRDefault="00E21FA0" w:rsidP="009953A7">
            <w:pPr>
              <w:jc w:val="center"/>
              <w:rPr>
                <w:rFonts w:ascii="Times New Roman" w:hAnsi="Times New Roman"/>
                <w:color w:val="000000"/>
                <w:sz w:val="22"/>
              </w:rPr>
            </w:pPr>
            <w:r>
              <w:rPr>
                <w:rFonts w:ascii="Times New Roman" w:hAnsi="Times New Roman" w:hint="eastAsia"/>
                <w:color w:val="000000"/>
                <w:sz w:val="22"/>
              </w:rPr>
              <w:t>29</w:t>
            </w:r>
          </w:p>
        </w:tc>
        <w:tc>
          <w:tcPr>
            <w:tcW w:w="1559" w:type="dxa"/>
            <w:vAlign w:val="center"/>
          </w:tcPr>
          <w:p w:rsidR="00E21FA0" w:rsidRPr="007025C5" w:rsidRDefault="0069783C" w:rsidP="009953A7">
            <w:pPr>
              <w:jc w:val="center"/>
              <w:rPr>
                <w:rFonts w:ascii="Times New Roman" w:hAnsi="Times New Roman"/>
                <w:sz w:val="24"/>
              </w:rPr>
            </w:pPr>
            <w:r w:rsidRPr="00624D45">
              <w:rPr>
                <w:rFonts w:ascii="Times New Roman" w:hAnsi="Times New Roman" w:hint="eastAsia"/>
                <w:sz w:val="24"/>
              </w:rPr>
              <w:t>蒋东雨</w:t>
            </w:r>
          </w:p>
        </w:tc>
        <w:tc>
          <w:tcPr>
            <w:tcW w:w="1701" w:type="dxa"/>
            <w:vAlign w:val="center"/>
          </w:tcPr>
          <w:p w:rsidR="00E21FA0" w:rsidRPr="00933AC7" w:rsidRDefault="009F107B" w:rsidP="009953A7">
            <w:pPr>
              <w:jc w:val="center"/>
              <w:rPr>
                <w:rFonts w:ascii="Times New Roman" w:hAnsi="Times New Roman"/>
                <w:color w:val="000000"/>
                <w:sz w:val="24"/>
              </w:rPr>
            </w:pPr>
            <w:r w:rsidRPr="009F107B">
              <w:rPr>
                <w:rFonts w:ascii="Times New Roman" w:hAnsi="Times New Roman"/>
                <w:color w:val="000000"/>
                <w:sz w:val="24"/>
              </w:rPr>
              <w:t>3150300245</w:t>
            </w:r>
          </w:p>
        </w:tc>
        <w:tc>
          <w:tcPr>
            <w:tcW w:w="4394" w:type="dxa"/>
            <w:vAlign w:val="center"/>
          </w:tcPr>
          <w:p w:rsidR="00E21FA0" w:rsidRDefault="000E14E8" w:rsidP="009953A7">
            <w:pPr>
              <w:spacing w:line="360" w:lineRule="auto"/>
              <w:jc w:val="center"/>
              <w:rPr>
                <w:rFonts w:ascii="Times New Roman" w:hAnsi="Times New Roman"/>
                <w:sz w:val="24"/>
                <w:szCs w:val="24"/>
              </w:rPr>
            </w:pPr>
            <w:r>
              <w:rPr>
                <w:rFonts w:ascii="Times New Roman" w:hAnsi="Times New Roman" w:hint="eastAsia"/>
                <w:sz w:val="24"/>
              </w:rPr>
              <w:t>O</w:t>
            </w:r>
            <w:r>
              <w:rPr>
                <w:rFonts w:ascii="Times New Roman" w:hAnsi="Times New Roman"/>
                <w:sz w:val="24"/>
              </w:rPr>
              <w:t xml:space="preserve">riental </w:t>
            </w:r>
            <w:r>
              <w:rPr>
                <w:rFonts w:ascii="Times New Roman" w:hAnsi="Times New Roman" w:hint="eastAsia"/>
                <w:sz w:val="24"/>
              </w:rPr>
              <w:t>A</w:t>
            </w:r>
            <w:r>
              <w:rPr>
                <w:rFonts w:ascii="Times New Roman" w:hAnsi="Times New Roman"/>
                <w:sz w:val="24"/>
              </w:rPr>
              <w:t xml:space="preserve">ccess </w:t>
            </w:r>
            <w:r>
              <w:rPr>
                <w:rFonts w:ascii="Times New Roman" w:hAnsi="Times New Roman" w:hint="eastAsia"/>
                <w:sz w:val="24"/>
              </w:rPr>
              <w:t>C</w:t>
            </w:r>
            <w:r w:rsidRPr="00E87AB9">
              <w:rPr>
                <w:rFonts w:ascii="Times New Roman" w:hAnsi="Times New Roman"/>
                <w:sz w:val="24"/>
              </w:rPr>
              <w:t>ompany</w:t>
            </w:r>
            <w:r>
              <w:rPr>
                <w:rFonts w:ascii="Times New Roman" w:hAnsi="Times New Roman" w:hint="eastAsia"/>
                <w:sz w:val="24"/>
              </w:rPr>
              <w:t>（义务）</w:t>
            </w:r>
          </w:p>
        </w:tc>
      </w:tr>
      <w:tr w:rsidR="000E14E8" w:rsidRPr="009953A7" w:rsidTr="00933AC7">
        <w:tc>
          <w:tcPr>
            <w:tcW w:w="959" w:type="dxa"/>
            <w:vAlign w:val="center"/>
          </w:tcPr>
          <w:p w:rsidR="000E14E8" w:rsidRDefault="000E14E8" w:rsidP="009953A7">
            <w:pPr>
              <w:jc w:val="center"/>
              <w:rPr>
                <w:rFonts w:ascii="Times New Roman" w:hAnsi="Times New Roman" w:hint="eastAsia"/>
                <w:color w:val="000000"/>
                <w:sz w:val="22"/>
              </w:rPr>
            </w:pPr>
            <w:r>
              <w:rPr>
                <w:rFonts w:ascii="Times New Roman" w:hAnsi="Times New Roman" w:hint="eastAsia"/>
                <w:color w:val="000000"/>
                <w:sz w:val="22"/>
              </w:rPr>
              <w:t>30</w:t>
            </w:r>
          </w:p>
        </w:tc>
        <w:tc>
          <w:tcPr>
            <w:tcW w:w="1559" w:type="dxa"/>
            <w:vAlign w:val="center"/>
          </w:tcPr>
          <w:p w:rsidR="000E14E8" w:rsidRPr="00624D45" w:rsidRDefault="000E14E8" w:rsidP="009953A7">
            <w:pPr>
              <w:jc w:val="center"/>
              <w:rPr>
                <w:rFonts w:ascii="Times New Roman" w:hAnsi="Times New Roman" w:hint="eastAsia"/>
                <w:sz w:val="24"/>
              </w:rPr>
            </w:pPr>
            <w:r>
              <w:rPr>
                <w:rFonts w:ascii="Times New Roman" w:hAnsi="Times New Roman" w:hint="eastAsia"/>
                <w:sz w:val="24"/>
              </w:rPr>
              <w:t>郑</w:t>
            </w:r>
            <w:r>
              <w:rPr>
                <w:rFonts w:ascii="Times New Roman" w:hAnsi="Times New Roman" w:hint="eastAsia"/>
                <w:sz w:val="24"/>
              </w:rPr>
              <w:t xml:space="preserve">  </w:t>
            </w:r>
            <w:r>
              <w:rPr>
                <w:rFonts w:ascii="Times New Roman" w:hAnsi="Times New Roman" w:hint="eastAsia"/>
                <w:sz w:val="24"/>
              </w:rPr>
              <w:t>洁</w:t>
            </w:r>
          </w:p>
        </w:tc>
        <w:tc>
          <w:tcPr>
            <w:tcW w:w="1701" w:type="dxa"/>
            <w:vAlign w:val="center"/>
          </w:tcPr>
          <w:p w:rsidR="000E14E8" w:rsidRPr="009F107B" w:rsidRDefault="000E14E8" w:rsidP="009953A7">
            <w:pPr>
              <w:jc w:val="center"/>
              <w:rPr>
                <w:rFonts w:ascii="Times New Roman" w:hAnsi="Times New Roman"/>
                <w:color w:val="000000"/>
                <w:sz w:val="24"/>
              </w:rPr>
            </w:pPr>
            <w:r>
              <w:rPr>
                <w:rFonts w:ascii="Times New Roman" w:hAnsi="Times New Roman" w:hint="eastAsia"/>
                <w:color w:val="000000"/>
                <w:sz w:val="24"/>
              </w:rPr>
              <w:t>3150300244</w:t>
            </w:r>
          </w:p>
        </w:tc>
        <w:tc>
          <w:tcPr>
            <w:tcW w:w="4394" w:type="dxa"/>
            <w:vAlign w:val="center"/>
          </w:tcPr>
          <w:p w:rsidR="000E14E8" w:rsidRDefault="000E14E8" w:rsidP="009953A7">
            <w:pPr>
              <w:spacing w:line="360" w:lineRule="auto"/>
              <w:jc w:val="center"/>
              <w:rPr>
                <w:rFonts w:ascii="Times New Roman" w:hAnsi="Times New Roman" w:hint="eastAsia"/>
                <w:sz w:val="24"/>
              </w:rPr>
            </w:pPr>
            <w:r>
              <w:rPr>
                <w:rFonts w:ascii="Times New Roman" w:hAnsi="Times New Roman" w:hint="eastAsia"/>
                <w:sz w:val="24"/>
              </w:rPr>
              <w:t>Mind View</w:t>
            </w:r>
            <w:r>
              <w:rPr>
                <w:rFonts w:ascii="Times New Roman" w:hAnsi="Times New Roman" w:hint="eastAsia"/>
                <w:sz w:val="24"/>
              </w:rPr>
              <w:t>心理健康中心</w:t>
            </w:r>
            <w:r>
              <w:rPr>
                <w:rFonts w:ascii="Times New Roman" w:hAnsi="Times New Roman" w:hint="eastAsia"/>
                <w:sz w:val="24"/>
              </w:rPr>
              <w:t>（韩国）</w:t>
            </w:r>
          </w:p>
        </w:tc>
      </w:tr>
    </w:tbl>
    <w:p w:rsidR="00C01B2F" w:rsidRPr="009953A7" w:rsidRDefault="00C01B2F" w:rsidP="00C01B2F">
      <w:pPr>
        <w:spacing w:line="360" w:lineRule="auto"/>
        <w:ind w:firstLine="480"/>
        <w:rPr>
          <w:rFonts w:ascii="Times New Roman" w:hAnsi="Times New Roman"/>
          <w:sz w:val="24"/>
          <w:szCs w:val="24"/>
        </w:rPr>
      </w:pPr>
    </w:p>
    <w:p w:rsidR="007B6B52" w:rsidRPr="00A2751D" w:rsidRDefault="007B6B52" w:rsidP="007B6B52">
      <w:pPr>
        <w:spacing w:line="360" w:lineRule="auto"/>
        <w:rPr>
          <w:rFonts w:ascii="Times New Roman" w:hAnsi="Times New Roman"/>
          <w:b/>
          <w:sz w:val="28"/>
          <w:szCs w:val="24"/>
        </w:rPr>
      </w:pPr>
      <w:r w:rsidRPr="00A2751D">
        <w:rPr>
          <w:rFonts w:ascii="Times New Roman" w:hAnsi="Times New Roman" w:hint="eastAsia"/>
          <w:b/>
          <w:sz w:val="28"/>
          <w:szCs w:val="24"/>
        </w:rPr>
        <w:t>四、实习评价</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成绩评定将由带队教师根据实习生在实习期间的总体表现及所递交的《实习考核表》、《实习记录本》、实习报告和实习指导教师的评语、实习单位的反馈意见等实事求是地进行，考核将以百分制评分，具体评分标准是：实习</w:t>
      </w:r>
      <w:r w:rsidR="003F5022">
        <w:rPr>
          <w:rFonts w:ascii="Times New Roman" w:hAnsi="Times New Roman" w:hint="eastAsia"/>
          <w:sz w:val="24"/>
          <w:szCs w:val="24"/>
        </w:rPr>
        <w:t>总结</w:t>
      </w:r>
      <w:r w:rsidRPr="009953A7">
        <w:rPr>
          <w:rFonts w:ascii="Times New Roman" w:hAnsi="Times New Roman" w:hint="eastAsia"/>
          <w:sz w:val="24"/>
          <w:szCs w:val="24"/>
        </w:rPr>
        <w:t>报告</w:t>
      </w:r>
      <w:proofErr w:type="gramStart"/>
      <w:r w:rsidRPr="009953A7">
        <w:rPr>
          <w:rFonts w:ascii="Times New Roman" w:hAnsi="Times New Roman" w:hint="eastAsia"/>
          <w:sz w:val="24"/>
          <w:szCs w:val="24"/>
        </w:rPr>
        <w:t>评分占</w:t>
      </w:r>
      <w:proofErr w:type="gramEnd"/>
      <w:r w:rsidR="00116CE9">
        <w:rPr>
          <w:rFonts w:ascii="Times New Roman" w:hAnsi="Times New Roman" w:hint="eastAsia"/>
          <w:sz w:val="24"/>
          <w:szCs w:val="24"/>
        </w:rPr>
        <w:t>25</w:t>
      </w:r>
      <w:r w:rsidRPr="009953A7">
        <w:rPr>
          <w:rFonts w:ascii="Times New Roman" w:hAnsi="Times New Roman" w:hint="eastAsia"/>
          <w:sz w:val="24"/>
          <w:szCs w:val="24"/>
        </w:rPr>
        <w:t>%</w:t>
      </w:r>
      <w:r w:rsidRPr="009953A7">
        <w:rPr>
          <w:rFonts w:ascii="Times New Roman" w:hAnsi="Times New Roman" w:hint="eastAsia"/>
          <w:sz w:val="24"/>
          <w:szCs w:val="24"/>
        </w:rPr>
        <w:t>，指导教师</w:t>
      </w:r>
      <w:proofErr w:type="gramStart"/>
      <w:r w:rsidRPr="009953A7">
        <w:rPr>
          <w:rFonts w:ascii="Times New Roman" w:hAnsi="Times New Roman" w:hint="eastAsia"/>
          <w:sz w:val="24"/>
          <w:szCs w:val="24"/>
        </w:rPr>
        <w:t>评分占</w:t>
      </w:r>
      <w:proofErr w:type="gramEnd"/>
      <w:r w:rsidR="00116CE9">
        <w:rPr>
          <w:rFonts w:ascii="Times New Roman" w:hAnsi="Times New Roman" w:hint="eastAsia"/>
          <w:sz w:val="24"/>
          <w:szCs w:val="24"/>
        </w:rPr>
        <w:t>25</w:t>
      </w:r>
      <w:r w:rsidRPr="009953A7">
        <w:rPr>
          <w:rFonts w:ascii="Times New Roman" w:hAnsi="Times New Roman" w:hint="eastAsia"/>
          <w:sz w:val="24"/>
          <w:szCs w:val="24"/>
        </w:rPr>
        <w:t>%</w:t>
      </w:r>
      <w:r w:rsidRPr="009953A7">
        <w:rPr>
          <w:rFonts w:ascii="Times New Roman" w:hAnsi="Times New Roman" w:hint="eastAsia"/>
          <w:sz w:val="24"/>
          <w:szCs w:val="24"/>
        </w:rPr>
        <w:t>，带队教师</w:t>
      </w:r>
      <w:proofErr w:type="gramStart"/>
      <w:r w:rsidRPr="009953A7">
        <w:rPr>
          <w:rFonts w:ascii="Times New Roman" w:hAnsi="Times New Roman" w:hint="eastAsia"/>
          <w:sz w:val="24"/>
          <w:szCs w:val="24"/>
        </w:rPr>
        <w:t>评分占</w:t>
      </w:r>
      <w:proofErr w:type="gramEnd"/>
      <w:r w:rsidR="00116CE9">
        <w:rPr>
          <w:rFonts w:ascii="Times New Roman" w:hAnsi="Times New Roman" w:hint="eastAsia"/>
          <w:sz w:val="24"/>
          <w:szCs w:val="24"/>
        </w:rPr>
        <w:t>5</w:t>
      </w:r>
      <w:r w:rsidRPr="009953A7">
        <w:rPr>
          <w:rFonts w:ascii="Times New Roman" w:hAnsi="Times New Roman" w:hint="eastAsia"/>
          <w:sz w:val="24"/>
          <w:szCs w:val="24"/>
        </w:rPr>
        <w:t>0%</w:t>
      </w:r>
      <w:r w:rsidRPr="009953A7">
        <w:rPr>
          <w:rFonts w:ascii="Times New Roman" w:hAnsi="Times New Roman" w:hint="eastAsia"/>
          <w:sz w:val="24"/>
          <w:szCs w:val="24"/>
        </w:rPr>
        <w:t>。</w:t>
      </w:r>
    </w:p>
    <w:p w:rsidR="007B6B52" w:rsidRPr="009953A7" w:rsidRDefault="007B6B52" w:rsidP="007B6B52">
      <w:pPr>
        <w:spacing w:line="360" w:lineRule="auto"/>
        <w:rPr>
          <w:rFonts w:ascii="Times New Roman" w:hAnsi="Times New Roman"/>
          <w:sz w:val="24"/>
          <w:szCs w:val="24"/>
        </w:rPr>
      </w:pPr>
    </w:p>
    <w:p w:rsidR="007B6B52" w:rsidRPr="00A2751D" w:rsidRDefault="007B6B52" w:rsidP="007B6B52">
      <w:pPr>
        <w:spacing w:line="360" w:lineRule="auto"/>
        <w:rPr>
          <w:rFonts w:ascii="Times New Roman" w:hAnsi="Times New Roman"/>
          <w:b/>
          <w:sz w:val="28"/>
          <w:szCs w:val="24"/>
        </w:rPr>
      </w:pPr>
      <w:r w:rsidRPr="00A2751D">
        <w:rPr>
          <w:rFonts w:ascii="Times New Roman" w:hAnsi="Times New Roman" w:hint="eastAsia"/>
          <w:b/>
          <w:sz w:val="28"/>
          <w:szCs w:val="24"/>
        </w:rPr>
        <w:t>五、实习纪律与注意事项</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实习采取实习点管理的办法，即实习生在岗位实习期间应严格遵守实习单位的作息要求，不得</w:t>
      </w:r>
      <w:proofErr w:type="gramStart"/>
      <w:r w:rsidRPr="009953A7">
        <w:rPr>
          <w:rFonts w:ascii="Times New Roman" w:hAnsi="Times New Roman" w:hint="eastAsia"/>
          <w:sz w:val="24"/>
          <w:szCs w:val="24"/>
        </w:rPr>
        <w:t>擅</w:t>
      </w:r>
      <w:proofErr w:type="gramEnd"/>
      <w:r w:rsidRPr="009953A7">
        <w:rPr>
          <w:rFonts w:ascii="Times New Roman" w:hAnsi="Times New Roman" w:hint="eastAsia"/>
          <w:sz w:val="24"/>
          <w:szCs w:val="24"/>
        </w:rPr>
        <w:t>离岗位，不得无故迟到、早退，如遇特殊情况需要请假者，应事先报请实习指导教师和带队教师批准，并报备学院本科生办。实习生应自觉</w:t>
      </w:r>
      <w:r w:rsidRPr="009953A7">
        <w:rPr>
          <w:rFonts w:ascii="Times New Roman" w:hAnsi="Times New Roman" w:hint="eastAsia"/>
          <w:sz w:val="24"/>
          <w:szCs w:val="24"/>
        </w:rPr>
        <w:lastRenderedPageBreak/>
        <w:t>遵守：</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1</w:t>
      </w:r>
      <w:r w:rsidRPr="009953A7">
        <w:rPr>
          <w:rFonts w:ascii="Times New Roman" w:hAnsi="Times New Roman" w:hint="eastAsia"/>
          <w:sz w:val="24"/>
          <w:szCs w:val="24"/>
        </w:rPr>
        <w:t>、《浙江大学学生实习工作手册》上的各项规定；</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2</w:t>
      </w:r>
      <w:r w:rsidRPr="009953A7">
        <w:rPr>
          <w:rFonts w:ascii="Times New Roman" w:hAnsi="Times New Roman" w:hint="eastAsia"/>
          <w:sz w:val="24"/>
          <w:szCs w:val="24"/>
        </w:rPr>
        <w:t>、实习单位的规章制度；</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3</w:t>
      </w:r>
      <w:r w:rsidRPr="009953A7">
        <w:rPr>
          <w:rFonts w:ascii="Times New Roman" w:hAnsi="Times New Roman" w:hint="eastAsia"/>
          <w:sz w:val="24"/>
          <w:szCs w:val="24"/>
        </w:rPr>
        <w:t>、实习岗位的相关保密及安全制度。</w:t>
      </w:r>
    </w:p>
    <w:p w:rsidR="007B6B52" w:rsidRPr="009953A7" w:rsidRDefault="007B6B52" w:rsidP="007B6B52">
      <w:pPr>
        <w:spacing w:line="360" w:lineRule="auto"/>
        <w:ind w:firstLineChars="200" w:firstLine="480"/>
        <w:rPr>
          <w:rFonts w:ascii="Times New Roman" w:hAnsi="Times New Roman"/>
          <w:sz w:val="24"/>
          <w:szCs w:val="24"/>
        </w:rPr>
      </w:pPr>
      <w:r w:rsidRPr="009953A7">
        <w:rPr>
          <w:rFonts w:ascii="Times New Roman" w:hAnsi="Times New Roman" w:hint="eastAsia"/>
          <w:sz w:val="24"/>
          <w:szCs w:val="24"/>
        </w:rPr>
        <w:t>实习期间，学生应格外注意交通安全，保护好自身的财物。</w:t>
      </w:r>
    </w:p>
    <w:p w:rsidR="007B6B52" w:rsidRPr="009953A7" w:rsidRDefault="007B6B52" w:rsidP="007B6B52">
      <w:pPr>
        <w:spacing w:line="360" w:lineRule="auto"/>
        <w:rPr>
          <w:rFonts w:ascii="Times New Roman" w:hAnsi="Times New Roman"/>
          <w:sz w:val="24"/>
          <w:szCs w:val="24"/>
        </w:rPr>
      </w:pPr>
    </w:p>
    <w:p w:rsidR="007B6B52" w:rsidRPr="00A2751D" w:rsidRDefault="007B6B52" w:rsidP="007B6B52">
      <w:pPr>
        <w:spacing w:line="360" w:lineRule="auto"/>
        <w:rPr>
          <w:rFonts w:ascii="Times New Roman" w:hAnsi="Times New Roman"/>
          <w:b/>
          <w:sz w:val="28"/>
          <w:szCs w:val="24"/>
        </w:rPr>
      </w:pPr>
      <w:r w:rsidRPr="00A2751D">
        <w:rPr>
          <w:rFonts w:ascii="Times New Roman" w:hAnsi="Times New Roman" w:hint="eastAsia"/>
          <w:b/>
          <w:sz w:val="28"/>
          <w:szCs w:val="24"/>
        </w:rPr>
        <w:t>六、实习经费预算</w:t>
      </w:r>
    </w:p>
    <w:tbl>
      <w:tblPr>
        <w:tblStyle w:val="a5"/>
        <w:tblW w:w="0" w:type="auto"/>
        <w:tblLook w:val="04A0" w:firstRow="1" w:lastRow="0" w:firstColumn="1" w:lastColumn="0" w:noHBand="0" w:noVBand="1"/>
      </w:tblPr>
      <w:tblGrid>
        <w:gridCol w:w="3085"/>
        <w:gridCol w:w="5437"/>
      </w:tblGrid>
      <w:tr w:rsidR="007623FB" w:rsidRPr="009953A7" w:rsidTr="007623FB">
        <w:tc>
          <w:tcPr>
            <w:tcW w:w="3085" w:type="dxa"/>
          </w:tcPr>
          <w:p w:rsidR="007623FB" w:rsidRPr="00A2751D" w:rsidRDefault="007623FB" w:rsidP="007623FB">
            <w:pPr>
              <w:spacing w:line="360" w:lineRule="auto"/>
              <w:jc w:val="center"/>
              <w:rPr>
                <w:rFonts w:ascii="Times New Roman" w:hAnsi="Times New Roman"/>
                <w:b/>
                <w:sz w:val="24"/>
                <w:szCs w:val="24"/>
              </w:rPr>
            </w:pPr>
            <w:r w:rsidRPr="00A2751D">
              <w:rPr>
                <w:rFonts w:ascii="Times New Roman" w:hAnsi="Times New Roman" w:hint="eastAsia"/>
                <w:b/>
                <w:sz w:val="24"/>
                <w:szCs w:val="24"/>
              </w:rPr>
              <w:t>项</w:t>
            </w:r>
            <w:r w:rsidR="00A2751D">
              <w:rPr>
                <w:rFonts w:ascii="Times New Roman" w:hAnsi="Times New Roman" w:hint="eastAsia"/>
                <w:b/>
                <w:sz w:val="24"/>
                <w:szCs w:val="24"/>
              </w:rPr>
              <w:t xml:space="preserve">  </w:t>
            </w:r>
            <w:r w:rsidRPr="00A2751D">
              <w:rPr>
                <w:rFonts w:ascii="Times New Roman" w:hAnsi="Times New Roman" w:hint="eastAsia"/>
                <w:b/>
                <w:sz w:val="24"/>
                <w:szCs w:val="24"/>
              </w:rPr>
              <w:t>目</w:t>
            </w:r>
          </w:p>
        </w:tc>
        <w:tc>
          <w:tcPr>
            <w:tcW w:w="5437" w:type="dxa"/>
          </w:tcPr>
          <w:p w:rsidR="007623FB" w:rsidRPr="00A2751D" w:rsidRDefault="007623FB" w:rsidP="007623FB">
            <w:pPr>
              <w:spacing w:line="360" w:lineRule="auto"/>
              <w:jc w:val="center"/>
              <w:rPr>
                <w:rFonts w:ascii="Times New Roman" w:hAnsi="Times New Roman"/>
                <w:b/>
                <w:sz w:val="24"/>
                <w:szCs w:val="24"/>
              </w:rPr>
            </w:pPr>
            <w:r w:rsidRPr="00A2751D">
              <w:rPr>
                <w:rFonts w:ascii="Times New Roman" w:hAnsi="Times New Roman" w:hint="eastAsia"/>
                <w:b/>
                <w:sz w:val="24"/>
                <w:szCs w:val="24"/>
              </w:rPr>
              <w:t>经</w:t>
            </w:r>
            <w:r w:rsidR="00A2751D">
              <w:rPr>
                <w:rFonts w:ascii="Times New Roman" w:hAnsi="Times New Roman" w:hint="eastAsia"/>
                <w:b/>
                <w:sz w:val="24"/>
                <w:szCs w:val="24"/>
              </w:rPr>
              <w:t xml:space="preserve">  </w:t>
            </w:r>
            <w:r w:rsidRPr="00A2751D">
              <w:rPr>
                <w:rFonts w:ascii="Times New Roman" w:hAnsi="Times New Roman" w:hint="eastAsia"/>
                <w:b/>
                <w:sz w:val="24"/>
                <w:szCs w:val="24"/>
              </w:rPr>
              <w:t>费</w:t>
            </w:r>
            <w:r w:rsidR="002C3AF4">
              <w:rPr>
                <w:rFonts w:ascii="Times New Roman" w:hAnsi="Times New Roman" w:hint="eastAsia"/>
                <w:b/>
                <w:sz w:val="24"/>
                <w:szCs w:val="24"/>
              </w:rPr>
              <w:t>（元）</w:t>
            </w:r>
          </w:p>
        </w:tc>
      </w:tr>
      <w:tr w:rsidR="007623FB" w:rsidRPr="009953A7" w:rsidTr="007623FB">
        <w:tc>
          <w:tcPr>
            <w:tcW w:w="3085" w:type="dxa"/>
          </w:tcPr>
          <w:p w:rsidR="007623FB" w:rsidRPr="009953A7" w:rsidRDefault="007623FB" w:rsidP="007623FB">
            <w:pPr>
              <w:spacing w:line="360" w:lineRule="auto"/>
              <w:jc w:val="center"/>
              <w:rPr>
                <w:rFonts w:ascii="Times New Roman" w:hAnsi="Times New Roman"/>
                <w:sz w:val="24"/>
                <w:szCs w:val="24"/>
              </w:rPr>
            </w:pPr>
            <w:r w:rsidRPr="009953A7">
              <w:rPr>
                <w:rFonts w:ascii="Times New Roman" w:hAnsi="Times New Roman" w:hint="eastAsia"/>
                <w:sz w:val="24"/>
                <w:szCs w:val="24"/>
              </w:rPr>
              <w:t>保险费</w:t>
            </w:r>
          </w:p>
        </w:tc>
        <w:tc>
          <w:tcPr>
            <w:tcW w:w="5437" w:type="dxa"/>
          </w:tcPr>
          <w:p w:rsidR="007623FB" w:rsidRPr="009953A7" w:rsidRDefault="00090284" w:rsidP="000E14E8">
            <w:pPr>
              <w:spacing w:line="360" w:lineRule="auto"/>
              <w:jc w:val="center"/>
              <w:rPr>
                <w:rFonts w:ascii="Times New Roman" w:hAnsi="Times New Roman"/>
                <w:sz w:val="24"/>
                <w:szCs w:val="24"/>
              </w:rPr>
            </w:pPr>
            <w:r>
              <w:rPr>
                <w:rFonts w:ascii="Times New Roman" w:hAnsi="Times New Roman" w:hint="eastAsia"/>
                <w:sz w:val="24"/>
                <w:szCs w:val="24"/>
              </w:rPr>
              <w:t>50</w:t>
            </w:r>
            <w:r w:rsidR="002C3AF4">
              <w:rPr>
                <w:rFonts w:ascii="Times New Roman" w:hAnsi="Times New Roman" w:hint="eastAsia"/>
                <w:sz w:val="24"/>
                <w:szCs w:val="24"/>
              </w:rPr>
              <w:t>*</w:t>
            </w:r>
            <w:r w:rsidR="000E14E8">
              <w:rPr>
                <w:rFonts w:ascii="Times New Roman" w:hAnsi="Times New Roman" w:hint="eastAsia"/>
                <w:sz w:val="24"/>
                <w:szCs w:val="24"/>
              </w:rPr>
              <w:t>30</w:t>
            </w:r>
            <w:r w:rsidR="002C3AF4">
              <w:rPr>
                <w:rFonts w:ascii="Times New Roman" w:hAnsi="Times New Roman" w:hint="eastAsia"/>
                <w:sz w:val="24"/>
                <w:szCs w:val="24"/>
              </w:rPr>
              <w:t>=</w:t>
            </w:r>
            <w:r>
              <w:rPr>
                <w:rFonts w:ascii="Times New Roman" w:hAnsi="Times New Roman" w:hint="eastAsia"/>
                <w:sz w:val="24"/>
                <w:szCs w:val="24"/>
              </w:rPr>
              <w:t>1</w:t>
            </w:r>
            <w:r w:rsidR="000E14E8">
              <w:rPr>
                <w:rFonts w:ascii="Times New Roman" w:hAnsi="Times New Roman" w:hint="eastAsia"/>
                <w:sz w:val="24"/>
                <w:szCs w:val="24"/>
              </w:rPr>
              <w:t>50</w:t>
            </w:r>
            <w:r>
              <w:rPr>
                <w:rFonts w:ascii="Times New Roman" w:hAnsi="Times New Roman" w:hint="eastAsia"/>
                <w:sz w:val="24"/>
                <w:szCs w:val="24"/>
              </w:rPr>
              <w:t>0</w:t>
            </w:r>
          </w:p>
        </w:tc>
      </w:tr>
      <w:tr w:rsidR="007623FB" w:rsidRPr="009953A7" w:rsidTr="007623FB">
        <w:tc>
          <w:tcPr>
            <w:tcW w:w="3085" w:type="dxa"/>
          </w:tcPr>
          <w:p w:rsidR="007623FB" w:rsidRPr="009953A7" w:rsidRDefault="007623FB" w:rsidP="007623FB">
            <w:pPr>
              <w:spacing w:line="360" w:lineRule="auto"/>
              <w:jc w:val="center"/>
              <w:rPr>
                <w:rFonts w:ascii="Times New Roman" w:hAnsi="Times New Roman"/>
                <w:sz w:val="24"/>
                <w:szCs w:val="24"/>
              </w:rPr>
            </w:pPr>
            <w:r w:rsidRPr="009953A7">
              <w:rPr>
                <w:rFonts w:ascii="Times New Roman" w:hAnsi="Times New Roman" w:hint="eastAsia"/>
                <w:sz w:val="24"/>
                <w:szCs w:val="24"/>
              </w:rPr>
              <w:t>交通费</w:t>
            </w:r>
          </w:p>
        </w:tc>
        <w:tc>
          <w:tcPr>
            <w:tcW w:w="5437" w:type="dxa"/>
          </w:tcPr>
          <w:p w:rsidR="007623FB" w:rsidRPr="009953A7" w:rsidRDefault="00013023" w:rsidP="000E14E8">
            <w:pPr>
              <w:spacing w:line="360" w:lineRule="auto"/>
              <w:jc w:val="center"/>
              <w:rPr>
                <w:rFonts w:ascii="Times New Roman" w:hAnsi="Times New Roman"/>
                <w:sz w:val="24"/>
                <w:szCs w:val="24"/>
              </w:rPr>
            </w:pPr>
            <w:r>
              <w:rPr>
                <w:rFonts w:ascii="Times New Roman" w:hAnsi="Times New Roman" w:hint="eastAsia"/>
                <w:sz w:val="24"/>
                <w:szCs w:val="24"/>
              </w:rPr>
              <w:t>3</w:t>
            </w:r>
            <w:r w:rsidR="00C63DAF">
              <w:rPr>
                <w:rFonts w:ascii="Times New Roman" w:hAnsi="Times New Roman" w:hint="eastAsia"/>
                <w:sz w:val="24"/>
                <w:szCs w:val="24"/>
              </w:rPr>
              <w:t>50</w:t>
            </w:r>
            <w:r>
              <w:rPr>
                <w:rFonts w:ascii="Times New Roman" w:hAnsi="Times New Roman" w:hint="eastAsia"/>
                <w:sz w:val="24"/>
                <w:szCs w:val="24"/>
              </w:rPr>
              <w:t>*</w:t>
            </w:r>
            <w:r w:rsidR="000E14E8">
              <w:rPr>
                <w:rFonts w:ascii="Times New Roman" w:hAnsi="Times New Roman" w:hint="eastAsia"/>
                <w:sz w:val="24"/>
                <w:szCs w:val="24"/>
              </w:rPr>
              <w:t>30</w:t>
            </w:r>
            <w:r>
              <w:rPr>
                <w:rFonts w:ascii="Times New Roman" w:hAnsi="Times New Roman" w:hint="eastAsia"/>
                <w:sz w:val="24"/>
                <w:szCs w:val="24"/>
              </w:rPr>
              <w:t>=</w:t>
            </w:r>
            <w:bookmarkStart w:id="0" w:name="_GoBack"/>
            <w:bookmarkEnd w:id="0"/>
            <w:r w:rsidR="00C63DAF">
              <w:rPr>
                <w:rFonts w:ascii="Times New Roman" w:hAnsi="Times New Roman" w:hint="eastAsia"/>
                <w:sz w:val="24"/>
                <w:szCs w:val="24"/>
              </w:rPr>
              <w:t>10</w:t>
            </w:r>
            <w:r w:rsidR="000E14E8">
              <w:rPr>
                <w:rFonts w:ascii="Times New Roman" w:hAnsi="Times New Roman" w:hint="eastAsia"/>
                <w:sz w:val="24"/>
                <w:szCs w:val="24"/>
              </w:rPr>
              <w:t>50</w:t>
            </w:r>
            <w:r w:rsidR="00C63DAF">
              <w:rPr>
                <w:rFonts w:ascii="Times New Roman" w:hAnsi="Times New Roman" w:hint="eastAsia"/>
                <w:sz w:val="24"/>
                <w:szCs w:val="24"/>
              </w:rPr>
              <w:t>0</w:t>
            </w:r>
          </w:p>
        </w:tc>
      </w:tr>
      <w:tr w:rsidR="007623FB" w:rsidRPr="009953A7" w:rsidTr="007623FB">
        <w:tc>
          <w:tcPr>
            <w:tcW w:w="3085" w:type="dxa"/>
          </w:tcPr>
          <w:p w:rsidR="007623FB" w:rsidRPr="009953A7" w:rsidRDefault="007623FB" w:rsidP="007623FB">
            <w:pPr>
              <w:spacing w:line="360" w:lineRule="auto"/>
              <w:jc w:val="center"/>
              <w:rPr>
                <w:rFonts w:ascii="Times New Roman" w:hAnsi="Times New Roman"/>
                <w:sz w:val="24"/>
                <w:szCs w:val="24"/>
              </w:rPr>
            </w:pPr>
            <w:r w:rsidRPr="009953A7">
              <w:rPr>
                <w:rFonts w:ascii="Times New Roman" w:hAnsi="Times New Roman" w:hint="eastAsia"/>
                <w:sz w:val="24"/>
                <w:szCs w:val="24"/>
              </w:rPr>
              <w:t>图书和材料费</w:t>
            </w:r>
          </w:p>
        </w:tc>
        <w:tc>
          <w:tcPr>
            <w:tcW w:w="5437" w:type="dxa"/>
          </w:tcPr>
          <w:p w:rsidR="007623FB" w:rsidRPr="009953A7" w:rsidRDefault="00FA614D" w:rsidP="000E14E8">
            <w:pPr>
              <w:spacing w:line="360" w:lineRule="auto"/>
              <w:jc w:val="center"/>
              <w:rPr>
                <w:rFonts w:ascii="Times New Roman" w:hAnsi="Times New Roman"/>
                <w:sz w:val="24"/>
                <w:szCs w:val="24"/>
              </w:rPr>
            </w:pPr>
            <w:r>
              <w:rPr>
                <w:rFonts w:ascii="Times New Roman" w:hAnsi="Times New Roman" w:hint="eastAsia"/>
                <w:sz w:val="24"/>
                <w:szCs w:val="24"/>
              </w:rPr>
              <w:t>1</w:t>
            </w:r>
            <w:r w:rsidR="002C3AF4">
              <w:rPr>
                <w:rFonts w:ascii="Times New Roman" w:hAnsi="Times New Roman" w:hint="eastAsia"/>
                <w:sz w:val="24"/>
                <w:szCs w:val="24"/>
              </w:rPr>
              <w:t>00*</w:t>
            </w:r>
            <w:r w:rsidR="000E14E8">
              <w:rPr>
                <w:rFonts w:ascii="Times New Roman" w:hAnsi="Times New Roman" w:hint="eastAsia"/>
                <w:sz w:val="24"/>
                <w:szCs w:val="24"/>
              </w:rPr>
              <w:t>30</w:t>
            </w:r>
            <w:r w:rsidR="002C3AF4">
              <w:rPr>
                <w:rFonts w:ascii="Times New Roman" w:hAnsi="Times New Roman" w:hint="eastAsia"/>
                <w:sz w:val="24"/>
                <w:szCs w:val="24"/>
              </w:rPr>
              <w:t>=</w:t>
            </w:r>
            <w:r w:rsidR="000E14E8">
              <w:rPr>
                <w:rFonts w:ascii="Times New Roman" w:hAnsi="Times New Roman" w:hint="eastAsia"/>
                <w:sz w:val="24"/>
                <w:szCs w:val="24"/>
              </w:rPr>
              <w:t>30</w:t>
            </w:r>
            <w:r w:rsidR="002C3AF4">
              <w:rPr>
                <w:rFonts w:ascii="Times New Roman" w:hAnsi="Times New Roman" w:hint="eastAsia"/>
                <w:sz w:val="24"/>
                <w:szCs w:val="24"/>
              </w:rPr>
              <w:t>00</w:t>
            </w:r>
          </w:p>
        </w:tc>
      </w:tr>
      <w:tr w:rsidR="007623FB" w:rsidRPr="009953A7" w:rsidTr="007623FB">
        <w:tc>
          <w:tcPr>
            <w:tcW w:w="3085" w:type="dxa"/>
          </w:tcPr>
          <w:p w:rsidR="007623FB" w:rsidRPr="00481C20" w:rsidRDefault="007623FB" w:rsidP="007623FB">
            <w:pPr>
              <w:spacing w:line="360" w:lineRule="auto"/>
              <w:jc w:val="center"/>
              <w:rPr>
                <w:rFonts w:ascii="Times New Roman" w:hAnsi="Times New Roman"/>
                <w:b/>
                <w:sz w:val="24"/>
                <w:szCs w:val="24"/>
              </w:rPr>
            </w:pPr>
            <w:r w:rsidRPr="00481C20">
              <w:rPr>
                <w:rFonts w:ascii="Times New Roman" w:hAnsi="Times New Roman" w:hint="eastAsia"/>
                <w:b/>
                <w:sz w:val="24"/>
                <w:szCs w:val="24"/>
              </w:rPr>
              <w:t>总</w:t>
            </w:r>
            <w:r w:rsidR="00A2751D" w:rsidRPr="00481C20">
              <w:rPr>
                <w:rFonts w:ascii="Times New Roman" w:hAnsi="Times New Roman" w:hint="eastAsia"/>
                <w:b/>
                <w:sz w:val="24"/>
                <w:szCs w:val="24"/>
              </w:rPr>
              <w:t xml:space="preserve">  </w:t>
            </w:r>
            <w:r w:rsidRPr="00481C20">
              <w:rPr>
                <w:rFonts w:ascii="Times New Roman" w:hAnsi="Times New Roman" w:hint="eastAsia"/>
                <w:b/>
                <w:sz w:val="24"/>
                <w:szCs w:val="24"/>
              </w:rPr>
              <w:t>计</w:t>
            </w:r>
          </w:p>
        </w:tc>
        <w:tc>
          <w:tcPr>
            <w:tcW w:w="5437" w:type="dxa"/>
          </w:tcPr>
          <w:p w:rsidR="007623FB" w:rsidRPr="009953A7" w:rsidRDefault="007623FB" w:rsidP="000E14E8">
            <w:pPr>
              <w:spacing w:line="360" w:lineRule="auto"/>
              <w:jc w:val="center"/>
              <w:rPr>
                <w:rFonts w:ascii="Times New Roman" w:hAnsi="Times New Roman"/>
                <w:sz w:val="24"/>
                <w:szCs w:val="24"/>
              </w:rPr>
            </w:pPr>
            <w:r w:rsidRPr="009953A7">
              <w:rPr>
                <w:rFonts w:ascii="Times New Roman" w:hAnsi="Times New Roman" w:hint="eastAsia"/>
                <w:sz w:val="24"/>
                <w:szCs w:val="24"/>
              </w:rPr>
              <w:t>500</w:t>
            </w:r>
            <w:r w:rsidR="009953A7" w:rsidRPr="009953A7">
              <w:rPr>
                <w:rFonts w:ascii="Times New Roman" w:hAnsi="Times New Roman" w:hint="eastAsia"/>
                <w:sz w:val="24"/>
                <w:szCs w:val="24"/>
              </w:rPr>
              <w:t>*</w:t>
            </w:r>
            <w:r w:rsidR="000E14E8">
              <w:rPr>
                <w:rFonts w:ascii="Times New Roman" w:hAnsi="Times New Roman" w:hint="eastAsia"/>
                <w:sz w:val="24"/>
                <w:szCs w:val="24"/>
              </w:rPr>
              <w:t>30</w:t>
            </w:r>
            <w:r w:rsidR="00624630">
              <w:rPr>
                <w:rFonts w:ascii="Times New Roman" w:hAnsi="Times New Roman" w:hint="eastAsia"/>
                <w:sz w:val="24"/>
                <w:szCs w:val="24"/>
              </w:rPr>
              <w:t>=</w:t>
            </w:r>
            <w:r w:rsidR="002C3AF4">
              <w:rPr>
                <w:rFonts w:ascii="Times New Roman" w:hAnsi="Times New Roman" w:hint="eastAsia"/>
                <w:sz w:val="24"/>
                <w:szCs w:val="24"/>
              </w:rPr>
              <w:t>1</w:t>
            </w:r>
            <w:r w:rsidR="000E14E8">
              <w:rPr>
                <w:rFonts w:ascii="Times New Roman" w:hAnsi="Times New Roman" w:hint="eastAsia"/>
                <w:sz w:val="24"/>
                <w:szCs w:val="24"/>
              </w:rPr>
              <w:t>50</w:t>
            </w:r>
            <w:r w:rsidR="002C3AF4">
              <w:rPr>
                <w:rFonts w:ascii="Times New Roman" w:hAnsi="Times New Roman" w:hint="eastAsia"/>
                <w:sz w:val="24"/>
                <w:szCs w:val="24"/>
              </w:rPr>
              <w:t>00</w:t>
            </w:r>
          </w:p>
        </w:tc>
      </w:tr>
    </w:tbl>
    <w:p w:rsidR="007B6B52" w:rsidRPr="009953A7" w:rsidRDefault="007B6B52" w:rsidP="00C01B2F">
      <w:pPr>
        <w:spacing w:line="360" w:lineRule="auto"/>
        <w:rPr>
          <w:rFonts w:ascii="Times New Roman" w:hAnsi="Times New Roman"/>
          <w:sz w:val="24"/>
          <w:szCs w:val="24"/>
        </w:rPr>
      </w:pPr>
    </w:p>
    <w:p w:rsidR="00C01B2F" w:rsidRPr="009953A7" w:rsidRDefault="00C01B2F" w:rsidP="00C01B2F">
      <w:pPr>
        <w:spacing w:line="360" w:lineRule="auto"/>
        <w:rPr>
          <w:rFonts w:ascii="Times New Roman" w:hAnsi="Times New Roman"/>
          <w:sz w:val="24"/>
          <w:szCs w:val="24"/>
        </w:rPr>
      </w:pPr>
    </w:p>
    <w:sectPr w:rsidR="00C01B2F" w:rsidRPr="009953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0A" w:rsidRDefault="0096090A" w:rsidP="00C01B2F">
      <w:r>
        <w:separator/>
      </w:r>
    </w:p>
  </w:endnote>
  <w:endnote w:type="continuationSeparator" w:id="0">
    <w:p w:rsidR="0096090A" w:rsidRDefault="0096090A" w:rsidP="00C0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369697"/>
      <w:docPartObj>
        <w:docPartGallery w:val="Page Numbers (Bottom of Page)"/>
        <w:docPartUnique/>
      </w:docPartObj>
    </w:sdtPr>
    <w:sdtEndPr/>
    <w:sdtContent>
      <w:p w:rsidR="00F66258" w:rsidRDefault="00F66258">
        <w:pPr>
          <w:pStyle w:val="a4"/>
          <w:jc w:val="center"/>
        </w:pPr>
        <w:r>
          <w:fldChar w:fldCharType="begin"/>
        </w:r>
        <w:r>
          <w:instrText>PAGE   \* MERGEFORMAT</w:instrText>
        </w:r>
        <w:r>
          <w:fldChar w:fldCharType="separate"/>
        </w:r>
        <w:r w:rsidR="000E14E8" w:rsidRPr="000E14E8">
          <w:rPr>
            <w:noProof/>
            <w:lang w:val="zh-CN"/>
          </w:rPr>
          <w:t>1</w:t>
        </w:r>
        <w:r>
          <w:fldChar w:fldCharType="end"/>
        </w:r>
      </w:p>
    </w:sdtContent>
  </w:sdt>
  <w:p w:rsidR="00F66258" w:rsidRDefault="00F662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0A" w:rsidRDefault="0096090A" w:rsidP="00C01B2F">
      <w:r>
        <w:separator/>
      </w:r>
    </w:p>
  </w:footnote>
  <w:footnote w:type="continuationSeparator" w:id="0">
    <w:p w:rsidR="0096090A" w:rsidRDefault="0096090A" w:rsidP="00C01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F3"/>
    <w:rsid w:val="00010BB5"/>
    <w:rsid w:val="00013023"/>
    <w:rsid w:val="00090284"/>
    <w:rsid w:val="000D3798"/>
    <w:rsid w:val="000E14E8"/>
    <w:rsid w:val="00116CE9"/>
    <w:rsid w:val="00137C0E"/>
    <w:rsid w:val="001D1DEC"/>
    <w:rsid w:val="002B5321"/>
    <w:rsid w:val="002C3AF4"/>
    <w:rsid w:val="002C5DD4"/>
    <w:rsid w:val="00310FF3"/>
    <w:rsid w:val="003F5022"/>
    <w:rsid w:val="00414D25"/>
    <w:rsid w:val="004273DD"/>
    <w:rsid w:val="00431562"/>
    <w:rsid w:val="004355B9"/>
    <w:rsid w:val="00466E3E"/>
    <w:rsid w:val="00481C20"/>
    <w:rsid w:val="00496389"/>
    <w:rsid w:val="005F0A6B"/>
    <w:rsid w:val="00616BEF"/>
    <w:rsid w:val="00624630"/>
    <w:rsid w:val="0069783C"/>
    <w:rsid w:val="007025C5"/>
    <w:rsid w:val="007623FB"/>
    <w:rsid w:val="007B6B52"/>
    <w:rsid w:val="007D528C"/>
    <w:rsid w:val="00871CDA"/>
    <w:rsid w:val="00933AC7"/>
    <w:rsid w:val="0096090A"/>
    <w:rsid w:val="009953A7"/>
    <w:rsid w:val="009F074A"/>
    <w:rsid w:val="009F107B"/>
    <w:rsid w:val="00A2751D"/>
    <w:rsid w:val="00A35E40"/>
    <w:rsid w:val="00B10F41"/>
    <w:rsid w:val="00BE0648"/>
    <w:rsid w:val="00C01B2F"/>
    <w:rsid w:val="00C63DAF"/>
    <w:rsid w:val="00CF178A"/>
    <w:rsid w:val="00D25B3C"/>
    <w:rsid w:val="00DD46EF"/>
    <w:rsid w:val="00E21FA0"/>
    <w:rsid w:val="00F66258"/>
    <w:rsid w:val="00FA614D"/>
    <w:rsid w:val="00FF1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1B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1B2F"/>
    <w:rPr>
      <w:sz w:val="18"/>
      <w:szCs w:val="18"/>
    </w:rPr>
  </w:style>
  <w:style w:type="paragraph" w:styleId="a4">
    <w:name w:val="footer"/>
    <w:basedOn w:val="a"/>
    <w:link w:val="Char0"/>
    <w:uiPriority w:val="99"/>
    <w:unhideWhenUsed/>
    <w:rsid w:val="00C01B2F"/>
    <w:pPr>
      <w:tabs>
        <w:tab w:val="center" w:pos="4153"/>
        <w:tab w:val="right" w:pos="8306"/>
      </w:tabs>
      <w:snapToGrid w:val="0"/>
      <w:jc w:val="left"/>
    </w:pPr>
    <w:rPr>
      <w:sz w:val="18"/>
      <w:szCs w:val="18"/>
    </w:rPr>
  </w:style>
  <w:style w:type="character" w:customStyle="1" w:styleId="Char0">
    <w:name w:val="页脚 Char"/>
    <w:basedOn w:val="a0"/>
    <w:link w:val="a4"/>
    <w:uiPriority w:val="99"/>
    <w:rsid w:val="00C01B2F"/>
    <w:rPr>
      <w:sz w:val="18"/>
      <w:szCs w:val="18"/>
    </w:rPr>
  </w:style>
  <w:style w:type="table" w:styleId="a5">
    <w:name w:val="Table Grid"/>
    <w:basedOn w:val="a1"/>
    <w:uiPriority w:val="59"/>
    <w:rsid w:val="00C01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F66258"/>
    <w:rPr>
      <w:sz w:val="18"/>
      <w:szCs w:val="18"/>
    </w:rPr>
  </w:style>
  <w:style w:type="character" w:customStyle="1" w:styleId="Char1">
    <w:name w:val="批注框文本 Char"/>
    <w:basedOn w:val="a0"/>
    <w:link w:val="a6"/>
    <w:uiPriority w:val="99"/>
    <w:semiHidden/>
    <w:rsid w:val="00F662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1B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1B2F"/>
    <w:rPr>
      <w:sz w:val="18"/>
      <w:szCs w:val="18"/>
    </w:rPr>
  </w:style>
  <w:style w:type="paragraph" w:styleId="a4">
    <w:name w:val="footer"/>
    <w:basedOn w:val="a"/>
    <w:link w:val="Char0"/>
    <w:uiPriority w:val="99"/>
    <w:unhideWhenUsed/>
    <w:rsid w:val="00C01B2F"/>
    <w:pPr>
      <w:tabs>
        <w:tab w:val="center" w:pos="4153"/>
        <w:tab w:val="right" w:pos="8306"/>
      </w:tabs>
      <w:snapToGrid w:val="0"/>
      <w:jc w:val="left"/>
    </w:pPr>
    <w:rPr>
      <w:sz w:val="18"/>
      <w:szCs w:val="18"/>
    </w:rPr>
  </w:style>
  <w:style w:type="character" w:customStyle="1" w:styleId="Char0">
    <w:name w:val="页脚 Char"/>
    <w:basedOn w:val="a0"/>
    <w:link w:val="a4"/>
    <w:uiPriority w:val="99"/>
    <w:rsid w:val="00C01B2F"/>
    <w:rPr>
      <w:sz w:val="18"/>
      <w:szCs w:val="18"/>
    </w:rPr>
  </w:style>
  <w:style w:type="table" w:styleId="a5">
    <w:name w:val="Table Grid"/>
    <w:basedOn w:val="a1"/>
    <w:uiPriority w:val="59"/>
    <w:rsid w:val="00C01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F66258"/>
    <w:rPr>
      <w:sz w:val="18"/>
      <w:szCs w:val="18"/>
    </w:rPr>
  </w:style>
  <w:style w:type="character" w:customStyle="1" w:styleId="Char1">
    <w:name w:val="批注框文本 Char"/>
    <w:basedOn w:val="a0"/>
    <w:link w:val="a6"/>
    <w:uiPriority w:val="99"/>
    <w:semiHidden/>
    <w:rsid w:val="00F662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48998">
      <w:bodyDiv w:val="1"/>
      <w:marLeft w:val="0"/>
      <w:marRight w:val="0"/>
      <w:marTop w:val="0"/>
      <w:marBottom w:val="0"/>
      <w:divBdr>
        <w:top w:val="none" w:sz="0" w:space="0" w:color="auto"/>
        <w:left w:val="none" w:sz="0" w:space="0" w:color="auto"/>
        <w:bottom w:val="none" w:sz="0" w:space="0" w:color="auto"/>
        <w:right w:val="none" w:sz="0" w:space="0" w:color="auto"/>
      </w:divBdr>
    </w:div>
    <w:div w:id="786194626">
      <w:bodyDiv w:val="1"/>
      <w:marLeft w:val="0"/>
      <w:marRight w:val="0"/>
      <w:marTop w:val="0"/>
      <w:marBottom w:val="0"/>
      <w:divBdr>
        <w:top w:val="none" w:sz="0" w:space="0" w:color="auto"/>
        <w:left w:val="none" w:sz="0" w:space="0" w:color="auto"/>
        <w:bottom w:val="none" w:sz="0" w:space="0" w:color="auto"/>
        <w:right w:val="none" w:sz="0" w:space="0" w:color="auto"/>
      </w:divBdr>
    </w:div>
    <w:div w:id="115857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E4812-305B-4421-AF17-22982549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4</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2018-05-07T05:00:00Z</cp:lastPrinted>
  <dcterms:created xsi:type="dcterms:W3CDTF">2017-12-20T08:55:00Z</dcterms:created>
  <dcterms:modified xsi:type="dcterms:W3CDTF">2019-01-03T10:56:00Z</dcterms:modified>
</cp:coreProperties>
</file>