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4AB38">
      <w:pPr>
        <w:spacing w:before="312" w:beforeLines="100" w:after="62" w:afterLines="20"/>
        <w:jc w:val="center"/>
        <w:rPr>
          <w:b/>
          <w:sz w:val="24"/>
        </w:rPr>
      </w:pPr>
      <w:r>
        <w:rPr>
          <w:rFonts w:hint="eastAsia"/>
          <w:b/>
          <w:sz w:val="24"/>
        </w:rPr>
        <w:t>中共浙江大学教育学院委员会体学一、教本二党支部20</w:t>
      </w:r>
      <w:r>
        <w:rPr>
          <w:b/>
          <w:sz w:val="24"/>
        </w:rPr>
        <w:t>2</w:t>
      </w:r>
      <w:r>
        <w:rPr>
          <w:rFonts w:hint="eastAsia"/>
          <w:b/>
          <w:sz w:val="24"/>
        </w:rPr>
        <w:t>4—20</w:t>
      </w:r>
      <w:r>
        <w:rPr>
          <w:b/>
          <w:sz w:val="24"/>
        </w:rPr>
        <w:t>2</w:t>
      </w:r>
      <w:r>
        <w:rPr>
          <w:rFonts w:hint="eastAsia"/>
          <w:b/>
          <w:sz w:val="24"/>
        </w:rPr>
        <w:t>5学年春夏学期发展学生党员材料预审汇总表</w:t>
      </w:r>
    </w:p>
    <w:tbl>
      <w:tblPr>
        <w:tblStyle w:val="11"/>
        <w:tblpPr w:leftFromText="180" w:rightFromText="180" w:vertAnchor="page" w:horzAnchor="margin" w:tblpXSpec="center" w:tblpY="1958"/>
        <w:tblW w:w="20632" w:type="dxa"/>
        <w:tblInd w:w="-2228" w:type="dxa"/>
        <w:tblLayout w:type="fixed"/>
        <w:tblCellMar>
          <w:top w:w="0" w:type="dxa"/>
          <w:left w:w="108" w:type="dxa"/>
          <w:bottom w:w="0" w:type="dxa"/>
          <w:right w:w="108" w:type="dxa"/>
        </w:tblCellMar>
      </w:tblPr>
      <w:tblGrid>
        <w:gridCol w:w="1014"/>
        <w:gridCol w:w="1007"/>
        <w:gridCol w:w="207"/>
        <w:gridCol w:w="1014"/>
        <w:gridCol w:w="185"/>
        <w:gridCol w:w="822"/>
        <w:gridCol w:w="645"/>
        <w:gridCol w:w="761"/>
        <w:gridCol w:w="639"/>
        <w:gridCol w:w="828"/>
        <w:gridCol w:w="294"/>
        <w:gridCol w:w="1106"/>
        <w:gridCol w:w="282"/>
        <w:gridCol w:w="840"/>
        <w:gridCol w:w="417"/>
        <w:gridCol w:w="971"/>
        <w:gridCol w:w="97"/>
        <w:gridCol w:w="1160"/>
        <w:gridCol w:w="999"/>
        <w:gridCol w:w="69"/>
        <w:gridCol w:w="2159"/>
        <w:gridCol w:w="295"/>
        <w:gridCol w:w="1405"/>
        <w:gridCol w:w="823"/>
        <w:gridCol w:w="365"/>
        <w:gridCol w:w="1040"/>
        <w:gridCol w:w="1188"/>
      </w:tblGrid>
      <w:tr w14:paraId="2E1B992F">
        <w:tblPrEx>
          <w:tblCellMar>
            <w:top w:w="0" w:type="dxa"/>
            <w:left w:w="108" w:type="dxa"/>
            <w:bottom w:w="0" w:type="dxa"/>
            <w:right w:w="108" w:type="dxa"/>
          </w:tblCellMar>
        </w:tblPrEx>
        <w:trPr>
          <w:gridBefore w:val="3"/>
          <w:wBefore w:w="2228" w:type="dxa"/>
          <w:cantSplit/>
          <w:trHeight w:val="420" w:hRule="atLeast"/>
        </w:trPr>
        <w:tc>
          <w:tcPr>
            <w:tcW w:w="1014" w:type="dxa"/>
            <w:vMerge w:val="restart"/>
            <w:tcBorders>
              <w:top w:val="single" w:color="auto" w:sz="4" w:space="0"/>
              <w:left w:val="single" w:color="auto" w:sz="4" w:space="0"/>
              <w:bottom w:val="single" w:color="auto" w:sz="4" w:space="0"/>
              <w:right w:val="single" w:color="auto" w:sz="4" w:space="0"/>
            </w:tcBorders>
            <w:vAlign w:val="center"/>
          </w:tcPr>
          <w:p w14:paraId="25DD192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姓名</w:t>
            </w:r>
          </w:p>
        </w:tc>
        <w:tc>
          <w:tcPr>
            <w:tcW w:w="1007" w:type="dxa"/>
            <w:gridSpan w:val="2"/>
            <w:vMerge w:val="restart"/>
            <w:tcBorders>
              <w:top w:val="single" w:color="auto" w:sz="4" w:space="0"/>
              <w:left w:val="single" w:color="auto" w:sz="4" w:space="0"/>
              <w:bottom w:val="single" w:color="auto" w:sz="4" w:space="0"/>
              <w:right w:val="single" w:color="auto" w:sz="4" w:space="0"/>
            </w:tcBorders>
            <w:vAlign w:val="center"/>
          </w:tcPr>
          <w:p w14:paraId="7CD9A873">
            <w:pPr>
              <w:jc w:val="center"/>
              <w:rPr>
                <w:color w:val="000000" w:themeColor="text1"/>
                <w:spacing w:val="-20"/>
                <w:sz w:val="24"/>
                <w14:textFill>
                  <w14:solidFill>
                    <w14:schemeClr w14:val="tx1"/>
                  </w14:solidFill>
                </w14:textFill>
              </w:rPr>
            </w:pPr>
            <w:r>
              <w:rPr>
                <w:rFonts w:hint="eastAsia"/>
                <w:color w:val="000000" w:themeColor="text1"/>
                <w:spacing w:val="-20"/>
                <w:sz w:val="24"/>
                <w14:textFill>
                  <w14:solidFill>
                    <w14:schemeClr w14:val="tx1"/>
                  </w14:solidFill>
                </w14:textFill>
              </w:rPr>
              <w:t>年级专业</w:t>
            </w:r>
          </w:p>
        </w:tc>
        <w:tc>
          <w:tcPr>
            <w:tcW w:w="1406" w:type="dxa"/>
            <w:gridSpan w:val="2"/>
            <w:vMerge w:val="restart"/>
            <w:tcBorders>
              <w:top w:val="single" w:color="auto" w:sz="4" w:space="0"/>
              <w:left w:val="single" w:color="auto" w:sz="4" w:space="0"/>
              <w:bottom w:val="single" w:color="auto" w:sz="4" w:space="0"/>
              <w:right w:val="single" w:color="auto" w:sz="4" w:space="0"/>
            </w:tcBorders>
            <w:vAlign w:val="center"/>
          </w:tcPr>
          <w:p w14:paraId="7804FDF5">
            <w:pPr>
              <w:jc w:val="center"/>
              <w:rPr>
                <w:color w:val="000000" w:themeColor="text1"/>
                <w:spacing w:val="-20"/>
                <w:sz w:val="24"/>
                <w14:textFill>
                  <w14:solidFill>
                    <w14:schemeClr w14:val="tx1"/>
                  </w14:solidFill>
                </w14:textFill>
              </w:rPr>
            </w:pPr>
            <w:r>
              <w:rPr>
                <w:rFonts w:hint="eastAsia"/>
                <w:color w:val="000000" w:themeColor="text1"/>
                <w:spacing w:val="-20"/>
                <w:sz w:val="24"/>
                <w14:textFill>
                  <w14:solidFill>
                    <w14:schemeClr w14:val="tx1"/>
                  </w14:solidFill>
                </w14:textFill>
              </w:rPr>
              <w:t>入党申请时间</w:t>
            </w:r>
          </w:p>
        </w:tc>
        <w:tc>
          <w:tcPr>
            <w:tcW w:w="1467" w:type="dxa"/>
            <w:gridSpan w:val="2"/>
            <w:vMerge w:val="restart"/>
            <w:tcBorders>
              <w:top w:val="single" w:color="auto" w:sz="4" w:space="0"/>
              <w:left w:val="single" w:color="auto" w:sz="4" w:space="0"/>
              <w:right w:val="single" w:color="auto" w:sz="4" w:space="0"/>
            </w:tcBorders>
            <w:vAlign w:val="center"/>
          </w:tcPr>
          <w:p w14:paraId="4BF8E5D5">
            <w:pPr>
              <w:jc w:val="center"/>
              <w:rPr>
                <w:color w:val="000000" w:themeColor="text1"/>
                <w:spacing w:val="-20"/>
                <w:sz w:val="24"/>
                <w14:textFill>
                  <w14:solidFill>
                    <w14:schemeClr w14:val="tx1"/>
                  </w14:solidFill>
                </w14:textFill>
              </w:rPr>
            </w:pPr>
            <w:r>
              <w:rPr>
                <w:rFonts w:hint="eastAsia"/>
                <w:color w:val="000000" w:themeColor="text1"/>
                <w:spacing w:val="-20"/>
                <w:sz w:val="24"/>
                <w14:textFill>
                  <w14:solidFill>
                    <w14:schemeClr w14:val="tx1"/>
                  </w14:solidFill>
                </w14:textFill>
              </w:rPr>
              <w:t>团的推优情况</w:t>
            </w:r>
          </w:p>
        </w:tc>
        <w:tc>
          <w:tcPr>
            <w:tcW w:w="1400" w:type="dxa"/>
            <w:gridSpan w:val="2"/>
            <w:vMerge w:val="restart"/>
            <w:tcBorders>
              <w:top w:val="single" w:color="auto" w:sz="4" w:space="0"/>
              <w:left w:val="single" w:color="auto" w:sz="4" w:space="0"/>
              <w:bottom w:val="single" w:color="auto" w:sz="4" w:space="0"/>
              <w:right w:val="single" w:color="auto" w:sz="4" w:space="0"/>
            </w:tcBorders>
            <w:vAlign w:val="center"/>
          </w:tcPr>
          <w:p w14:paraId="2F23E110">
            <w:pPr>
              <w:jc w:val="center"/>
              <w:rPr>
                <w:color w:val="000000" w:themeColor="text1"/>
                <w:spacing w:val="-20"/>
                <w:sz w:val="24"/>
                <w14:textFill>
                  <w14:solidFill>
                    <w14:schemeClr w14:val="tx1"/>
                  </w14:solidFill>
                </w14:textFill>
              </w:rPr>
            </w:pPr>
            <w:r>
              <w:rPr>
                <w:rFonts w:hint="eastAsia"/>
                <w:color w:val="000000" w:themeColor="text1"/>
                <w:spacing w:val="-20"/>
                <w:sz w:val="24"/>
                <w14:textFill>
                  <w14:solidFill>
                    <w14:schemeClr w14:val="tx1"/>
                  </w14:solidFill>
                </w14:textFill>
              </w:rPr>
              <w:t>确认积极分子时间/培养联系人</w:t>
            </w:r>
          </w:p>
        </w:tc>
        <w:tc>
          <w:tcPr>
            <w:tcW w:w="1122" w:type="dxa"/>
            <w:gridSpan w:val="2"/>
            <w:vMerge w:val="restart"/>
            <w:tcBorders>
              <w:top w:val="single" w:color="auto" w:sz="4" w:space="0"/>
              <w:left w:val="single" w:color="auto" w:sz="4" w:space="0"/>
              <w:bottom w:val="single" w:color="auto" w:sz="4" w:space="0"/>
              <w:right w:val="single" w:color="auto" w:sz="4" w:space="0"/>
            </w:tcBorders>
            <w:vAlign w:val="center"/>
          </w:tcPr>
          <w:p w14:paraId="1ADBC63F">
            <w:pPr>
              <w:jc w:val="center"/>
              <w:rPr>
                <w:color w:val="000000" w:themeColor="text1"/>
                <w:spacing w:val="-20"/>
                <w:sz w:val="24"/>
                <w14:textFill>
                  <w14:solidFill>
                    <w14:schemeClr w14:val="tx1"/>
                  </w14:solidFill>
                </w14:textFill>
              </w:rPr>
            </w:pPr>
            <w:r>
              <w:rPr>
                <w:rFonts w:hint="eastAsia"/>
                <w:color w:val="000000" w:themeColor="text1"/>
                <w:spacing w:val="-20"/>
                <w:sz w:val="24"/>
                <w14:textFill>
                  <w14:solidFill>
                    <w14:schemeClr w14:val="tx1"/>
                  </w14:solidFill>
                </w14:textFill>
              </w:rPr>
              <w:t>积极分子培训班时间</w:t>
            </w:r>
          </w:p>
        </w:tc>
        <w:tc>
          <w:tcPr>
            <w:tcW w:w="1388" w:type="dxa"/>
            <w:gridSpan w:val="2"/>
            <w:vMerge w:val="restart"/>
            <w:tcBorders>
              <w:top w:val="single" w:color="auto" w:sz="4" w:space="0"/>
              <w:left w:val="single" w:color="auto" w:sz="4" w:space="0"/>
              <w:bottom w:val="single" w:color="auto" w:sz="4" w:space="0"/>
              <w:right w:val="single" w:color="auto" w:sz="4" w:space="0"/>
            </w:tcBorders>
            <w:vAlign w:val="center"/>
          </w:tcPr>
          <w:p w14:paraId="6E13A129">
            <w:pPr>
              <w:jc w:val="center"/>
              <w:rPr>
                <w:color w:val="000000" w:themeColor="text1"/>
                <w:spacing w:val="-20"/>
                <w:sz w:val="24"/>
                <w14:textFill>
                  <w14:solidFill>
                    <w14:schemeClr w14:val="tx1"/>
                  </w14:solidFill>
                </w14:textFill>
              </w:rPr>
            </w:pPr>
            <w:r>
              <w:rPr>
                <w:rFonts w:hint="eastAsia"/>
                <w:color w:val="000000" w:themeColor="text1"/>
                <w:spacing w:val="-20"/>
                <w:sz w:val="24"/>
                <w14:textFill>
                  <w14:solidFill>
                    <w14:schemeClr w14:val="tx1"/>
                  </w14:solidFill>
                </w14:textFill>
              </w:rPr>
              <w:t>发展对象培训班时间</w:t>
            </w:r>
          </w:p>
        </w:tc>
        <w:tc>
          <w:tcPr>
            <w:tcW w:w="2325" w:type="dxa"/>
            <w:gridSpan w:val="4"/>
            <w:tcBorders>
              <w:top w:val="single" w:color="auto" w:sz="4" w:space="0"/>
              <w:left w:val="single" w:color="auto" w:sz="4" w:space="0"/>
              <w:bottom w:val="single" w:color="auto" w:sz="4" w:space="0"/>
              <w:right w:val="single" w:color="auto" w:sz="4" w:space="0"/>
            </w:tcBorders>
            <w:vAlign w:val="center"/>
          </w:tcPr>
          <w:p w14:paraId="1403B319">
            <w:pPr>
              <w:jc w:val="center"/>
              <w:rPr>
                <w:rFonts w:ascii="楷体_GB2312" w:eastAsia="楷体_GB2312"/>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学业综合评价</w:t>
            </w:r>
          </w:p>
        </w:tc>
        <w:tc>
          <w:tcPr>
            <w:tcW w:w="2159" w:type="dxa"/>
            <w:vMerge w:val="restart"/>
            <w:tcBorders>
              <w:top w:val="single" w:color="auto" w:sz="4" w:space="0"/>
              <w:left w:val="single" w:color="auto" w:sz="4" w:space="0"/>
              <w:bottom w:val="single" w:color="auto" w:sz="4" w:space="0"/>
              <w:right w:val="single" w:color="auto" w:sz="4" w:space="0"/>
            </w:tcBorders>
            <w:vAlign w:val="center"/>
          </w:tcPr>
          <w:p w14:paraId="78B8562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其他研究学习和社会工作</w:t>
            </w:r>
          </w:p>
        </w:tc>
        <w:tc>
          <w:tcPr>
            <w:tcW w:w="2523" w:type="dxa"/>
            <w:gridSpan w:val="3"/>
            <w:vMerge w:val="restart"/>
            <w:tcBorders>
              <w:top w:val="single" w:color="auto" w:sz="4" w:space="0"/>
              <w:left w:val="single" w:color="auto" w:sz="4" w:space="0"/>
              <w:bottom w:val="single" w:color="auto" w:sz="4" w:space="0"/>
              <w:right w:val="single" w:color="auto" w:sz="4" w:space="0"/>
            </w:tcBorders>
            <w:vAlign w:val="center"/>
          </w:tcPr>
          <w:p w14:paraId="2140D17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奖惩情况</w:t>
            </w:r>
          </w:p>
        </w:tc>
        <w:tc>
          <w:tcPr>
            <w:tcW w:w="1405" w:type="dxa"/>
            <w:gridSpan w:val="2"/>
            <w:vMerge w:val="restart"/>
            <w:tcBorders>
              <w:top w:val="single" w:color="auto" w:sz="4" w:space="0"/>
              <w:left w:val="single" w:color="auto" w:sz="4" w:space="0"/>
              <w:bottom w:val="single" w:color="auto" w:sz="4" w:space="0"/>
              <w:right w:val="single" w:color="auto" w:sz="4" w:space="0"/>
            </w:tcBorders>
            <w:vAlign w:val="center"/>
          </w:tcPr>
          <w:p w14:paraId="1AADE79A">
            <w:pPr>
              <w:jc w:val="center"/>
              <w:rPr>
                <w:color w:val="000000" w:themeColor="text1"/>
                <w:sz w:val="24"/>
                <w14:textFill>
                  <w14:solidFill>
                    <w14:schemeClr w14:val="tx1"/>
                  </w14:solidFill>
                </w14:textFill>
              </w:rPr>
            </w:pPr>
            <w:r>
              <w:rPr>
                <w:rFonts w:hint="eastAsia"/>
                <w:color w:val="000000" w:themeColor="text1"/>
                <w:spacing w:val="-20"/>
                <w:sz w:val="24"/>
                <w14:textFill>
                  <w14:solidFill>
                    <w14:schemeClr w14:val="tx1"/>
                  </w14:solidFill>
                </w14:textFill>
              </w:rPr>
              <w:t>递交思想汇报情况</w:t>
            </w:r>
          </w:p>
        </w:tc>
        <w:tc>
          <w:tcPr>
            <w:tcW w:w="1188" w:type="dxa"/>
            <w:vMerge w:val="restart"/>
            <w:tcBorders>
              <w:top w:val="single" w:color="auto" w:sz="4" w:space="0"/>
              <w:left w:val="single" w:color="auto" w:sz="4" w:space="0"/>
              <w:bottom w:val="single" w:color="auto" w:sz="4" w:space="0"/>
              <w:right w:val="single" w:color="auto" w:sz="4" w:space="0"/>
            </w:tcBorders>
            <w:vAlign w:val="center"/>
          </w:tcPr>
          <w:p w14:paraId="25CD6817">
            <w:pPr>
              <w:jc w:val="center"/>
              <w:rPr>
                <w:color w:val="000000" w:themeColor="text1"/>
                <w:spacing w:val="-20"/>
                <w:sz w:val="24"/>
                <w14:textFill>
                  <w14:solidFill>
                    <w14:schemeClr w14:val="tx1"/>
                  </w14:solidFill>
                </w14:textFill>
              </w:rPr>
            </w:pPr>
            <w:r>
              <w:rPr>
                <w:rFonts w:hint="eastAsia"/>
                <w:color w:val="000000" w:themeColor="text1"/>
                <w:spacing w:val="-20"/>
                <w:sz w:val="24"/>
                <w14:textFill>
                  <w14:solidFill>
                    <w14:schemeClr w14:val="tx1"/>
                  </w14:solidFill>
                </w14:textFill>
              </w:rPr>
              <w:t>支部调查审查意见</w:t>
            </w:r>
          </w:p>
        </w:tc>
      </w:tr>
      <w:tr w14:paraId="47F50A6C">
        <w:tblPrEx>
          <w:tblCellMar>
            <w:top w:w="0" w:type="dxa"/>
            <w:left w:w="108" w:type="dxa"/>
            <w:bottom w:w="0" w:type="dxa"/>
            <w:right w:w="108" w:type="dxa"/>
          </w:tblCellMar>
        </w:tblPrEx>
        <w:trPr>
          <w:gridBefore w:val="3"/>
          <w:wBefore w:w="2228" w:type="dxa"/>
          <w:cantSplit/>
          <w:trHeight w:val="887" w:hRule="atLeast"/>
        </w:trPr>
        <w:tc>
          <w:tcPr>
            <w:tcW w:w="1014" w:type="dxa"/>
            <w:vMerge w:val="continue"/>
            <w:tcBorders>
              <w:top w:val="single" w:color="auto" w:sz="4" w:space="0"/>
              <w:left w:val="single" w:color="auto" w:sz="4" w:space="0"/>
              <w:bottom w:val="single" w:color="auto" w:sz="4" w:space="0"/>
              <w:right w:val="single" w:color="auto" w:sz="4" w:space="0"/>
            </w:tcBorders>
            <w:vAlign w:val="center"/>
          </w:tcPr>
          <w:p w14:paraId="09CD9225">
            <w:pPr>
              <w:jc w:val="center"/>
              <w:rPr>
                <w:color w:val="000000" w:themeColor="text1"/>
                <w:sz w:val="24"/>
                <w14:textFill>
                  <w14:solidFill>
                    <w14:schemeClr w14:val="tx1"/>
                  </w14:solidFill>
                </w14:textFill>
              </w:rPr>
            </w:pPr>
          </w:p>
        </w:tc>
        <w:tc>
          <w:tcPr>
            <w:tcW w:w="1007" w:type="dxa"/>
            <w:gridSpan w:val="2"/>
            <w:vMerge w:val="continue"/>
            <w:tcBorders>
              <w:top w:val="single" w:color="auto" w:sz="4" w:space="0"/>
              <w:left w:val="single" w:color="auto" w:sz="4" w:space="0"/>
              <w:bottom w:val="single" w:color="auto" w:sz="4" w:space="0"/>
              <w:right w:val="single" w:color="auto" w:sz="4" w:space="0"/>
            </w:tcBorders>
            <w:vAlign w:val="center"/>
          </w:tcPr>
          <w:p w14:paraId="6DF2B986">
            <w:pPr>
              <w:jc w:val="center"/>
              <w:rPr>
                <w:color w:val="000000" w:themeColor="text1"/>
                <w:sz w:val="24"/>
                <w14:textFill>
                  <w14:solidFill>
                    <w14:schemeClr w14:val="tx1"/>
                  </w14:solidFill>
                </w14:textFill>
              </w:rPr>
            </w:pPr>
          </w:p>
        </w:tc>
        <w:tc>
          <w:tcPr>
            <w:tcW w:w="1406" w:type="dxa"/>
            <w:gridSpan w:val="2"/>
            <w:vMerge w:val="continue"/>
            <w:tcBorders>
              <w:top w:val="single" w:color="auto" w:sz="4" w:space="0"/>
              <w:left w:val="single" w:color="auto" w:sz="4" w:space="0"/>
              <w:bottom w:val="single" w:color="auto" w:sz="4" w:space="0"/>
              <w:right w:val="single" w:color="auto" w:sz="4" w:space="0"/>
            </w:tcBorders>
            <w:vAlign w:val="center"/>
          </w:tcPr>
          <w:p w14:paraId="13DDFEB7">
            <w:pPr>
              <w:jc w:val="center"/>
              <w:rPr>
                <w:color w:val="000000" w:themeColor="text1"/>
                <w:sz w:val="24"/>
                <w14:textFill>
                  <w14:solidFill>
                    <w14:schemeClr w14:val="tx1"/>
                  </w14:solidFill>
                </w14:textFill>
              </w:rPr>
            </w:pPr>
          </w:p>
        </w:tc>
        <w:tc>
          <w:tcPr>
            <w:tcW w:w="1467" w:type="dxa"/>
            <w:gridSpan w:val="2"/>
            <w:vMerge w:val="continue"/>
            <w:tcBorders>
              <w:left w:val="single" w:color="auto" w:sz="4" w:space="0"/>
              <w:bottom w:val="single" w:color="auto" w:sz="4" w:space="0"/>
              <w:right w:val="single" w:color="auto" w:sz="4" w:space="0"/>
            </w:tcBorders>
          </w:tcPr>
          <w:p w14:paraId="57286267">
            <w:pPr>
              <w:jc w:val="center"/>
              <w:rPr>
                <w:color w:val="000000" w:themeColor="text1"/>
                <w:sz w:val="24"/>
                <w14:textFill>
                  <w14:solidFill>
                    <w14:schemeClr w14:val="tx1"/>
                  </w14:solidFill>
                </w14:textFill>
              </w:rPr>
            </w:pPr>
          </w:p>
        </w:tc>
        <w:tc>
          <w:tcPr>
            <w:tcW w:w="1400" w:type="dxa"/>
            <w:gridSpan w:val="2"/>
            <w:vMerge w:val="continue"/>
            <w:tcBorders>
              <w:top w:val="single" w:color="auto" w:sz="4" w:space="0"/>
              <w:left w:val="single" w:color="auto" w:sz="4" w:space="0"/>
              <w:bottom w:val="single" w:color="auto" w:sz="4" w:space="0"/>
              <w:right w:val="single" w:color="auto" w:sz="4" w:space="0"/>
            </w:tcBorders>
            <w:vAlign w:val="center"/>
          </w:tcPr>
          <w:p w14:paraId="4E6E37C7">
            <w:pPr>
              <w:jc w:val="center"/>
              <w:rPr>
                <w:color w:val="000000" w:themeColor="text1"/>
                <w:sz w:val="24"/>
                <w14:textFill>
                  <w14:solidFill>
                    <w14:schemeClr w14:val="tx1"/>
                  </w14:solidFill>
                </w14:textFill>
              </w:rPr>
            </w:pPr>
          </w:p>
        </w:tc>
        <w:tc>
          <w:tcPr>
            <w:tcW w:w="1122" w:type="dxa"/>
            <w:gridSpan w:val="2"/>
            <w:vMerge w:val="continue"/>
            <w:tcBorders>
              <w:top w:val="single" w:color="auto" w:sz="4" w:space="0"/>
              <w:left w:val="single" w:color="auto" w:sz="4" w:space="0"/>
              <w:bottom w:val="single" w:color="auto" w:sz="4" w:space="0"/>
              <w:right w:val="single" w:color="auto" w:sz="4" w:space="0"/>
            </w:tcBorders>
          </w:tcPr>
          <w:p w14:paraId="0F350197">
            <w:pPr>
              <w:jc w:val="center"/>
              <w:rPr>
                <w:color w:val="000000" w:themeColor="text1"/>
                <w:sz w:val="24"/>
                <w14:textFill>
                  <w14:solidFill>
                    <w14:schemeClr w14:val="tx1"/>
                  </w14:solidFill>
                </w14:textFill>
              </w:rPr>
            </w:pPr>
          </w:p>
        </w:tc>
        <w:tc>
          <w:tcPr>
            <w:tcW w:w="1388" w:type="dxa"/>
            <w:gridSpan w:val="2"/>
            <w:vMerge w:val="continue"/>
            <w:tcBorders>
              <w:top w:val="single" w:color="auto" w:sz="4" w:space="0"/>
              <w:left w:val="single" w:color="auto" w:sz="4" w:space="0"/>
              <w:bottom w:val="single" w:color="auto" w:sz="4" w:space="0"/>
              <w:right w:val="single" w:color="auto" w:sz="4" w:space="0"/>
            </w:tcBorders>
            <w:vAlign w:val="center"/>
          </w:tcPr>
          <w:p w14:paraId="76561024">
            <w:pPr>
              <w:jc w:val="center"/>
              <w:rPr>
                <w:color w:val="000000" w:themeColor="text1"/>
                <w:sz w:val="24"/>
                <w14:textFill>
                  <w14:solidFill>
                    <w14:schemeClr w14:val="tx1"/>
                  </w14:solidFill>
                </w14:textFill>
              </w:rPr>
            </w:pPr>
          </w:p>
        </w:tc>
        <w:tc>
          <w:tcPr>
            <w:tcW w:w="1257" w:type="dxa"/>
            <w:gridSpan w:val="2"/>
            <w:tcBorders>
              <w:top w:val="single" w:color="auto" w:sz="4" w:space="0"/>
              <w:left w:val="single" w:color="auto" w:sz="4" w:space="0"/>
              <w:bottom w:val="single" w:color="auto" w:sz="4" w:space="0"/>
              <w:right w:val="single" w:color="auto" w:sz="4" w:space="0"/>
            </w:tcBorders>
            <w:vAlign w:val="center"/>
          </w:tcPr>
          <w:p w14:paraId="79D89C04">
            <w:pPr>
              <w:spacing w:line="280" w:lineRule="exact"/>
              <w:jc w:val="center"/>
              <w:rPr>
                <w:color w:val="000000" w:themeColor="text1"/>
                <w:spacing w:val="-20"/>
                <w:sz w:val="24"/>
                <w14:textFill>
                  <w14:solidFill>
                    <w14:schemeClr w14:val="tx1"/>
                  </w14:solidFill>
                </w14:textFill>
              </w:rPr>
            </w:pPr>
            <w:r>
              <w:rPr>
                <w:rFonts w:hint="eastAsia"/>
                <w:color w:val="000000" w:themeColor="text1"/>
                <w:spacing w:val="-20"/>
                <w:sz w:val="24"/>
                <w14:textFill>
                  <w14:solidFill>
                    <w14:schemeClr w14:val="tx1"/>
                  </w14:solidFill>
                </w14:textFill>
              </w:rPr>
              <w:t>学业综合测评</w:t>
            </w:r>
          </w:p>
          <w:p w14:paraId="3A6A0070">
            <w:pPr>
              <w:spacing w:line="280" w:lineRule="exact"/>
              <w:jc w:val="center"/>
              <w:rPr>
                <w:color w:val="000000" w:themeColor="text1"/>
                <w:spacing w:val="-10"/>
                <w:sz w:val="18"/>
                <w:highlight w:val="yellow"/>
                <w14:textFill>
                  <w14:solidFill>
                    <w14:schemeClr w14:val="tx1"/>
                  </w14:solidFill>
                </w14:textFill>
              </w:rPr>
            </w:pPr>
            <w:r>
              <w:rPr>
                <w:rFonts w:hint="eastAsia"/>
                <w:color w:val="000000" w:themeColor="text1"/>
                <w:spacing w:val="-20"/>
                <w:sz w:val="24"/>
                <w14:textFill>
                  <w14:solidFill>
                    <w14:schemeClr w14:val="tx1"/>
                  </w14:solidFill>
                </w14:textFill>
              </w:rPr>
              <w:t>A/B/C</w:t>
            </w:r>
          </w:p>
        </w:tc>
        <w:tc>
          <w:tcPr>
            <w:tcW w:w="1068" w:type="dxa"/>
            <w:gridSpan w:val="2"/>
            <w:tcBorders>
              <w:top w:val="single" w:color="auto" w:sz="4" w:space="0"/>
              <w:left w:val="single" w:color="auto" w:sz="4" w:space="0"/>
              <w:bottom w:val="single" w:color="auto" w:sz="4" w:space="0"/>
              <w:right w:val="single" w:color="auto" w:sz="4" w:space="0"/>
            </w:tcBorders>
            <w:vAlign w:val="center"/>
          </w:tcPr>
          <w:p w14:paraId="50F71E56">
            <w:pPr>
              <w:spacing w:line="280" w:lineRule="exact"/>
              <w:jc w:val="center"/>
              <w:rPr>
                <w:color w:val="000000" w:themeColor="text1"/>
                <w:spacing w:val="-10"/>
                <w:sz w:val="18"/>
                <w:highlight w:val="yellow"/>
                <w14:textFill>
                  <w14:solidFill>
                    <w14:schemeClr w14:val="tx1"/>
                  </w14:solidFill>
                </w14:textFill>
              </w:rPr>
            </w:pPr>
            <w:r>
              <w:rPr>
                <w:rFonts w:hint="eastAsia"/>
                <w:color w:val="000000" w:themeColor="text1"/>
                <w:spacing w:val="-20"/>
                <w:sz w:val="24"/>
                <w14:textFill>
                  <w14:solidFill>
                    <w14:schemeClr w14:val="tx1"/>
                  </w14:solidFill>
                </w14:textFill>
              </w:rPr>
              <w:t>近期考试有无不合格</w:t>
            </w:r>
          </w:p>
        </w:tc>
        <w:tc>
          <w:tcPr>
            <w:tcW w:w="2159" w:type="dxa"/>
            <w:vMerge w:val="continue"/>
            <w:tcBorders>
              <w:top w:val="single" w:color="auto" w:sz="4" w:space="0"/>
              <w:left w:val="single" w:color="auto" w:sz="4" w:space="0"/>
              <w:bottom w:val="single" w:color="auto" w:sz="4" w:space="0"/>
              <w:right w:val="single" w:color="auto" w:sz="4" w:space="0"/>
            </w:tcBorders>
            <w:vAlign w:val="center"/>
          </w:tcPr>
          <w:p w14:paraId="044CF7E7">
            <w:pPr>
              <w:jc w:val="center"/>
              <w:rPr>
                <w:color w:val="000000" w:themeColor="text1"/>
                <w:sz w:val="24"/>
                <w14:textFill>
                  <w14:solidFill>
                    <w14:schemeClr w14:val="tx1"/>
                  </w14:solidFill>
                </w14:textFill>
              </w:rPr>
            </w:pPr>
          </w:p>
        </w:tc>
        <w:tc>
          <w:tcPr>
            <w:tcW w:w="2523" w:type="dxa"/>
            <w:gridSpan w:val="3"/>
            <w:vMerge w:val="continue"/>
            <w:tcBorders>
              <w:top w:val="single" w:color="auto" w:sz="4" w:space="0"/>
              <w:left w:val="single" w:color="auto" w:sz="4" w:space="0"/>
              <w:bottom w:val="single" w:color="auto" w:sz="4" w:space="0"/>
              <w:right w:val="single" w:color="auto" w:sz="4" w:space="0"/>
            </w:tcBorders>
            <w:vAlign w:val="center"/>
          </w:tcPr>
          <w:p w14:paraId="2458D542">
            <w:pPr>
              <w:jc w:val="center"/>
              <w:rPr>
                <w:color w:val="000000" w:themeColor="text1"/>
                <w:sz w:val="24"/>
                <w14:textFill>
                  <w14:solidFill>
                    <w14:schemeClr w14:val="tx1"/>
                  </w14:solidFill>
                </w14:textFill>
              </w:rPr>
            </w:pPr>
          </w:p>
        </w:tc>
        <w:tc>
          <w:tcPr>
            <w:tcW w:w="1405" w:type="dxa"/>
            <w:gridSpan w:val="2"/>
            <w:vMerge w:val="continue"/>
            <w:tcBorders>
              <w:top w:val="single" w:color="auto" w:sz="4" w:space="0"/>
              <w:left w:val="single" w:color="auto" w:sz="4" w:space="0"/>
              <w:bottom w:val="single" w:color="auto" w:sz="4" w:space="0"/>
              <w:right w:val="single" w:color="auto" w:sz="4" w:space="0"/>
            </w:tcBorders>
            <w:vAlign w:val="center"/>
          </w:tcPr>
          <w:p w14:paraId="60696AC1">
            <w:pPr>
              <w:jc w:val="center"/>
              <w:rPr>
                <w:color w:val="000000" w:themeColor="text1"/>
                <w:sz w:val="24"/>
                <w14:textFill>
                  <w14:solidFill>
                    <w14:schemeClr w14:val="tx1"/>
                  </w14:solidFill>
                </w14:textFill>
              </w:rPr>
            </w:pPr>
          </w:p>
        </w:tc>
        <w:tc>
          <w:tcPr>
            <w:tcW w:w="1188" w:type="dxa"/>
            <w:vMerge w:val="continue"/>
            <w:tcBorders>
              <w:top w:val="single" w:color="auto" w:sz="4" w:space="0"/>
              <w:left w:val="single" w:color="auto" w:sz="4" w:space="0"/>
              <w:bottom w:val="single" w:color="auto" w:sz="4" w:space="0"/>
              <w:right w:val="single" w:color="auto" w:sz="4" w:space="0"/>
            </w:tcBorders>
            <w:vAlign w:val="center"/>
          </w:tcPr>
          <w:p w14:paraId="619208C8">
            <w:pPr>
              <w:jc w:val="center"/>
              <w:rPr>
                <w:color w:val="000000" w:themeColor="text1"/>
                <w:sz w:val="24"/>
                <w14:textFill>
                  <w14:solidFill>
                    <w14:schemeClr w14:val="tx1"/>
                  </w14:solidFill>
                </w14:textFill>
              </w:rPr>
            </w:pPr>
          </w:p>
        </w:tc>
      </w:tr>
      <w:tr w14:paraId="2DE73506">
        <w:tblPrEx>
          <w:tblCellMar>
            <w:top w:w="0" w:type="dxa"/>
            <w:left w:w="108" w:type="dxa"/>
            <w:bottom w:w="0" w:type="dxa"/>
            <w:right w:w="108" w:type="dxa"/>
          </w:tblCellMar>
        </w:tblPrEx>
        <w:trPr>
          <w:gridBefore w:val="3"/>
          <w:wBefore w:w="2228" w:type="dxa"/>
          <w:cantSplit/>
          <w:trHeight w:val="2004" w:hRule="atLeast"/>
        </w:trPr>
        <w:tc>
          <w:tcPr>
            <w:tcW w:w="1014" w:type="dxa"/>
            <w:tcBorders>
              <w:top w:val="single" w:color="auto" w:sz="4" w:space="0"/>
              <w:left w:val="single" w:color="auto" w:sz="4" w:space="0"/>
              <w:bottom w:val="single" w:color="auto" w:sz="4" w:space="0"/>
              <w:right w:val="single" w:color="auto" w:sz="4" w:space="0"/>
            </w:tcBorders>
            <w:vAlign w:val="center"/>
          </w:tcPr>
          <w:p w14:paraId="2F917473">
            <w:pPr>
              <w:spacing w:line="360" w:lineRule="atLeast"/>
              <w:jc w:val="center"/>
              <w:rPr>
                <w:color w:val="000000" w:themeColor="text1"/>
                <w:szCs w:val="21"/>
                <w14:textFill>
                  <w14:solidFill>
                    <w14:schemeClr w14:val="tx1"/>
                  </w14:solidFill>
                </w14:textFill>
              </w:rPr>
            </w:pPr>
            <w:r>
              <w:rPr>
                <w:rFonts w:hint="eastAsia"/>
                <w:szCs w:val="21"/>
              </w:rPr>
              <w:t>方依雯</w:t>
            </w:r>
          </w:p>
        </w:tc>
        <w:tc>
          <w:tcPr>
            <w:tcW w:w="1007" w:type="dxa"/>
            <w:gridSpan w:val="2"/>
            <w:tcBorders>
              <w:top w:val="single" w:color="auto" w:sz="4" w:space="0"/>
              <w:left w:val="single" w:color="auto" w:sz="4" w:space="0"/>
              <w:bottom w:val="single" w:color="auto" w:sz="4" w:space="0"/>
              <w:right w:val="single" w:color="auto" w:sz="4" w:space="0"/>
            </w:tcBorders>
            <w:vAlign w:val="center"/>
          </w:tcPr>
          <w:p w14:paraId="7653C45B">
            <w:pPr>
              <w:spacing w:line="360" w:lineRule="atLeast"/>
              <w:jc w:val="left"/>
              <w:rPr>
                <w:color w:val="000000" w:themeColor="text1"/>
                <w:szCs w:val="21"/>
                <w14:textFill>
                  <w14:solidFill>
                    <w14:schemeClr w14:val="tx1"/>
                  </w14:solidFill>
                </w14:textFill>
              </w:rPr>
            </w:pPr>
            <w:r>
              <w:rPr>
                <w:rFonts w:hint="eastAsia"/>
                <w:szCs w:val="21"/>
              </w:rPr>
              <w:t>2023级体育教育训练学专业研究生</w:t>
            </w:r>
          </w:p>
        </w:tc>
        <w:tc>
          <w:tcPr>
            <w:tcW w:w="1406" w:type="dxa"/>
            <w:gridSpan w:val="2"/>
            <w:tcBorders>
              <w:top w:val="single" w:color="auto" w:sz="4" w:space="0"/>
              <w:left w:val="single" w:color="auto" w:sz="4" w:space="0"/>
              <w:bottom w:val="single" w:color="auto" w:sz="4" w:space="0"/>
              <w:right w:val="single" w:color="auto" w:sz="4" w:space="0"/>
            </w:tcBorders>
            <w:vAlign w:val="center"/>
          </w:tcPr>
          <w:p w14:paraId="56DEABF1">
            <w:pPr>
              <w:spacing w:line="360" w:lineRule="atLeast"/>
              <w:jc w:val="left"/>
              <w:rPr>
                <w:color w:val="000000" w:themeColor="text1"/>
                <w:szCs w:val="21"/>
                <w14:textFill>
                  <w14:solidFill>
                    <w14:schemeClr w14:val="tx1"/>
                  </w14:solidFill>
                </w14:textFill>
              </w:rPr>
            </w:pPr>
            <w:r>
              <w:rPr>
                <w:rFonts w:hint="eastAsia"/>
                <w:szCs w:val="21"/>
              </w:rPr>
              <w:t>2023.10.11/教育学院体育学系学生第一党支部</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7078F83D">
            <w:pPr>
              <w:spacing w:line="360" w:lineRule="atLeast"/>
              <w:rPr>
                <w:color w:val="000000" w:themeColor="text1"/>
                <w:szCs w:val="21"/>
                <w14:textFill>
                  <w14:solidFill>
                    <w14:schemeClr w14:val="tx1"/>
                  </w14:solidFill>
                </w14:textFill>
              </w:rPr>
            </w:pPr>
            <w:r>
              <w:rPr>
                <w:rFonts w:hint="eastAsia"/>
                <w:szCs w:val="21"/>
              </w:rPr>
              <w:t>2024.03.11/体研2303班</w:t>
            </w:r>
          </w:p>
        </w:tc>
        <w:tc>
          <w:tcPr>
            <w:tcW w:w="1400" w:type="dxa"/>
            <w:gridSpan w:val="2"/>
            <w:tcBorders>
              <w:top w:val="single" w:color="auto" w:sz="4" w:space="0"/>
              <w:left w:val="single" w:color="auto" w:sz="4" w:space="0"/>
              <w:bottom w:val="single" w:color="auto" w:sz="4" w:space="0"/>
              <w:right w:val="single" w:color="auto" w:sz="4" w:space="0"/>
            </w:tcBorders>
            <w:vAlign w:val="center"/>
          </w:tcPr>
          <w:p w14:paraId="09A59CD0">
            <w:pPr>
              <w:spacing w:line="360" w:lineRule="atLeast"/>
              <w:jc w:val="left"/>
              <w:rPr>
                <w:color w:val="000000" w:themeColor="text1"/>
                <w:szCs w:val="21"/>
                <w14:textFill>
                  <w14:solidFill>
                    <w14:schemeClr w14:val="tx1"/>
                  </w14:solidFill>
                </w14:textFill>
              </w:rPr>
            </w:pPr>
            <w:r>
              <w:rPr>
                <w:rFonts w:hint="eastAsia"/>
                <w:szCs w:val="21"/>
              </w:rPr>
              <w:t>2024.04.12/苏亚婷/雷建彬</w:t>
            </w:r>
          </w:p>
        </w:tc>
        <w:tc>
          <w:tcPr>
            <w:tcW w:w="1122" w:type="dxa"/>
            <w:gridSpan w:val="2"/>
            <w:tcBorders>
              <w:top w:val="single" w:color="auto" w:sz="4" w:space="0"/>
              <w:left w:val="single" w:color="auto" w:sz="4" w:space="0"/>
              <w:bottom w:val="single" w:color="auto" w:sz="4" w:space="0"/>
              <w:right w:val="single" w:color="auto" w:sz="4" w:space="0"/>
            </w:tcBorders>
            <w:vAlign w:val="center"/>
          </w:tcPr>
          <w:p w14:paraId="007CE05E">
            <w:pPr>
              <w:widowControl/>
              <w:jc w:val="left"/>
              <w:rPr>
                <w:color w:val="000000" w:themeColor="text1"/>
                <w:szCs w:val="21"/>
                <w14:textFill>
                  <w14:solidFill>
                    <w14:schemeClr w14:val="tx1"/>
                  </w14:solidFill>
                </w14:textFill>
              </w:rPr>
            </w:pPr>
            <w:r>
              <w:rPr>
                <w:rFonts w:hint="eastAsia"/>
                <w:color w:val="000000"/>
                <w:kern w:val="0"/>
                <w:szCs w:val="21"/>
              </w:rPr>
              <w:t>2024.5.15-5.31，浙江大学2024年党校第一期入党积极分子培训班</w:t>
            </w:r>
          </w:p>
        </w:tc>
        <w:tc>
          <w:tcPr>
            <w:tcW w:w="1388" w:type="dxa"/>
            <w:gridSpan w:val="2"/>
            <w:tcBorders>
              <w:top w:val="single" w:color="auto" w:sz="4" w:space="0"/>
              <w:left w:val="single" w:color="auto" w:sz="4" w:space="0"/>
              <w:bottom w:val="single" w:color="auto" w:sz="4" w:space="0"/>
              <w:right w:val="single" w:color="auto" w:sz="4" w:space="0"/>
            </w:tcBorders>
            <w:vAlign w:val="center"/>
          </w:tcPr>
          <w:p w14:paraId="281B79CA">
            <w:pPr>
              <w:spacing w:line="360" w:lineRule="atLeast"/>
              <w:jc w:val="left"/>
              <w:rPr>
                <w:color w:val="000000" w:themeColor="text1"/>
                <w:szCs w:val="21"/>
                <w14:textFill>
                  <w14:solidFill>
                    <w14:schemeClr w14:val="tx1"/>
                  </w14:solidFill>
                </w14:textFill>
              </w:rPr>
            </w:pPr>
            <w:r>
              <w:rPr>
                <w:rFonts w:hint="eastAsia"/>
                <w:szCs w:val="21"/>
              </w:rPr>
              <w:t>2025.4-5，浙江大学2025年党校第二期发展对象培训班</w:t>
            </w:r>
          </w:p>
        </w:tc>
        <w:tc>
          <w:tcPr>
            <w:tcW w:w="1257" w:type="dxa"/>
            <w:gridSpan w:val="2"/>
            <w:tcBorders>
              <w:top w:val="single" w:color="auto" w:sz="4" w:space="0"/>
              <w:left w:val="single" w:color="auto" w:sz="4" w:space="0"/>
              <w:bottom w:val="single" w:color="auto" w:sz="4" w:space="0"/>
              <w:right w:val="single" w:color="auto" w:sz="4" w:space="0"/>
            </w:tcBorders>
            <w:vAlign w:val="center"/>
          </w:tcPr>
          <w:p w14:paraId="25D5A903">
            <w:pPr>
              <w:spacing w:line="360" w:lineRule="atLeast"/>
              <w:jc w:val="center"/>
              <w:rPr>
                <w:color w:val="000000" w:themeColor="text1"/>
                <w:szCs w:val="21"/>
                <w14:textFill>
                  <w14:solidFill>
                    <w14:schemeClr w14:val="tx1"/>
                  </w14:solidFill>
                </w14:textFill>
              </w:rPr>
            </w:pPr>
            <w:r>
              <w:rPr>
                <w:rFonts w:hint="eastAsia" w:hAnsi="宋体"/>
                <w:szCs w:val="21"/>
              </w:rPr>
              <w:t>尚未涉及中期考核</w:t>
            </w:r>
          </w:p>
        </w:tc>
        <w:tc>
          <w:tcPr>
            <w:tcW w:w="1068" w:type="dxa"/>
            <w:gridSpan w:val="2"/>
            <w:tcBorders>
              <w:top w:val="single" w:color="auto" w:sz="4" w:space="0"/>
              <w:left w:val="single" w:color="auto" w:sz="4" w:space="0"/>
              <w:bottom w:val="single" w:color="auto" w:sz="4" w:space="0"/>
              <w:right w:val="single" w:color="auto" w:sz="4" w:space="0"/>
            </w:tcBorders>
            <w:vAlign w:val="center"/>
          </w:tcPr>
          <w:p w14:paraId="48A08972">
            <w:pPr>
              <w:spacing w:line="360" w:lineRule="atLeast"/>
              <w:jc w:val="center"/>
              <w:rPr>
                <w:color w:val="000000" w:themeColor="text1"/>
                <w:szCs w:val="21"/>
                <w14:textFill>
                  <w14:solidFill>
                    <w14:schemeClr w14:val="tx1"/>
                  </w14:solidFill>
                </w14:textFill>
              </w:rPr>
            </w:pPr>
            <w:r>
              <w:rPr>
                <w:rFonts w:hint="eastAsia"/>
                <w:szCs w:val="21"/>
              </w:rPr>
              <w:t>无</w:t>
            </w:r>
          </w:p>
        </w:tc>
        <w:tc>
          <w:tcPr>
            <w:tcW w:w="2159" w:type="dxa"/>
            <w:tcBorders>
              <w:top w:val="single" w:color="auto" w:sz="4" w:space="0"/>
              <w:left w:val="single" w:color="auto" w:sz="4" w:space="0"/>
              <w:bottom w:val="single" w:color="auto" w:sz="4" w:space="0"/>
              <w:right w:val="single" w:color="auto" w:sz="4" w:space="0"/>
            </w:tcBorders>
            <w:vAlign w:val="center"/>
          </w:tcPr>
          <w:p w14:paraId="58508074">
            <w:pPr>
              <w:jc w:val="left"/>
              <w:rPr>
                <w:szCs w:val="21"/>
              </w:rPr>
            </w:pPr>
            <w:r>
              <w:rPr>
                <w:rFonts w:hint="eastAsia"/>
                <w:szCs w:val="21"/>
              </w:rPr>
              <w:t>2023年10月至2024年9月担任教育学院研博会主席团成员；</w:t>
            </w:r>
          </w:p>
          <w:p w14:paraId="3200F128">
            <w:pPr>
              <w:jc w:val="left"/>
              <w:rPr>
                <w:bCs/>
                <w:szCs w:val="21"/>
              </w:rPr>
            </w:pPr>
            <w:r>
              <w:rPr>
                <w:rFonts w:hint="eastAsia"/>
                <w:bCs/>
                <w:szCs w:val="21"/>
              </w:rPr>
              <w:t>2023年12月，世俱杯女排比赛担任志愿者，6天；2024年5月，“落日春声”草坪音乐节志愿者；</w:t>
            </w:r>
          </w:p>
          <w:p w14:paraId="1DB08554">
            <w:pPr>
              <w:jc w:val="left"/>
              <w:rPr>
                <w:color w:val="000000" w:themeColor="text1"/>
                <w:szCs w:val="21"/>
                <w14:textFill>
                  <w14:solidFill>
                    <w14:schemeClr w14:val="tx1"/>
                  </w14:solidFill>
                </w14:textFill>
              </w:rPr>
            </w:pPr>
            <w:r>
              <w:rPr>
                <w:rFonts w:hint="eastAsia"/>
                <w:bCs/>
                <w:szCs w:val="21"/>
              </w:rPr>
              <w:t>2025年5月，“沂水春风”论坛志愿者，1天；</w:t>
            </w:r>
          </w:p>
        </w:tc>
        <w:tc>
          <w:tcPr>
            <w:tcW w:w="2523" w:type="dxa"/>
            <w:gridSpan w:val="3"/>
            <w:tcBorders>
              <w:top w:val="single" w:color="auto" w:sz="4" w:space="0"/>
              <w:left w:val="single" w:color="auto" w:sz="4" w:space="0"/>
              <w:bottom w:val="single" w:color="auto" w:sz="4" w:space="0"/>
              <w:right w:val="single" w:color="auto" w:sz="4" w:space="0"/>
            </w:tcBorders>
            <w:vAlign w:val="center"/>
          </w:tcPr>
          <w:p w14:paraId="03944C33">
            <w:pPr>
              <w:spacing w:line="360" w:lineRule="atLeast"/>
              <w:jc w:val="left"/>
              <w:rPr>
                <w:bCs/>
                <w:szCs w:val="21"/>
              </w:rPr>
            </w:pPr>
            <w:r>
              <w:rPr>
                <w:rFonts w:hint="eastAsia"/>
                <w:bCs/>
                <w:szCs w:val="21"/>
              </w:rPr>
              <w:t>2023-2024学年浙江大学“五好研究生”、“优秀研究生”、“优秀研究生干部”；</w:t>
            </w:r>
          </w:p>
          <w:p w14:paraId="465963CB">
            <w:pPr>
              <w:spacing w:line="360" w:lineRule="atLeast"/>
              <w:jc w:val="left"/>
              <w:rPr>
                <w:color w:val="000000" w:themeColor="text1"/>
                <w:szCs w:val="21"/>
                <w14:textFill>
                  <w14:solidFill>
                    <w14:schemeClr w14:val="tx1"/>
                  </w14:solidFill>
                </w14:textFill>
              </w:rPr>
            </w:pPr>
            <w:r>
              <w:rPr>
                <w:rFonts w:hint="eastAsia"/>
                <w:bCs/>
                <w:szCs w:val="21"/>
              </w:rPr>
              <w:t>2023年12月全国运动训练竞赛联盟操舞锦标赛三人操第二名、双人爵士第二名、双人花球第四名；</w:t>
            </w:r>
          </w:p>
        </w:tc>
        <w:tc>
          <w:tcPr>
            <w:tcW w:w="1405" w:type="dxa"/>
            <w:gridSpan w:val="2"/>
            <w:tcBorders>
              <w:top w:val="single" w:color="auto" w:sz="4" w:space="0"/>
              <w:left w:val="single" w:color="auto" w:sz="4" w:space="0"/>
              <w:bottom w:val="single" w:color="auto" w:sz="4" w:space="0"/>
              <w:right w:val="single" w:color="auto" w:sz="4" w:space="0"/>
            </w:tcBorders>
            <w:vAlign w:val="center"/>
          </w:tcPr>
          <w:p w14:paraId="4B2DC828">
            <w:pPr>
              <w:spacing w:line="360" w:lineRule="atLeast"/>
              <w:jc w:val="center"/>
              <w:rPr>
                <w:szCs w:val="21"/>
              </w:rPr>
            </w:pPr>
            <w:r>
              <w:rPr>
                <w:rFonts w:hint="eastAsia"/>
                <w:szCs w:val="21"/>
              </w:rPr>
              <w:t>4篇：</w:t>
            </w:r>
          </w:p>
          <w:p w14:paraId="2D5069F3">
            <w:pPr>
              <w:spacing w:line="360" w:lineRule="atLeast"/>
              <w:jc w:val="center"/>
              <w:rPr>
                <w:szCs w:val="21"/>
              </w:rPr>
            </w:pPr>
            <w:r>
              <w:rPr>
                <w:rFonts w:hint="eastAsia"/>
                <w:szCs w:val="21"/>
              </w:rPr>
              <w:t>2024.05.08</w:t>
            </w:r>
          </w:p>
          <w:p w14:paraId="7722C502">
            <w:pPr>
              <w:spacing w:line="360" w:lineRule="atLeast"/>
              <w:jc w:val="center"/>
              <w:rPr>
                <w:szCs w:val="21"/>
              </w:rPr>
            </w:pPr>
            <w:r>
              <w:rPr>
                <w:rFonts w:hint="eastAsia"/>
                <w:szCs w:val="21"/>
              </w:rPr>
              <w:t>2024.09.13</w:t>
            </w:r>
          </w:p>
          <w:p w14:paraId="1E4ADEB2">
            <w:pPr>
              <w:spacing w:line="360" w:lineRule="atLeast"/>
              <w:jc w:val="center"/>
              <w:rPr>
                <w:szCs w:val="21"/>
              </w:rPr>
            </w:pPr>
            <w:r>
              <w:rPr>
                <w:rFonts w:hint="eastAsia"/>
                <w:szCs w:val="21"/>
              </w:rPr>
              <w:t>2024.12.17</w:t>
            </w:r>
          </w:p>
          <w:p w14:paraId="217710A2">
            <w:pPr>
              <w:spacing w:line="360" w:lineRule="atLeast"/>
              <w:jc w:val="center"/>
              <w:rPr>
                <w:color w:val="000000" w:themeColor="text1"/>
                <w:szCs w:val="21"/>
                <w14:textFill>
                  <w14:solidFill>
                    <w14:schemeClr w14:val="tx1"/>
                  </w14:solidFill>
                </w14:textFill>
              </w:rPr>
            </w:pPr>
            <w:r>
              <w:rPr>
                <w:rFonts w:hint="eastAsia"/>
                <w:szCs w:val="21"/>
              </w:rPr>
              <w:t>2025.03.14</w:t>
            </w:r>
          </w:p>
        </w:tc>
        <w:tc>
          <w:tcPr>
            <w:tcW w:w="1188" w:type="dxa"/>
            <w:tcBorders>
              <w:top w:val="single" w:color="auto" w:sz="4" w:space="0"/>
              <w:left w:val="single" w:color="auto" w:sz="4" w:space="0"/>
              <w:bottom w:val="single" w:color="auto" w:sz="4" w:space="0"/>
              <w:right w:val="single" w:color="auto" w:sz="4" w:space="0"/>
            </w:tcBorders>
            <w:vAlign w:val="center"/>
          </w:tcPr>
          <w:p w14:paraId="72C95A77">
            <w:pPr>
              <w:spacing w:line="360" w:lineRule="atLeast"/>
              <w:jc w:val="center"/>
              <w:rPr>
                <w:color w:val="000000" w:themeColor="text1"/>
                <w:szCs w:val="21"/>
                <w14:textFill>
                  <w14:solidFill>
                    <w14:schemeClr w14:val="tx1"/>
                  </w14:solidFill>
                </w14:textFill>
              </w:rPr>
            </w:pPr>
            <w:r>
              <w:rPr>
                <w:rFonts w:hint="eastAsia"/>
                <w:szCs w:val="21"/>
              </w:rPr>
              <w:t>审查合格，拟发展</w:t>
            </w:r>
          </w:p>
        </w:tc>
      </w:tr>
      <w:tr w14:paraId="0F4A867D">
        <w:tblPrEx>
          <w:tblCellMar>
            <w:top w:w="0" w:type="dxa"/>
            <w:left w:w="108" w:type="dxa"/>
            <w:bottom w:w="0" w:type="dxa"/>
            <w:right w:w="108" w:type="dxa"/>
          </w:tblCellMar>
        </w:tblPrEx>
        <w:trPr>
          <w:gridBefore w:val="3"/>
          <w:wBefore w:w="2228" w:type="dxa"/>
          <w:cantSplit/>
          <w:trHeight w:val="2004" w:hRule="atLeast"/>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6FB3E36F">
            <w:pPr>
              <w:spacing w:line="360" w:lineRule="atLeast"/>
              <w:jc w:val="center"/>
              <w:rPr>
                <w:color w:val="000000" w:themeColor="text1"/>
                <w:szCs w:val="21"/>
                <w14:textFill>
                  <w14:solidFill>
                    <w14:schemeClr w14:val="tx1"/>
                  </w14:solidFill>
                </w14:textFill>
              </w:rPr>
            </w:pPr>
            <w:r>
              <w:rPr>
                <w:rFonts w:hint="eastAsia"/>
                <w:szCs w:val="21"/>
              </w:rPr>
              <w:t>姬雨田</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E43F95">
            <w:pPr>
              <w:spacing w:line="360" w:lineRule="atLeast"/>
              <w:rPr>
                <w:color w:val="000000" w:themeColor="text1"/>
                <w:szCs w:val="21"/>
                <w14:textFill>
                  <w14:solidFill>
                    <w14:schemeClr w14:val="tx1"/>
                  </w14:solidFill>
                </w14:textFill>
              </w:rPr>
            </w:pPr>
            <w:r>
              <w:rPr>
                <w:rFonts w:hint="eastAsia"/>
                <w:szCs w:val="21"/>
              </w:rPr>
              <w:t>23级运动人体科学专业</w:t>
            </w:r>
          </w:p>
        </w:tc>
        <w:tc>
          <w:tcPr>
            <w:tcW w:w="1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70074E">
            <w:pPr>
              <w:spacing w:line="360" w:lineRule="atLeast"/>
              <w:rPr>
                <w:color w:val="000000" w:themeColor="text1"/>
                <w:szCs w:val="21"/>
                <w14:textFill>
                  <w14:solidFill>
                    <w14:schemeClr w14:val="tx1"/>
                  </w14:solidFill>
                </w14:textFill>
              </w:rPr>
            </w:pPr>
            <w:r>
              <w:rPr>
                <w:rFonts w:hint="eastAsia"/>
                <w:szCs w:val="21"/>
              </w:rPr>
              <w:t>2020.05.25/公共管理学院本科生第三党支部</w:t>
            </w:r>
          </w:p>
        </w:tc>
        <w:tc>
          <w:tcPr>
            <w:tcW w:w="1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559BFB">
            <w:pPr>
              <w:spacing w:line="360" w:lineRule="atLeast"/>
              <w:rPr>
                <w:szCs w:val="21"/>
              </w:rPr>
            </w:pPr>
            <w:r>
              <w:rPr>
                <w:rFonts w:hint="eastAsia"/>
                <w:szCs w:val="21"/>
              </w:rPr>
              <w:t>2020.04/</w:t>
            </w:r>
          </w:p>
          <w:p w14:paraId="6756A23E">
            <w:pPr>
              <w:spacing w:line="360" w:lineRule="atLeast"/>
              <w:rPr>
                <w:color w:val="000000" w:themeColor="text1"/>
                <w:szCs w:val="21"/>
                <w14:textFill>
                  <w14:solidFill>
                    <w14:schemeClr w14:val="tx1"/>
                  </w14:solidFill>
                </w14:textFill>
              </w:rPr>
            </w:pPr>
            <w:r>
              <w:rPr>
                <w:rFonts w:hint="eastAsia"/>
                <w:szCs w:val="21"/>
              </w:rPr>
              <w:t>行管（体）1801团支部</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50C8FB">
            <w:pPr>
              <w:spacing w:line="360" w:lineRule="atLeast"/>
              <w:rPr>
                <w:color w:val="000000" w:themeColor="text1"/>
                <w:szCs w:val="21"/>
                <w14:textFill>
                  <w14:solidFill>
                    <w14:schemeClr w14:val="tx1"/>
                  </w14:solidFill>
                </w14:textFill>
              </w:rPr>
            </w:pPr>
            <w:r>
              <w:rPr>
                <w:rFonts w:hint="eastAsia"/>
                <w:szCs w:val="21"/>
              </w:rPr>
              <w:t>2021.10.29/董诗妍/金汀舟</w:t>
            </w:r>
          </w:p>
        </w:tc>
        <w:tc>
          <w:tcPr>
            <w:tcW w:w="11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406210">
            <w:pPr>
              <w:spacing w:line="360" w:lineRule="atLeast"/>
              <w:jc w:val="left"/>
              <w:rPr>
                <w:color w:val="000000" w:themeColor="text1"/>
                <w:szCs w:val="21"/>
                <w14:textFill>
                  <w14:solidFill>
                    <w14:schemeClr w14:val="tx1"/>
                  </w14:solidFill>
                </w14:textFill>
              </w:rPr>
            </w:pPr>
            <w:r>
              <w:rPr>
                <w:rFonts w:hint="eastAsia"/>
                <w:szCs w:val="21"/>
              </w:rPr>
              <w:t>2021.11-12，浙江大学党校2021年第二期入党积极分子</w:t>
            </w:r>
          </w:p>
        </w:tc>
        <w:tc>
          <w:tcPr>
            <w:tcW w:w="13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EDB157">
            <w:pPr>
              <w:spacing w:line="360" w:lineRule="atLeast"/>
              <w:jc w:val="left"/>
              <w:rPr>
                <w:color w:val="000000" w:themeColor="text1"/>
                <w:szCs w:val="21"/>
                <w14:textFill>
                  <w14:solidFill>
                    <w14:schemeClr w14:val="tx1"/>
                  </w14:solidFill>
                </w14:textFill>
              </w:rPr>
            </w:pPr>
            <w:r>
              <w:rPr>
                <w:rFonts w:hint="eastAsia"/>
                <w:szCs w:val="21"/>
              </w:rPr>
              <w:t>2025.3-4，浙江大学党校2025年第一期发展对象培训班</w:t>
            </w: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AF8907">
            <w:pPr>
              <w:spacing w:line="360" w:lineRule="atLeast"/>
              <w:jc w:val="center"/>
              <w:rPr>
                <w:color w:val="000000" w:themeColor="text1"/>
                <w:szCs w:val="21"/>
                <w14:textFill>
                  <w14:solidFill>
                    <w14:schemeClr w14:val="tx1"/>
                  </w14:solidFill>
                </w14:textFill>
              </w:rPr>
            </w:pPr>
            <w:r>
              <w:rPr>
                <w:rFonts w:hint="eastAsia" w:hAnsi="宋体"/>
                <w:szCs w:val="21"/>
              </w:rPr>
              <w:t>尚未涉及中期考核</w:t>
            </w:r>
          </w:p>
        </w:tc>
        <w:tc>
          <w:tcPr>
            <w:tcW w:w="10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B7F26A">
            <w:pPr>
              <w:spacing w:line="360" w:lineRule="atLeast"/>
              <w:jc w:val="center"/>
              <w:rPr>
                <w:color w:val="000000" w:themeColor="text1"/>
                <w:szCs w:val="21"/>
                <w14:textFill>
                  <w14:solidFill>
                    <w14:schemeClr w14:val="tx1"/>
                  </w14:solidFill>
                </w14:textFill>
              </w:rPr>
            </w:pPr>
            <w:r>
              <w:rPr>
                <w:rFonts w:hint="eastAsia"/>
                <w:szCs w:val="21"/>
              </w:rPr>
              <w:t>无</w:t>
            </w:r>
          </w:p>
        </w:tc>
        <w:tc>
          <w:tcPr>
            <w:tcW w:w="2159" w:type="dxa"/>
            <w:tcBorders>
              <w:top w:val="single" w:color="auto" w:sz="4" w:space="0"/>
              <w:left w:val="single" w:color="auto" w:sz="4" w:space="0"/>
              <w:bottom w:val="single" w:color="auto" w:sz="4" w:space="0"/>
              <w:right w:val="single" w:color="auto" w:sz="4" w:space="0"/>
            </w:tcBorders>
            <w:shd w:val="clear" w:color="auto" w:fill="auto"/>
            <w:vAlign w:val="center"/>
          </w:tcPr>
          <w:p w14:paraId="4CB802C5">
            <w:pPr>
              <w:spacing w:line="360" w:lineRule="atLeast"/>
              <w:rPr>
                <w:szCs w:val="21"/>
              </w:rPr>
            </w:pPr>
            <w:r>
              <w:rPr>
                <w:szCs w:val="21"/>
              </w:rPr>
              <w:t>2024-2025学年浙江大学高水平网球队教练（带队并获得第27届全国大学生网球锦标赛总决赛男子高水平组团体冠军、单打亚军；女子高水平组团体冠军、双打冠军）；</w:t>
            </w:r>
          </w:p>
          <w:p w14:paraId="5A4CC991">
            <w:pPr>
              <w:spacing w:line="360" w:lineRule="atLeast"/>
              <w:rPr>
                <w:color w:val="000000" w:themeColor="text1"/>
                <w:szCs w:val="21"/>
                <w14:textFill>
                  <w14:solidFill>
                    <w14:schemeClr w14:val="tx1"/>
                  </w14:solidFill>
                </w14:textFill>
              </w:rPr>
            </w:pPr>
            <w:r>
              <w:rPr>
                <w:szCs w:val="21"/>
              </w:rPr>
              <w:t>2022年参与华为智能手环联合公共卫生学院中老年人体质健康检测的数据采集与分析工作。</w:t>
            </w:r>
          </w:p>
        </w:tc>
        <w:tc>
          <w:tcPr>
            <w:tcW w:w="2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EDDFB0">
            <w:pPr>
              <w:spacing w:line="360" w:lineRule="atLeast"/>
              <w:jc w:val="left"/>
              <w:rPr>
                <w:szCs w:val="21"/>
              </w:rPr>
            </w:pPr>
            <w:r>
              <w:rPr>
                <w:szCs w:val="21"/>
              </w:rPr>
              <w:t>2023-2024赛季获得第二十六届全国大学生网球锦标赛总决赛，男子乙组团体第一名，双打第一名；</w:t>
            </w:r>
          </w:p>
          <w:p w14:paraId="56D951A9">
            <w:pPr>
              <w:spacing w:line="360" w:lineRule="atLeast"/>
              <w:jc w:val="left"/>
              <w:rPr>
                <w:color w:val="000000" w:themeColor="text1"/>
                <w:szCs w:val="21"/>
                <w14:textFill>
                  <w14:solidFill>
                    <w14:schemeClr w14:val="tx1"/>
                  </w14:solidFill>
                </w14:textFill>
              </w:rPr>
            </w:pPr>
            <w:r>
              <w:rPr>
                <w:szCs w:val="21"/>
              </w:rPr>
              <w:t>2024-2025学年获得浙江大学研究生校级奖学金。</w:t>
            </w:r>
          </w:p>
        </w:tc>
        <w:tc>
          <w:tcPr>
            <w:tcW w:w="14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1691E9">
            <w:pPr>
              <w:spacing w:line="360" w:lineRule="atLeast"/>
              <w:jc w:val="center"/>
              <w:rPr>
                <w:szCs w:val="21"/>
              </w:rPr>
            </w:pPr>
            <w:r>
              <w:rPr>
                <w:szCs w:val="21"/>
              </w:rPr>
              <w:t>14篇：</w:t>
            </w:r>
          </w:p>
          <w:p w14:paraId="536EEF72">
            <w:pPr>
              <w:spacing w:line="360" w:lineRule="atLeast"/>
              <w:jc w:val="center"/>
              <w:rPr>
                <w:szCs w:val="21"/>
              </w:rPr>
            </w:pPr>
            <w:r>
              <w:rPr>
                <w:szCs w:val="21"/>
              </w:rPr>
              <w:t>2021.12；</w:t>
            </w:r>
          </w:p>
          <w:p w14:paraId="27C6EAB4">
            <w:pPr>
              <w:spacing w:line="360" w:lineRule="atLeast"/>
              <w:jc w:val="center"/>
              <w:rPr>
                <w:szCs w:val="21"/>
              </w:rPr>
            </w:pPr>
            <w:r>
              <w:rPr>
                <w:szCs w:val="21"/>
              </w:rPr>
              <w:t>2022.03；</w:t>
            </w:r>
          </w:p>
          <w:p w14:paraId="40999227">
            <w:pPr>
              <w:spacing w:line="360" w:lineRule="atLeast"/>
              <w:jc w:val="center"/>
              <w:rPr>
                <w:szCs w:val="21"/>
              </w:rPr>
            </w:pPr>
            <w:r>
              <w:rPr>
                <w:szCs w:val="21"/>
              </w:rPr>
              <w:t>2022.06；</w:t>
            </w:r>
          </w:p>
          <w:p w14:paraId="53834F7E">
            <w:pPr>
              <w:spacing w:line="360" w:lineRule="atLeast"/>
              <w:jc w:val="center"/>
              <w:rPr>
                <w:szCs w:val="21"/>
              </w:rPr>
            </w:pPr>
            <w:r>
              <w:rPr>
                <w:szCs w:val="21"/>
              </w:rPr>
              <w:t>2022.09；</w:t>
            </w:r>
          </w:p>
          <w:p w14:paraId="2BE5093F">
            <w:pPr>
              <w:spacing w:line="360" w:lineRule="atLeast"/>
              <w:jc w:val="center"/>
              <w:rPr>
                <w:szCs w:val="21"/>
              </w:rPr>
            </w:pPr>
            <w:r>
              <w:rPr>
                <w:szCs w:val="21"/>
              </w:rPr>
              <w:t>2022.12；</w:t>
            </w:r>
          </w:p>
          <w:p w14:paraId="2D154F9F">
            <w:pPr>
              <w:spacing w:line="360" w:lineRule="atLeast"/>
              <w:jc w:val="center"/>
              <w:rPr>
                <w:szCs w:val="21"/>
              </w:rPr>
            </w:pPr>
            <w:r>
              <w:rPr>
                <w:szCs w:val="21"/>
              </w:rPr>
              <w:t>2023.03；</w:t>
            </w:r>
          </w:p>
          <w:p w14:paraId="7BAE4829">
            <w:pPr>
              <w:spacing w:line="360" w:lineRule="atLeast"/>
              <w:jc w:val="center"/>
              <w:rPr>
                <w:szCs w:val="21"/>
              </w:rPr>
            </w:pPr>
            <w:r>
              <w:rPr>
                <w:szCs w:val="21"/>
              </w:rPr>
              <w:t>2023.06；</w:t>
            </w:r>
          </w:p>
          <w:p w14:paraId="7DDDD6C7">
            <w:pPr>
              <w:spacing w:line="360" w:lineRule="atLeast"/>
              <w:jc w:val="center"/>
              <w:rPr>
                <w:szCs w:val="21"/>
              </w:rPr>
            </w:pPr>
            <w:r>
              <w:rPr>
                <w:szCs w:val="21"/>
              </w:rPr>
              <w:t>2023.09；</w:t>
            </w:r>
          </w:p>
          <w:p w14:paraId="6370D2EE">
            <w:pPr>
              <w:spacing w:line="360" w:lineRule="atLeast"/>
              <w:jc w:val="center"/>
              <w:rPr>
                <w:szCs w:val="21"/>
              </w:rPr>
            </w:pPr>
            <w:r>
              <w:rPr>
                <w:szCs w:val="21"/>
              </w:rPr>
              <w:t>2023.12；</w:t>
            </w:r>
          </w:p>
          <w:p w14:paraId="3421841C">
            <w:pPr>
              <w:spacing w:line="360" w:lineRule="atLeast"/>
              <w:jc w:val="center"/>
              <w:rPr>
                <w:szCs w:val="21"/>
              </w:rPr>
            </w:pPr>
            <w:r>
              <w:rPr>
                <w:szCs w:val="21"/>
              </w:rPr>
              <w:t>2024.03；</w:t>
            </w:r>
          </w:p>
          <w:p w14:paraId="792560E7">
            <w:pPr>
              <w:spacing w:line="360" w:lineRule="atLeast"/>
              <w:jc w:val="center"/>
              <w:rPr>
                <w:szCs w:val="21"/>
              </w:rPr>
            </w:pPr>
            <w:r>
              <w:rPr>
                <w:szCs w:val="21"/>
              </w:rPr>
              <w:t>2024.06；</w:t>
            </w:r>
          </w:p>
          <w:p w14:paraId="1F6374AC">
            <w:pPr>
              <w:spacing w:line="360" w:lineRule="atLeast"/>
              <w:jc w:val="center"/>
              <w:rPr>
                <w:szCs w:val="21"/>
              </w:rPr>
            </w:pPr>
            <w:r>
              <w:rPr>
                <w:szCs w:val="21"/>
              </w:rPr>
              <w:t>2024.09；</w:t>
            </w:r>
          </w:p>
          <w:p w14:paraId="49FF7413">
            <w:pPr>
              <w:spacing w:line="360" w:lineRule="atLeast"/>
              <w:jc w:val="center"/>
              <w:rPr>
                <w:szCs w:val="21"/>
              </w:rPr>
            </w:pPr>
            <w:r>
              <w:rPr>
                <w:szCs w:val="21"/>
              </w:rPr>
              <w:t>2024.12；</w:t>
            </w:r>
          </w:p>
          <w:p w14:paraId="7214623A">
            <w:pPr>
              <w:spacing w:line="360" w:lineRule="atLeast"/>
              <w:jc w:val="center"/>
              <w:rPr>
                <w:color w:val="000000" w:themeColor="text1"/>
                <w:szCs w:val="21"/>
                <w14:textFill>
                  <w14:solidFill>
                    <w14:schemeClr w14:val="tx1"/>
                  </w14:solidFill>
                </w14:textFill>
              </w:rPr>
            </w:pPr>
            <w:r>
              <w:rPr>
                <w:szCs w:val="21"/>
              </w:rPr>
              <w:t>2025.03；</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0BF33C62">
            <w:pPr>
              <w:spacing w:line="360" w:lineRule="atLeast"/>
              <w:jc w:val="center"/>
              <w:rPr>
                <w:color w:val="000000" w:themeColor="text1"/>
                <w:szCs w:val="21"/>
                <w14:textFill>
                  <w14:solidFill>
                    <w14:schemeClr w14:val="tx1"/>
                  </w14:solidFill>
                </w14:textFill>
              </w:rPr>
            </w:pPr>
            <w:r>
              <w:rPr>
                <w:rFonts w:hint="eastAsia" w:hAnsi="宋体"/>
                <w:szCs w:val="21"/>
              </w:rPr>
              <w:t>审查合格，拟发展</w:t>
            </w:r>
          </w:p>
        </w:tc>
      </w:tr>
      <w:tr w14:paraId="03D6317B">
        <w:tblPrEx>
          <w:tblCellMar>
            <w:top w:w="0" w:type="dxa"/>
            <w:left w:w="108" w:type="dxa"/>
            <w:bottom w:w="0" w:type="dxa"/>
            <w:right w:w="108" w:type="dxa"/>
          </w:tblCellMar>
        </w:tblPrEx>
        <w:trPr>
          <w:gridBefore w:val="3"/>
          <w:wBefore w:w="2228" w:type="dxa"/>
          <w:cantSplit/>
          <w:trHeight w:val="2004" w:hRule="atLeast"/>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56C0DD63">
            <w:pPr>
              <w:spacing w:line="360" w:lineRule="atLeast"/>
              <w:jc w:val="left"/>
              <w:rPr>
                <w:color w:val="000000" w:themeColor="text1"/>
                <w:szCs w:val="21"/>
                <w14:textFill>
                  <w14:solidFill>
                    <w14:schemeClr w14:val="tx1"/>
                  </w14:solidFill>
                </w14:textFill>
              </w:rPr>
            </w:pPr>
            <w:r>
              <w:rPr>
                <w:rFonts w:hint="eastAsia"/>
                <w:szCs w:val="21"/>
              </w:rPr>
              <w:t>连梦佳</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2AEA22">
            <w:pPr>
              <w:spacing w:line="360" w:lineRule="atLeast"/>
              <w:rPr>
                <w:color w:val="000000" w:themeColor="text1"/>
                <w:szCs w:val="21"/>
                <w14:textFill>
                  <w14:solidFill>
                    <w14:schemeClr w14:val="tx1"/>
                  </w14:solidFill>
                </w14:textFill>
              </w:rPr>
            </w:pPr>
            <w:r>
              <w:rPr>
                <w:rFonts w:hint="eastAsia"/>
                <w:szCs w:val="21"/>
              </w:rPr>
              <w:t>2023级运动训练专业本科生</w:t>
            </w:r>
          </w:p>
        </w:tc>
        <w:tc>
          <w:tcPr>
            <w:tcW w:w="1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FC59A5">
            <w:pPr>
              <w:spacing w:line="360" w:lineRule="atLeast"/>
              <w:rPr>
                <w:color w:val="000000" w:themeColor="text1"/>
                <w:szCs w:val="21"/>
                <w14:textFill>
                  <w14:solidFill>
                    <w14:schemeClr w14:val="tx1"/>
                  </w14:solidFill>
                </w14:textFill>
              </w:rPr>
            </w:pPr>
            <w:r>
              <w:rPr>
                <w:rFonts w:hint="eastAsia"/>
                <w:szCs w:val="21"/>
              </w:rPr>
              <w:t>2023.09.02/教育学院体育学系学生第一党支部</w:t>
            </w:r>
          </w:p>
        </w:tc>
        <w:tc>
          <w:tcPr>
            <w:tcW w:w="1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700A40">
            <w:pPr>
              <w:spacing w:line="360" w:lineRule="atLeast"/>
              <w:rPr>
                <w:color w:val="000000" w:themeColor="text1"/>
                <w:szCs w:val="21"/>
                <w14:textFill>
                  <w14:solidFill>
                    <w14:schemeClr w14:val="tx1"/>
                  </w14:solidFill>
                </w14:textFill>
              </w:rPr>
            </w:pPr>
            <w:r>
              <w:rPr>
                <w:rFonts w:hint="eastAsia"/>
                <w:szCs w:val="21"/>
              </w:rPr>
              <w:t>2023.10.07/运训2302团支部</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FD78CD">
            <w:pPr>
              <w:spacing w:line="360" w:lineRule="atLeast"/>
              <w:rPr>
                <w:color w:val="000000" w:themeColor="text1"/>
                <w:szCs w:val="21"/>
                <w14:textFill>
                  <w14:solidFill>
                    <w14:schemeClr w14:val="tx1"/>
                  </w14:solidFill>
                </w14:textFill>
              </w:rPr>
            </w:pPr>
            <w:r>
              <w:rPr>
                <w:rFonts w:hint="eastAsia"/>
                <w:szCs w:val="21"/>
              </w:rPr>
              <w:t>2024.4.12/夏煜琳/赵起锋</w:t>
            </w:r>
          </w:p>
        </w:tc>
        <w:tc>
          <w:tcPr>
            <w:tcW w:w="11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9AAFCB">
            <w:pPr>
              <w:widowControl/>
              <w:rPr>
                <w:color w:val="000000" w:themeColor="text1"/>
                <w:szCs w:val="21"/>
                <w14:textFill>
                  <w14:solidFill>
                    <w14:schemeClr w14:val="tx1"/>
                  </w14:solidFill>
                </w14:textFill>
              </w:rPr>
            </w:pPr>
            <w:r>
              <w:rPr>
                <w:rFonts w:hint="eastAsia"/>
                <w:color w:val="000000"/>
                <w:kern w:val="0"/>
                <w:szCs w:val="21"/>
              </w:rPr>
              <w:t>2024.5-6，浙江大学2024年第一期积极分子培训班</w:t>
            </w:r>
          </w:p>
        </w:tc>
        <w:tc>
          <w:tcPr>
            <w:tcW w:w="13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4C1034">
            <w:pPr>
              <w:spacing w:line="360" w:lineRule="atLeast"/>
              <w:rPr>
                <w:color w:val="000000" w:themeColor="text1"/>
                <w:szCs w:val="21"/>
                <w14:textFill>
                  <w14:solidFill>
                    <w14:schemeClr w14:val="tx1"/>
                  </w14:solidFill>
                </w14:textFill>
              </w:rPr>
            </w:pPr>
            <w:r>
              <w:rPr>
                <w:rFonts w:hint="eastAsia"/>
                <w:szCs w:val="21"/>
              </w:rPr>
              <w:t>2025.4-5，浙江大学党校第二期发展对象培训班</w:t>
            </w: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2372F6">
            <w:pPr>
              <w:spacing w:line="360" w:lineRule="atLeast"/>
              <w:jc w:val="center"/>
              <w:rPr>
                <w:szCs w:val="21"/>
              </w:rPr>
            </w:pPr>
            <w:r>
              <w:rPr>
                <w:rFonts w:hint="eastAsia"/>
                <w:szCs w:val="21"/>
              </w:rPr>
              <w:t>4.27/3.87</w:t>
            </w:r>
          </w:p>
          <w:p w14:paraId="66226533">
            <w:pPr>
              <w:spacing w:line="360" w:lineRule="atLeast"/>
              <w:jc w:val="center"/>
              <w:rPr>
                <w:color w:val="000000" w:themeColor="text1"/>
                <w:szCs w:val="21"/>
                <w14:textFill>
                  <w14:solidFill>
                    <w14:schemeClr w14:val="tx1"/>
                  </w14:solidFill>
                </w14:textFill>
              </w:rPr>
            </w:pPr>
            <w:r>
              <w:rPr>
                <w:rFonts w:hint="eastAsia"/>
                <w:szCs w:val="21"/>
              </w:rPr>
              <w:t>/3.90</w:t>
            </w:r>
          </w:p>
        </w:tc>
        <w:tc>
          <w:tcPr>
            <w:tcW w:w="10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D9E843">
            <w:pPr>
              <w:spacing w:line="360" w:lineRule="atLeast"/>
              <w:jc w:val="center"/>
              <w:rPr>
                <w:color w:val="000000" w:themeColor="text1"/>
                <w:szCs w:val="21"/>
                <w14:textFill>
                  <w14:solidFill>
                    <w14:schemeClr w14:val="tx1"/>
                  </w14:solidFill>
                </w14:textFill>
              </w:rPr>
            </w:pPr>
            <w:r>
              <w:rPr>
                <w:rFonts w:hint="eastAsia"/>
                <w:szCs w:val="21"/>
              </w:rPr>
              <w:t>无</w:t>
            </w:r>
          </w:p>
        </w:tc>
        <w:tc>
          <w:tcPr>
            <w:tcW w:w="2159" w:type="dxa"/>
            <w:tcBorders>
              <w:top w:val="single" w:color="auto" w:sz="4" w:space="0"/>
              <w:left w:val="single" w:color="auto" w:sz="4" w:space="0"/>
              <w:bottom w:val="single" w:color="auto" w:sz="4" w:space="0"/>
              <w:right w:val="single" w:color="auto" w:sz="4" w:space="0"/>
            </w:tcBorders>
            <w:shd w:val="clear" w:color="auto" w:fill="auto"/>
            <w:vAlign w:val="center"/>
          </w:tcPr>
          <w:p w14:paraId="5EC4F592">
            <w:pPr>
              <w:spacing w:line="360" w:lineRule="atLeast"/>
              <w:rPr>
                <w:szCs w:val="21"/>
              </w:rPr>
            </w:pPr>
            <w:r>
              <w:rPr>
                <w:rFonts w:hint="eastAsia"/>
                <w:szCs w:val="21"/>
              </w:rPr>
              <w:t>曾任浙江大学学生公益社团干事。</w:t>
            </w:r>
          </w:p>
          <w:p w14:paraId="18139248">
            <w:pPr>
              <w:spacing w:line="360" w:lineRule="atLeast"/>
              <w:rPr>
                <w:color w:val="000000" w:themeColor="text1"/>
                <w:szCs w:val="21"/>
                <w14:textFill>
                  <w14:solidFill>
                    <w14:schemeClr w14:val="tx1"/>
                  </w14:solidFill>
                </w14:textFill>
              </w:rPr>
            </w:pPr>
            <w:r>
              <w:rPr>
                <w:rFonts w:hint="eastAsia"/>
                <w:szCs w:val="21"/>
              </w:rPr>
              <w:t>志愿活动：40+小时</w:t>
            </w:r>
          </w:p>
        </w:tc>
        <w:tc>
          <w:tcPr>
            <w:tcW w:w="2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B32AA4">
            <w:pPr>
              <w:spacing w:line="360" w:lineRule="atLeast"/>
              <w:rPr>
                <w:szCs w:val="21"/>
              </w:rPr>
            </w:pPr>
            <w:r>
              <w:rPr>
                <w:rFonts w:hint="eastAsia"/>
                <w:szCs w:val="21"/>
              </w:rPr>
              <w:t>2024年全国大学生女子足球乙级联赛第十名；</w:t>
            </w:r>
          </w:p>
          <w:p w14:paraId="79AA1B58">
            <w:pPr>
              <w:spacing w:line="360" w:lineRule="atLeast"/>
              <w:rPr>
                <w:szCs w:val="21"/>
              </w:rPr>
            </w:pPr>
            <w:r>
              <w:rPr>
                <w:rFonts w:hint="eastAsia"/>
                <w:szCs w:val="21"/>
              </w:rPr>
              <w:t>2023年浙江省大学生足球联赛冠军；</w:t>
            </w:r>
          </w:p>
          <w:p w14:paraId="1763584D">
            <w:pPr>
              <w:spacing w:line="360" w:lineRule="atLeast"/>
              <w:rPr>
                <w:color w:val="000000" w:themeColor="text1"/>
                <w:szCs w:val="21"/>
                <w14:textFill>
                  <w14:solidFill>
                    <w14:schemeClr w14:val="tx1"/>
                  </w14:solidFill>
                </w14:textFill>
              </w:rPr>
            </w:pPr>
            <w:r>
              <w:rPr>
                <w:rFonts w:hint="eastAsia"/>
                <w:szCs w:val="21"/>
              </w:rPr>
              <w:t>2023年海南琼中杯女子足球邀请赛第四名</w:t>
            </w:r>
          </w:p>
        </w:tc>
        <w:tc>
          <w:tcPr>
            <w:tcW w:w="14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ECB7CA">
            <w:pPr>
              <w:spacing w:line="360" w:lineRule="atLeast"/>
              <w:jc w:val="center"/>
              <w:rPr>
                <w:szCs w:val="21"/>
              </w:rPr>
            </w:pPr>
            <w:r>
              <w:rPr>
                <w:rFonts w:hint="eastAsia"/>
                <w:szCs w:val="21"/>
              </w:rPr>
              <w:t>4篇：</w:t>
            </w:r>
            <w:r>
              <w:rPr>
                <w:rFonts w:hint="eastAsia"/>
                <w:szCs w:val="21"/>
              </w:rPr>
              <w:br w:type="textWrapping"/>
            </w:r>
            <w:r>
              <w:rPr>
                <w:rFonts w:hint="eastAsia"/>
                <w:szCs w:val="21"/>
              </w:rPr>
              <w:t>2024.6.15；</w:t>
            </w:r>
          </w:p>
          <w:p w14:paraId="04E998FA">
            <w:pPr>
              <w:spacing w:line="360" w:lineRule="atLeast"/>
              <w:jc w:val="center"/>
              <w:rPr>
                <w:szCs w:val="21"/>
              </w:rPr>
            </w:pPr>
            <w:r>
              <w:rPr>
                <w:rFonts w:hint="eastAsia"/>
                <w:szCs w:val="21"/>
              </w:rPr>
              <w:t>2024.9.23；</w:t>
            </w:r>
            <w:r>
              <w:rPr>
                <w:rFonts w:hint="eastAsia"/>
                <w:szCs w:val="21"/>
              </w:rPr>
              <w:br w:type="textWrapping"/>
            </w:r>
            <w:r>
              <w:rPr>
                <w:rFonts w:hint="eastAsia"/>
                <w:szCs w:val="21"/>
              </w:rPr>
              <w:t>2024.12.22；</w:t>
            </w:r>
          </w:p>
          <w:p w14:paraId="24ABD0EF">
            <w:pPr>
              <w:spacing w:line="360" w:lineRule="atLeast"/>
              <w:jc w:val="center"/>
              <w:rPr>
                <w:color w:val="000000" w:themeColor="text1"/>
                <w:szCs w:val="21"/>
                <w14:textFill>
                  <w14:solidFill>
                    <w14:schemeClr w14:val="tx1"/>
                  </w14:solidFill>
                </w14:textFill>
              </w:rPr>
            </w:pPr>
            <w:r>
              <w:rPr>
                <w:rFonts w:hint="eastAsia"/>
                <w:szCs w:val="21"/>
              </w:rPr>
              <w:t>2025.3.12；</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53D1AE3E">
            <w:pPr>
              <w:spacing w:line="360" w:lineRule="atLeast"/>
              <w:jc w:val="center"/>
              <w:rPr>
                <w:rFonts w:hAnsi="宋体"/>
                <w:color w:val="000000" w:themeColor="text1"/>
                <w:szCs w:val="21"/>
                <w14:textFill>
                  <w14:solidFill>
                    <w14:schemeClr w14:val="tx1"/>
                  </w14:solidFill>
                </w14:textFill>
              </w:rPr>
            </w:pPr>
            <w:r>
              <w:rPr>
                <w:rFonts w:hint="eastAsia"/>
                <w:szCs w:val="21"/>
              </w:rPr>
              <w:t>审查合格，拟发展</w:t>
            </w:r>
          </w:p>
        </w:tc>
      </w:tr>
      <w:tr w14:paraId="6C7C2504">
        <w:tblPrEx>
          <w:tblCellMar>
            <w:top w:w="0" w:type="dxa"/>
            <w:left w:w="108" w:type="dxa"/>
            <w:bottom w:w="0" w:type="dxa"/>
            <w:right w:w="108" w:type="dxa"/>
          </w:tblCellMar>
        </w:tblPrEx>
        <w:trPr>
          <w:gridBefore w:val="3"/>
          <w:wBefore w:w="2228" w:type="dxa"/>
          <w:cantSplit/>
          <w:trHeight w:val="2004" w:hRule="atLeast"/>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4F42BFE4">
            <w:pPr>
              <w:spacing w:line="360" w:lineRule="atLeast"/>
              <w:rPr>
                <w:color w:val="000000" w:themeColor="text1"/>
                <w:szCs w:val="21"/>
                <w14:textFill>
                  <w14:solidFill>
                    <w14:schemeClr w14:val="tx1"/>
                  </w14:solidFill>
                </w14:textFill>
              </w:rPr>
            </w:pPr>
            <w:r>
              <w:rPr>
                <w:szCs w:val="21"/>
              </w:rPr>
              <w:t>王思宇</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EC3234">
            <w:pPr>
              <w:spacing w:line="360" w:lineRule="atLeast"/>
              <w:rPr>
                <w:color w:val="000000" w:themeColor="text1"/>
                <w:szCs w:val="21"/>
                <w14:textFill>
                  <w14:solidFill>
                    <w14:schemeClr w14:val="tx1"/>
                  </w14:solidFill>
                </w14:textFill>
              </w:rPr>
            </w:pPr>
            <w:r>
              <w:rPr>
                <w:szCs w:val="21"/>
              </w:rPr>
              <w:t>2023级运动训练专业本科生</w:t>
            </w:r>
          </w:p>
        </w:tc>
        <w:tc>
          <w:tcPr>
            <w:tcW w:w="1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B1E1C4">
            <w:pPr>
              <w:spacing w:line="360" w:lineRule="atLeast"/>
              <w:rPr>
                <w:color w:val="000000" w:themeColor="text1"/>
                <w:szCs w:val="21"/>
                <w14:textFill>
                  <w14:solidFill>
                    <w14:schemeClr w14:val="tx1"/>
                  </w14:solidFill>
                </w14:textFill>
              </w:rPr>
            </w:pPr>
            <w:r>
              <w:rPr>
                <w:szCs w:val="21"/>
              </w:rPr>
              <w:t>2023.</w:t>
            </w:r>
            <w:r>
              <w:rPr>
                <w:rFonts w:hint="eastAsia"/>
                <w:szCs w:val="21"/>
              </w:rPr>
              <w:t>0</w:t>
            </w:r>
            <w:r>
              <w:rPr>
                <w:szCs w:val="21"/>
              </w:rPr>
              <w:t>9.</w:t>
            </w:r>
            <w:r>
              <w:rPr>
                <w:rFonts w:hint="eastAsia"/>
                <w:szCs w:val="21"/>
              </w:rPr>
              <w:t>0</w:t>
            </w:r>
            <w:r>
              <w:rPr>
                <w:szCs w:val="21"/>
              </w:rPr>
              <w:t>1</w:t>
            </w:r>
            <w:r>
              <w:rPr>
                <w:rFonts w:hint="eastAsia"/>
                <w:szCs w:val="21"/>
              </w:rPr>
              <w:t>/教育学院体育学系学生第一党支部</w:t>
            </w:r>
          </w:p>
        </w:tc>
        <w:tc>
          <w:tcPr>
            <w:tcW w:w="1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CD68B9">
            <w:pPr>
              <w:tabs>
                <w:tab w:val="left" w:pos="368"/>
              </w:tabs>
              <w:spacing w:line="360" w:lineRule="atLeast"/>
              <w:rPr>
                <w:color w:val="000000" w:themeColor="text1"/>
                <w:szCs w:val="21"/>
                <w14:textFill>
                  <w14:solidFill>
                    <w14:schemeClr w14:val="tx1"/>
                  </w14:solidFill>
                </w14:textFill>
              </w:rPr>
            </w:pPr>
            <w:r>
              <w:rPr>
                <w:szCs w:val="21"/>
              </w:rPr>
              <w:t>2023.9.20/运训2302团支部</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85C1F9">
            <w:pPr>
              <w:spacing w:line="360" w:lineRule="atLeast"/>
              <w:rPr>
                <w:color w:val="000000" w:themeColor="text1"/>
                <w:szCs w:val="21"/>
                <w14:textFill>
                  <w14:solidFill>
                    <w14:schemeClr w14:val="tx1"/>
                  </w14:solidFill>
                </w14:textFill>
              </w:rPr>
            </w:pPr>
            <w:r>
              <w:rPr>
                <w:szCs w:val="21"/>
              </w:rPr>
              <w:t>2024.4.12/金汀舟/喻文轩</w:t>
            </w:r>
          </w:p>
        </w:tc>
        <w:tc>
          <w:tcPr>
            <w:tcW w:w="11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02213F">
            <w:pPr>
              <w:widowControl/>
              <w:rPr>
                <w:color w:val="000000" w:themeColor="text1"/>
                <w:szCs w:val="21"/>
                <w14:textFill>
                  <w14:solidFill>
                    <w14:schemeClr w14:val="tx1"/>
                  </w14:solidFill>
                </w14:textFill>
              </w:rPr>
            </w:pPr>
            <w:r>
              <w:rPr>
                <w:color w:val="000000"/>
                <w:kern w:val="0"/>
                <w:szCs w:val="21"/>
              </w:rPr>
              <w:t>2024.5-6</w:t>
            </w:r>
            <w:r>
              <w:rPr>
                <w:rFonts w:hint="eastAsia"/>
                <w:color w:val="000000"/>
                <w:kern w:val="0"/>
                <w:szCs w:val="21"/>
              </w:rPr>
              <w:t>，</w:t>
            </w:r>
            <w:r>
              <w:rPr>
                <w:color w:val="000000"/>
                <w:kern w:val="0"/>
                <w:szCs w:val="21"/>
              </w:rPr>
              <w:t>浙江大学2024年第一期积极分子培训班</w:t>
            </w:r>
          </w:p>
        </w:tc>
        <w:tc>
          <w:tcPr>
            <w:tcW w:w="13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3EE1BB">
            <w:pPr>
              <w:spacing w:line="360" w:lineRule="atLeast"/>
              <w:rPr>
                <w:color w:val="000000" w:themeColor="text1"/>
                <w:szCs w:val="21"/>
                <w14:textFill>
                  <w14:solidFill>
                    <w14:schemeClr w14:val="tx1"/>
                  </w14:solidFill>
                </w14:textFill>
              </w:rPr>
            </w:pPr>
            <w:r>
              <w:rPr>
                <w:szCs w:val="21"/>
              </w:rPr>
              <w:t>2025.4-5</w:t>
            </w:r>
            <w:r>
              <w:rPr>
                <w:rFonts w:hint="eastAsia"/>
                <w:szCs w:val="21"/>
              </w:rPr>
              <w:t>，</w:t>
            </w:r>
            <w:r>
              <w:rPr>
                <w:szCs w:val="21"/>
              </w:rPr>
              <w:t>浙江大学党校</w:t>
            </w:r>
            <w:r>
              <w:rPr>
                <w:rFonts w:hint="eastAsia"/>
                <w:szCs w:val="21"/>
              </w:rPr>
              <w:t>2025年</w:t>
            </w:r>
            <w:r>
              <w:rPr>
                <w:szCs w:val="21"/>
              </w:rPr>
              <w:t>第二期发展对象培训班</w:t>
            </w: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FB4333">
            <w:pPr>
              <w:spacing w:line="360" w:lineRule="atLeast"/>
              <w:jc w:val="center"/>
              <w:rPr>
                <w:szCs w:val="21"/>
              </w:rPr>
            </w:pPr>
            <w:r>
              <w:rPr>
                <w:szCs w:val="21"/>
              </w:rPr>
              <w:t>4.18</w:t>
            </w:r>
            <w:r>
              <w:rPr>
                <w:rFonts w:hint="eastAsia"/>
                <w:szCs w:val="21"/>
              </w:rPr>
              <w:t>/</w:t>
            </w:r>
            <w:r>
              <w:rPr>
                <w:szCs w:val="21"/>
              </w:rPr>
              <w:t>3.87</w:t>
            </w:r>
          </w:p>
          <w:p w14:paraId="71A78D67">
            <w:pPr>
              <w:spacing w:line="360" w:lineRule="atLeast"/>
              <w:jc w:val="center"/>
              <w:rPr>
                <w:color w:val="000000" w:themeColor="text1"/>
                <w:szCs w:val="21"/>
                <w14:textFill>
                  <w14:solidFill>
                    <w14:schemeClr w14:val="tx1"/>
                  </w14:solidFill>
                </w14:textFill>
              </w:rPr>
            </w:pPr>
            <w:r>
              <w:rPr>
                <w:rFonts w:hint="eastAsia"/>
                <w:szCs w:val="21"/>
              </w:rPr>
              <w:t>/</w:t>
            </w:r>
            <w:r>
              <w:rPr>
                <w:szCs w:val="21"/>
              </w:rPr>
              <w:t>3.90</w:t>
            </w:r>
          </w:p>
        </w:tc>
        <w:tc>
          <w:tcPr>
            <w:tcW w:w="10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5FE6A0">
            <w:pPr>
              <w:spacing w:line="360" w:lineRule="atLeast"/>
              <w:jc w:val="center"/>
              <w:rPr>
                <w:color w:val="000000" w:themeColor="text1"/>
                <w:szCs w:val="21"/>
                <w14:textFill>
                  <w14:solidFill>
                    <w14:schemeClr w14:val="tx1"/>
                  </w14:solidFill>
                </w14:textFill>
              </w:rPr>
            </w:pPr>
            <w:r>
              <w:rPr>
                <w:szCs w:val="21"/>
              </w:rPr>
              <w:t>无</w:t>
            </w:r>
          </w:p>
        </w:tc>
        <w:tc>
          <w:tcPr>
            <w:tcW w:w="2159" w:type="dxa"/>
            <w:tcBorders>
              <w:top w:val="single" w:color="auto" w:sz="4" w:space="0"/>
              <w:left w:val="single" w:color="auto" w:sz="4" w:space="0"/>
              <w:bottom w:val="single" w:color="auto" w:sz="4" w:space="0"/>
              <w:right w:val="single" w:color="auto" w:sz="4" w:space="0"/>
            </w:tcBorders>
            <w:shd w:val="clear" w:color="auto" w:fill="auto"/>
            <w:vAlign w:val="center"/>
          </w:tcPr>
          <w:p w14:paraId="6F9DFF81">
            <w:pPr>
              <w:spacing w:line="360" w:lineRule="atLeast"/>
              <w:rPr>
                <w:szCs w:val="21"/>
              </w:rPr>
            </w:pPr>
            <w:r>
              <w:rPr>
                <w:szCs w:val="21"/>
              </w:rPr>
              <w:t>2023.6月至今：担任班团支书一职；</w:t>
            </w:r>
          </w:p>
          <w:p w14:paraId="00266566">
            <w:pPr>
              <w:spacing w:line="360" w:lineRule="atLeast"/>
              <w:rPr>
                <w:szCs w:val="21"/>
              </w:rPr>
            </w:pPr>
            <w:r>
              <w:rPr>
                <w:szCs w:val="21"/>
              </w:rPr>
              <w:t>2023.9-2024.6 浙江大学足球协会 赛训部干事获得A级评级 ；</w:t>
            </w:r>
          </w:p>
          <w:p w14:paraId="67030B7B">
            <w:pPr>
              <w:spacing w:line="360" w:lineRule="atLeast"/>
              <w:rPr>
                <w:szCs w:val="21"/>
              </w:rPr>
            </w:pPr>
            <w:r>
              <w:rPr>
                <w:szCs w:val="21"/>
              </w:rPr>
              <w:t>2023.9-2024.6 营养与健康协会优秀会员；</w:t>
            </w:r>
          </w:p>
          <w:p w14:paraId="3BDEEC33">
            <w:pPr>
              <w:spacing w:line="360" w:lineRule="atLeast"/>
              <w:rPr>
                <w:szCs w:val="21"/>
              </w:rPr>
            </w:pPr>
            <w:r>
              <w:rPr>
                <w:szCs w:val="21"/>
              </w:rPr>
              <w:t>2024.6至今教育学院学生会 文体部干事；</w:t>
            </w:r>
          </w:p>
          <w:p w14:paraId="30C6FB25">
            <w:pPr>
              <w:spacing w:line="360" w:lineRule="atLeast"/>
              <w:rPr>
                <w:color w:val="000000" w:themeColor="text1"/>
                <w:szCs w:val="21"/>
                <w14:textFill>
                  <w14:solidFill>
                    <w14:schemeClr w14:val="tx1"/>
                  </w14:solidFill>
                </w14:textFill>
              </w:rPr>
            </w:pPr>
            <w:r>
              <w:rPr>
                <w:szCs w:val="21"/>
              </w:rPr>
              <w:t>志愿者小时数157h</w:t>
            </w:r>
          </w:p>
        </w:tc>
        <w:tc>
          <w:tcPr>
            <w:tcW w:w="2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0D1A40">
            <w:pPr>
              <w:spacing w:line="360" w:lineRule="atLeast"/>
              <w:rPr>
                <w:szCs w:val="21"/>
              </w:rPr>
            </w:pPr>
            <w:r>
              <w:rPr>
                <w:szCs w:val="21"/>
              </w:rPr>
              <w:t>2023.10第二届中国大学生沙滩足球锦赛女子组第二名；2023.11“海南”琼中杯全国女子足球邀请赛第四名;</w:t>
            </w:r>
          </w:p>
          <w:p w14:paraId="4191A2EA">
            <w:pPr>
              <w:spacing w:line="360" w:lineRule="atLeast"/>
              <w:rPr>
                <w:szCs w:val="21"/>
              </w:rPr>
            </w:pPr>
            <w:r>
              <w:rPr>
                <w:szCs w:val="21"/>
              </w:rPr>
              <w:t>2023.11浙江省青少年校园足球联赛大学女子丁组第一名；</w:t>
            </w:r>
          </w:p>
          <w:p w14:paraId="56C56326">
            <w:pPr>
              <w:spacing w:line="360" w:lineRule="atLeast"/>
              <w:rPr>
                <w:szCs w:val="21"/>
              </w:rPr>
            </w:pPr>
            <w:r>
              <w:rPr>
                <w:szCs w:val="21"/>
              </w:rPr>
              <w:t>2024.5浙江大学第三届运动员体能大赛高水平女子集体仰卧起坐第二名；浙江大学第三届运动员体能大赛高水平女子T字移动第一名</w:t>
            </w:r>
            <w:r>
              <w:rPr>
                <w:rFonts w:hint="eastAsia"/>
                <w:szCs w:val="21"/>
              </w:rPr>
              <w:t>；</w:t>
            </w:r>
          </w:p>
          <w:p w14:paraId="0097FAA2">
            <w:pPr>
              <w:spacing w:line="360" w:lineRule="atLeast"/>
              <w:rPr>
                <w:szCs w:val="21"/>
              </w:rPr>
            </w:pPr>
            <w:r>
              <w:rPr>
                <w:szCs w:val="21"/>
              </w:rPr>
              <w:t>2023-2024 学年获得浙江大学优秀学生、学业优秀标兵、文体活动标兵、社会工作标兵称号以及浙江大学三等奖学金</w:t>
            </w:r>
            <w:r>
              <w:rPr>
                <w:rFonts w:hint="eastAsia"/>
                <w:szCs w:val="21"/>
              </w:rPr>
              <w:t>；</w:t>
            </w:r>
          </w:p>
          <w:p w14:paraId="346F2170">
            <w:pPr>
              <w:spacing w:line="360" w:lineRule="atLeast"/>
              <w:rPr>
                <w:color w:val="000000" w:themeColor="text1"/>
                <w:szCs w:val="21"/>
                <w14:textFill>
                  <w14:solidFill>
                    <w14:schemeClr w14:val="tx1"/>
                  </w14:solidFill>
                </w14:textFill>
              </w:rPr>
            </w:pPr>
            <w:r>
              <w:rPr>
                <w:szCs w:val="21"/>
              </w:rPr>
              <w:t>2025.6获得优秀团员称号</w:t>
            </w:r>
          </w:p>
        </w:tc>
        <w:tc>
          <w:tcPr>
            <w:tcW w:w="14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7ACED2">
            <w:pPr>
              <w:spacing w:line="360" w:lineRule="atLeast"/>
              <w:jc w:val="center"/>
              <w:rPr>
                <w:szCs w:val="21"/>
              </w:rPr>
            </w:pPr>
            <w:r>
              <w:rPr>
                <w:szCs w:val="21"/>
              </w:rPr>
              <w:t>5篇：</w:t>
            </w:r>
          </w:p>
          <w:p w14:paraId="64547C65">
            <w:pPr>
              <w:spacing w:line="360" w:lineRule="atLeast"/>
              <w:jc w:val="center"/>
              <w:rPr>
                <w:szCs w:val="21"/>
              </w:rPr>
            </w:pPr>
            <w:r>
              <w:rPr>
                <w:szCs w:val="21"/>
              </w:rPr>
              <w:t>2024.</w:t>
            </w:r>
            <w:r>
              <w:rPr>
                <w:rFonts w:hint="eastAsia"/>
                <w:szCs w:val="21"/>
              </w:rPr>
              <w:t>05;</w:t>
            </w:r>
          </w:p>
          <w:p w14:paraId="619E5D36">
            <w:pPr>
              <w:spacing w:line="360" w:lineRule="atLeast"/>
              <w:jc w:val="center"/>
              <w:rPr>
                <w:szCs w:val="21"/>
              </w:rPr>
            </w:pPr>
            <w:r>
              <w:rPr>
                <w:szCs w:val="21"/>
              </w:rPr>
              <w:t>2024.</w:t>
            </w:r>
            <w:r>
              <w:rPr>
                <w:rFonts w:hint="eastAsia"/>
                <w:szCs w:val="21"/>
              </w:rPr>
              <w:t>0</w:t>
            </w:r>
            <w:r>
              <w:rPr>
                <w:szCs w:val="21"/>
              </w:rPr>
              <w:t>8</w:t>
            </w:r>
            <w:r>
              <w:rPr>
                <w:rFonts w:hint="eastAsia"/>
                <w:szCs w:val="21"/>
              </w:rPr>
              <w:t>;</w:t>
            </w:r>
          </w:p>
          <w:p w14:paraId="2D80CBDD">
            <w:pPr>
              <w:spacing w:line="360" w:lineRule="atLeast"/>
              <w:jc w:val="center"/>
              <w:rPr>
                <w:szCs w:val="21"/>
              </w:rPr>
            </w:pPr>
            <w:r>
              <w:rPr>
                <w:szCs w:val="21"/>
              </w:rPr>
              <w:t>2025.11</w:t>
            </w:r>
            <w:r>
              <w:rPr>
                <w:rFonts w:hint="eastAsia"/>
                <w:szCs w:val="21"/>
              </w:rPr>
              <w:t>;</w:t>
            </w:r>
          </w:p>
          <w:p w14:paraId="34097B7A">
            <w:pPr>
              <w:spacing w:line="360" w:lineRule="atLeast"/>
              <w:jc w:val="center"/>
              <w:rPr>
                <w:szCs w:val="21"/>
              </w:rPr>
            </w:pPr>
            <w:r>
              <w:rPr>
                <w:szCs w:val="21"/>
              </w:rPr>
              <w:t>2025.</w:t>
            </w:r>
            <w:r>
              <w:rPr>
                <w:rFonts w:hint="eastAsia"/>
                <w:szCs w:val="21"/>
              </w:rPr>
              <w:t>0</w:t>
            </w:r>
            <w:r>
              <w:rPr>
                <w:szCs w:val="21"/>
              </w:rPr>
              <w:t>2</w:t>
            </w:r>
            <w:r>
              <w:rPr>
                <w:rFonts w:hint="eastAsia"/>
                <w:szCs w:val="21"/>
              </w:rPr>
              <w:t>;</w:t>
            </w:r>
          </w:p>
          <w:p w14:paraId="441AF448">
            <w:pPr>
              <w:spacing w:line="360" w:lineRule="atLeast"/>
              <w:jc w:val="center"/>
              <w:rPr>
                <w:color w:val="000000" w:themeColor="text1"/>
                <w:szCs w:val="21"/>
                <w14:textFill>
                  <w14:solidFill>
                    <w14:schemeClr w14:val="tx1"/>
                  </w14:solidFill>
                </w14:textFill>
              </w:rPr>
            </w:pPr>
            <w:r>
              <w:rPr>
                <w:szCs w:val="21"/>
              </w:rPr>
              <w:t>2025.</w:t>
            </w:r>
            <w:r>
              <w:rPr>
                <w:rFonts w:hint="eastAsia"/>
                <w:szCs w:val="21"/>
              </w:rPr>
              <w:t>0</w:t>
            </w:r>
            <w:r>
              <w:rPr>
                <w:szCs w:val="21"/>
              </w:rPr>
              <w:t>6</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3022E818">
            <w:pPr>
              <w:spacing w:line="360" w:lineRule="atLeast"/>
              <w:jc w:val="center"/>
              <w:rPr>
                <w:rFonts w:hAnsi="宋体"/>
                <w:color w:val="000000" w:themeColor="text1"/>
                <w:szCs w:val="21"/>
                <w14:textFill>
                  <w14:solidFill>
                    <w14:schemeClr w14:val="tx1"/>
                  </w14:solidFill>
                </w14:textFill>
              </w:rPr>
            </w:pPr>
            <w:r>
              <w:rPr>
                <w:szCs w:val="21"/>
              </w:rPr>
              <w:t>审查合格，拟发展</w:t>
            </w:r>
          </w:p>
        </w:tc>
      </w:tr>
      <w:tr w14:paraId="2B622C32">
        <w:tblPrEx>
          <w:tblCellMar>
            <w:top w:w="0" w:type="dxa"/>
            <w:left w:w="108" w:type="dxa"/>
            <w:bottom w:w="0" w:type="dxa"/>
            <w:right w:w="108" w:type="dxa"/>
          </w:tblCellMar>
        </w:tblPrEx>
        <w:trPr>
          <w:gridBefore w:val="3"/>
          <w:wBefore w:w="2228" w:type="dxa"/>
          <w:cantSplit/>
          <w:trHeight w:val="2004" w:hRule="atLeast"/>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2DD115B0">
            <w:pPr>
              <w:widowControl/>
              <w:rPr>
                <w:color w:val="000000" w:themeColor="text1"/>
                <w:szCs w:val="21"/>
                <w14:textFill>
                  <w14:solidFill>
                    <w14:schemeClr w14:val="tx1"/>
                  </w14:solidFill>
                </w14:textFill>
              </w:rPr>
            </w:pPr>
            <w:r>
              <w:rPr>
                <w:rFonts w:hint="eastAsia"/>
                <w:color w:val="000000"/>
                <w:kern w:val="0"/>
                <w:szCs w:val="21"/>
              </w:rPr>
              <w:t>徐凯旋</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29F045">
            <w:pPr>
              <w:widowControl/>
              <w:rPr>
                <w:color w:val="000000" w:themeColor="text1"/>
                <w:szCs w:val="21"/>
                <w14:textFill>
                  <w14:solidFill>
                    <w14:schemeClr w14:val="tx1"/>
                  </w14:solidFill>
                </w14:textFill>
              </w:rPr>
            </w:pPr>
            <w:r>
              <w:rPr>
                <w:rFonts w:hint="eastAsia"/>
                <w:color w:val="000000"/>
                <w:kern w:val="0"/>
                <w:szCs w:val="21"/>
              </w:rPr>
              <w:t>2023级运动人体科学研究生</w:t>
            </w:r>
          </w:p>
        </w:tc>
        <w:tc>
          <w:tcPr>
            <w:tcW w:w="1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BACE75">
            <w:pPr>
              <w:widowControl/>
              <w:rPr>
                <w:color w:val="000000" w:themeColor="text1"/>
                <w:szCs w:val="21"/>
                <w14:textFill>
                  <w14:solidFill>
                    <w14:schemeClr w14:val="tx1"/>
                  </w14:solidFill>
                </w14:textFill>
              </w:rPr>
            </w:pPr>
            <w:r>
              <w:rPr>
                <w:rFonts w:hint="eastAsia"/>
                <w:color w:val="000000"/>
                <w:kern w:val="0"/>
                <w:szCs w:val="21"/>
              </w:rPr>
              <w:t>2023.09.15/体学一支部</w:t>
            </w:r>
          </w:p>
        </w:tc>
        <w:tc>
          <w:tcPr>
            <w:tcW w:w="1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45AA18">
            <w:pPr>
              <w:widowControl/>
              <w:rPr>
                <w:color w:val="000000" w:themeColor="text1"/>
                <w:szCs w:val="21"/>
                <w14:textFill>
                  <w14:solidFill>
                    <w14:schemeClr w14:val="tx1"/>
                  </w14:solidFill>
                </w14:textFill>
              </w:rPr>
            </w:pPr>
            <w:r>
              <w:rPr>
                <w:rFonts w:hint="eastAsia"/>
                <w:color w:val="000000"/>
                <w:kern w:val="0"/>
                <w:szCs w:val="21"/>
              </w:rPr>
              <w:t>2023.10.07/体研2302团支部</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D1E93B">
            <w:pPr>
              <w:widowControl/>
              <w:rPr>
                <w:color w:val="000000" w:themeColor="text1"/>
                <w:szCs w:val="21"/>
                <w14:textFill>
                  <w14:solidFill>
                    <w14:schemeClr w14:val="tx1"/>
                  </w14:solidFill>
                </w14:textFill>
              </w:rPr>
            </w:pPr>
            <w:r>
              <w:rPr>
                <w:rFonts w:hint="eastAsia"/>
                <w:color w:val="000000"/>
                <w:kern w:val="0"/>
                <w:szCs w:val="21"/>
              </w:rPr>
              <w:t>2024.4.12/金汀舟/姜睿哲</w:t>
            </w:r>
          </w:p>
        </w:tc>
        <w:tc>
          <w:tcPr>
            <w:tcW w:w="11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8321E6">
            <w:pPr>
              <w:widowControl/>
              <w:rPr>
                <w:color w:val="000000" w:themeColor="text1"/>
                <w:szCs w:val="21"/>
                <w14:textFill>
                  <w14:solidFill>
                    <w14:schemeClr w14:val="tx1"/>
                  </w14:solidFill>
                </w14:textFill>
              </w:rPr>
            </w:pPr>
            <w:r>
              <w:rPr>
                <w:rFonts w:hint="eastAsia"/>
                <w:color w:val="000000"/>
                <w:kern w:val="0"/>
                <w:szCs w:val="21"/>
              </w:rPr>
              <w:t>2024.5-6，浙江大学2024年第一期积极分子培训班</w:t>
            </w:r>
          </w:p>
        </w:tc>
        <w:tc>
          <w:tcPr>
            <w:tcW w:w="13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CAE3B4">
            <w:pPr>
              <w:spacing w:line="360" w:lineRule="atLeast"/>
              <w:rPr>
                <w:color w:val="000000" w:themeColor="text1"/>
                <w:szCs w:val="21"/>
                <w14:textFill>
                  <w14:solidFill>
                    <w14:schemeClr w14:val="tx1"/>
                  </w14:solidFill>
                </w14:textFill>
              </w:rPr>
            </w:pPr>
            <w:r>
              <w:rPr>
                <w:rFonts w:hint="eastAsia"/>
                <w:szCs w:val="21"/>
              </w:rPr>
              <w:t>2025.4-5，浙江大学2025年党校第二期发展对象培训班</w:t>
            </w: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7AD2F3">
            <w:pPr>
              <w:spacing w:line="360" w:lineRule="atLeast"/>
              <w:jc w:val="center"/>
              <w:rPr>
                <w:color w:val="000000" w:themeColor="text1"/>
                <w:szCs w:val="21"/>
                <w14:textFill>
                  <w14:solidFill>
                    <w14:schemeClr w14:val="tx1"/>
                  </w14:solidFill>
                </w14:textFill>
              </w:rPr>
            </w:pPr>
            <w:r>
              <w:rPr>
                <w:rFonts w:hint="eastAsia" w:ascii="宋体" w:hAnsi="宋体" w:cs="宋体"/>
                <w:szCs w:val="21"/>
              </w:rPr>
              <w:t>尚未涉及中期考核</w:t>
            </w:r>
          </w:p>
        </w:tc>
        <w:tc>
          <w:tcPr>
            <w:tcW w:w="10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58E257">
            <w:pPr>
              <w:spacing w:line="360" w:lineRule="atLeast"/>
              <w:jc w:val="center"/>
              <w:rPr>
                <w:color w:val="000000" w:themeColor="text1"/>
                <w:szCs w:val="21"/>
                <w14:textFill>
                  <w14:solidFill>
                    <w14:schemeClr w14:val="tx1"/>
                  </w14:solidFill>
                </w14:textFill>
              </w:rPr>
            </w:pPr>
            <w:r>
              <w:rPr>
                <w:rFonts w:hint="eastAsia" w:ascii="宋体" w:hAnsi="宋体" w:cs="宋体"/>
                <w:szCs w:val="21"/>
              </w:rPr>
              <w:t>无</w:t>
            </w:r>
          </w:p>
        </w:tc>
        <w:tc>
          <w:tcPr>
            <w:tcW w:w="2159" w:type="dxa"/>
            <w:tcBorders>
              <w:top w:val="single" w:color="auto" w:sz="4" w:space="0"/>
              <w:left w:val="single" w:color="auto" w:sz="4" w:space="0"/>
              <w:bottom w:val="single" w:color="auto" w:sz="4" w:space="0"/>
              <w:right w:val="single" w:color="auto" w:sz="4" w:space="0"/>
            </w:tcBorders>
            <w:shd w:val="clear" w:color="auto" w:fill="auto"/>
            <w:vAlign w:val="center"/>
          </w:tcPr>
          <w:p w14:paraId="7910BAB9">
            <w:pPr>
              <w:spacing w:line="360" w:lineRule="atLeast"/>
              <w:rPr>
                <w:color w:val="000000" w:themeColor="text1"/>
                <w:szCs w:val="21"/>
                <w14:textFill>
                  <w14:solidFill>
                    <w14:schemeClr w14:val="tx1"/>
                  </w14:solidFill>
                </w14:textFill>
              </w:rPr>
            </w:pPr>
            <w:r>
              <w:rPr>
                <w:szCs w:val="21"/>
              </w:rPr>
              <w:t>2024.07.10-2024.08.12</w:t>
            </w:r>
            <w:r>
              <w:rPr>
                <w:rFonts w:hint="eastAsia" w:ascii="宋体" w:hAnsi="宋体" w:cs="宋体"/>
                <w:szCs w:val="21"/>
              </w:rPr>
              <w:t>/“公毅”计划赴海南暑期基层服务专项社会实践基地</w:t>
            </w:r>
          </w:p>
        </w:tc>
        <w:tc>
          <w:tcPr>
            <w:tcW w:w="2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20B2A7">
            <w:pPr>
              <w:spacing w:line="360" w:lineRule="atLeast"/>
              <w:rPr>
                <w:color w:val="000000" w:themeColor="text1"/>
                <w:szCs w:val="21"/>
                <w14:textFill>
                  <w14:solidFill>
                    <w14:schemeClr w14:val="tx1"/>
                  </w14:solidFill>
                </w14:textFill>
              </w:rPr>
            </w:pPr>
            <w:r>
              <w:rPr>
                <w:szCs w:val="21"/>
              </w:rPr>
              <w:t>2023-2024年</w:t>
            </w:r>
            <w:r>
              <w:rPr>
                <w:rFonts w:hint="eastAsia" w:ascii="宋体" w:hAnsi="宋体" w:cs="宋体"/>
                <w:szCs w:val="21"/>
              </w:rPr>
              <w:t>度优秀研究生、“五好”研究生、第三届全国体育科技创新大赛铜奖</w:t>
            </w:r>
          </w:p>
        </w:tc>
        <w:tc>
          <w:tcPr>
            <w:tcW w:w="14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71EA0D">
            <w:pPr>
              <w:spacing w:line="360" w:lineRule="atLeast"/>
              <w:jc w:val="center"/>
              <w:rPr>
                <w:rFonts w:ascii="宋体" w:hAnsi="宋体" w:cs="宋体"/>
                <w:szCs w:val="21"/>
              </w:rPr>
            </w:pPr>
            <w:r>
              <w:rPr>
                <w:szCs w:val="21"/>
              </w:rPr>
              <w:t>4</w:t>
            </w:r>
            <w:r>
              <w:rPr>
                <w:rFonts w:hint="eastAsia" w:ascii="宋体" w:hAnsi="宋体" w:cs="宋体"/>
                <w:szCs w:val="21"/>
              </w:rPr>
              <w:t>篇：</w:t>
            </w:r>
          </w:p>
          <w:p w14:paraId="261CB71A">
            <w:pPr>
              <w:spacing w:line="360" w:lineRule="atLeast"/>
              <w:jc w:val="center"/>
              <w:rPr>
                <w:szCs w:val="21"/>
              </w:rPr>
            </w:pPr>
            <w:r>
              <w:rPr>
                <w:rFonts w:hint="eastAsia"/>
                <w:szCs w:val="21"/>
              </w:rPr>
              <w:t>2024.6.15；</w:t>
            </w:r>
          </w:p>
          <w:p w14:paraId="5F8FA0ED">
            <w:pPr>
              <w:spacing w:line="360" w:lineRule="atLeast"/>
              <w:jc w:val="center"/>
              <w:rPr>
                <w:szCs w:val="21"/>
              </w:rPr>
            </w:pPr>
            <w:r>
              <w:rPr>
                <w:rFonts w:hint="eastAsia"/>
                <w:szCs w:val="21"/>
              </w:rPr>
              <w:t>2024.9.15；</w:t>
            </w:r>
          </w:p>
          <w:p w14:paraId="6E494931">
            <w:pPr>
              <w:spacing w:line="360" w:lineRule="atLeast"/>
              <w:jc w:val="center"/>
              <w:rPr>
                <w:szCs w:val="21"/>
              </w:rPr>
            </w:pPr>
            <w:r>
              <w:rPr>
                <w:rFonts w:hint="eastAsia"/>
                <w:szCs w:val="21"/>
              </w:rPr>
              <w:t>2024.12.15；</w:t>
            </w:r>
          </w:p>
          <w:p w14:paraId="4B42E3BF">
            <w:pPr>
              <w:spacing w:line="360" w:lineRule="atLeast"/>
              <w:jc w:val="center"/>
              <w:rPr>
                <w:color w:val="000000" w:themeColor="text1"/>
                <w:szCs w:val="21"/>
                <w14:textFill>
                  <w14:solidFill>
                    <w14:schemeClr w14:val="tx1"/>
                  </w14:solidFill>
                </w14:textFill>
              </w:rPr>
            </w:pPr>
            <w:r>
              <w:rPr>
                <w:rFonts w:hint="eastAsia"/>
                <w:szCs w:val="21"/>
              </w:rPr>
              <w:t>2025.03.15</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0F400CA4">
            <w:pPr>
              <w:spacing w:line="360" w:lineRule="atLeast"/>
              <w:jc w:val="center"/>
              <w:rPr>
                <w:rFonts w:hAnsi="宋体"/>
                <w:color w:val="000000" w:themeColor="text1"/>
                <w:szCs w:val="21"/>
                <w14:textFill>
                  <w14:solidFill>
                    <w14:schemeClr w14:val="tx1"/>
                  </w14:solidFill>
                </w14:textFill>
              </w:rPr>
            </w:pPr>
            <w:r>
              <w:rPr>
                <w:rFonts w:hint="eastAsia" w:ascii="宋体" w:hAnsi="宋体" w:cs="宋体"/>
                <w:szCs w:val="21"/>
              </w:rPr>
              <w:t>审查合格，拟发展</w:t>
            </w:r>
          </w:p>
        </w:tc>
      </w:tr>
      <w:tr w14:paraId="4D96EB63">
        <w:tblPrEx>
          <w:tblCellMar>
            <w:top w:w="0" w:type="dxa"/>
            <w:left w:w="108" w:type="dxa"/>
            <w:bottom w:w="0" w:type="dxa"/>
            <w:right w:w="108" w:type="dxa"/>
          </w:tblCellMar>
        </w:tblPrEx>
        <w:trPr>
          <w:gridAfter w:val="2"/>
          <w:wAfter w:w="2228" w:type="dxa"/>
          <w:cantSplit/>
          <w:trHeight w:val="2004" w:hRule="atLeast"/>
        </w:trPr>
        <w:tc>
          <w:tcPr>
            <w:tcW w:w="10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2B6847">
            <w:pPr>
              <w:keepNext w:val="0"/>
              <w:keepLines w:val="0"/>
              <w:widowControl w:val="0"/>
              <w:suppressLineNumbers w:val="0"/>
              <w:spacing w:before="0" w:beforeAutospacing="0" w:after="0" w:afterAutospacing="0" w:line="360" w:lineRule="atLeast"/>
              <w:ind w:left="0" w:leftChars="0" w:right="0" w:rightChars="0"/>
              <w:jc w:val="left"/>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宋体"/>
                <w:kern w:val="2"/>
                <w:sz w:val="21"/>
                <w:szCs w:val="24"/>
                <w:lang w:val="en-US" w:eastAsia="zh-CN" w:bidi="ar"/>
              </w:rPr>
              <w:t>杨紫茹</w:t>
            </w:r>
          </w:p>
        </w:tc>
        <w:tc>
          <w:tcPr>
            <w:tcW w:w="10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146E0E">
            <w:pPr>
              <w:keepNext w:val="0"/>
              <w:keepLines w:val="0"/>
              <w:widowControl w:val="0"/>
              <w:suppressLineNumbers w:val="0"/>
              <w:spacing w:before="0" w:beforeAutospacing="0" w:after="0" w:afterAutospacing="0" w:line="360" w:lineRule="atLeast"/>
              <w:ind w:left="0" w:leftChars="0" w:right="0" w:rightChars="0"/>
              <w:jc w:val="left"/>
              <w:rPr>
                <w:rFonts w:hint="eastAsia" w:ascii="Times New Roman" w:hAnsi="Times New Roman" w:eastAsia="宋体" w:cs="Times New Roman"/>
                <w:color w:val="000000"/>
                <w:kern w:val="0"/>
                <w:sz w:val="21"/>
                <w:szCs w:val="21"/>
                <w:lang w:val="en-US" w:eastAsia="zh-CN"/>
              </w:rPr>
            </w:pPr>
            <w:r>
              <w:rPr>
                <w:rFonts w:hint="default" w:ascii="Times New Roman" w:hAnsi="宋体" w:eastAsia="宋体" w:cs="Times New Roman"/>
                <w:kern w:val="2"/>
                <w:sz w:val="24"/>
                <w:szCs w:val="24"/>
                <w:lang w:val="en-US" w:eastAsia="zh-CN" w:bidi="ar"/>
              </w:rPr>
              <w:t>2022</w:t>
            </w:r>
            <w:r>
              <w:rPr>
                <w:rFonts w:hint="eastAsia" w:ascii="Times New Roman" w:hAnsi="宋体" w:eastAsia="宋体" w:cs="宋体"/>
                <w:kern w:val="2"/>
                <w:sz w:val="24"/>
                <w:szCs w:val="24"/>
                <w:lang w:val="en-US" w:eastAsia="zh-CN" w:bidi="ar"/>
              </w:rPr>
              <w:t>级运动训练专业本科</w:t>
            </w:r>
          </w:p>
        </w:tc>
        <w:tc>
          <w:tcPr>
            <w:tcW w:w="140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D247A6B">
            <w:pPr>
              <w:keepNext w:val="0"/>
              <w:keepLines w:val="0"/>
              <w:widowControl w:val="0"/>
              <w:suppressLineNumbers w:val="0"/>
              <w:spacing w:before="0" w:beforeAutospacing="0" w:after="0" w:afterAutospacing="0" w:line="360" w:lineRule="atLeast"/>
              <w:ind w:left="0" w:leftChars="0" w:right="0" w:rightChars="0"/>
              <w:jc w:val="left"/>
              <w:rPr>
                <w:rFonts w:hint="eastAsia"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kern w:val="2"/>
                <w:sz w:val="21"/>
                <w:szCs w:val="24"/>
                <w:lang w:val="en-US" w:eastAsia="zh-CN" w:bidi="ar"/>
              </w:rPr>
              <w:t>2022.8.20</w:t>
            </w:r>
            <w:r>
              <w:rPr>
                <w:rFonts w:hint="default" w:ascii="Times New Roman" w:hAnsi="宋体" w:eastAsia="宋体" w:cs="Times New Roman"/>
                <w:kern w:val="2"/>
                <w:sz w:val="24"/>
                <w:szCs w:val="24"/>
                <w:lang w:val="en-US" w:eastAsia="zh-CN" w:bidi="ar"/>
              </w:rPr>
              <w:t>/</w:t>
            </w:r>
            <w:r>
              <w:rPr>
                <w:rFonts w:hint="eastAsia" w:ascii="Times New Roman" w:hAnsi="宋体" w:eastAsia="宋体" w:cs="宋体"/>
                <w:kern w:val="2"/>
                <w:sz w:val="24"/>
                <w:szCs w:val="24"/>
                <w:lang w:val="en-US" w:eastAsia="zh-CN" w:bidi="ar"/>
              </w:rPr>
              <w:t>体育学科本科生第一支部</w:t>
            </w:r>
          </w:p>
        </w:tc>
        <w:tc>
          <w:tcPr>
            <w:tcW w:w="1467"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50FFBD2B">
            <w:pPr>
              <w:keepNext w:val="0"/>
              <w:keepLines w:val="0"/>
              <w:widowControl w:val="0"/>
              <w:suppressLineNumbers w:val="0"/>
              <w:spacing w:before="0" w:beforeAutospacing="0" w:after="0" w:afterAutospacing="0" w:line="360" w:lineRule="atLeast"/>
              <w:ind w:left="0" w:right="0"/>
              <w:jc w:val="left"/>
              <w:rPr>
                <w:rFonts w:hint="default"/>
                <w:color w:val="000000"/>
                <w:kern w:val="0"/>
                <w:szCs w:val="21"/>
                <w:lang w:val="en-US"/>
              </w:rPr>
            </w:pPr>
          </w:p>
          <w:p w14:paraId="62BAC2DA">
            <w:pPr>
              <w:keepNext w:val="0"/>
              <w:keepLines w:val="0"/>
              <w:widowControl w:val="0"/>
              <w:suppressLineNumbers w:val="0"/>
              <w:spacing w:before="0" w:beforeAutospacing="0" w:after="0" w:afterAutospacing="0" w:line="360" w:lineRule="atLeast"/>
              <w:ind w:left="0" w:right="0"/>
              <w:jc w:val="left"/>
              <w:rPr>
                <w:rFonts w:hint="default"/>
                <w:color w:val="000000"/>
                <w:kern w:val="0"/>
                <w:szCs w:val="21"/>
                <w:lang w:val="en-US"/>
              </w:rPr>
            </w:pPr>
          </w:p>
          <w:p w14:paraId="0D7B7A56">
            <w:pPr>
              <w:keepNext w:val="0"/>
              <w:keepLines w:val="0"/>
              <w:widowControl w:val="0"/>
              <w:suppressLineNumbers w:val="0"/>
              <w:spacing w:before="0" w:beforeAutospacing="0" w:after="0" w:afterAutospacing="0" w:line="360" w:lineRule="atLeast"/>
              <w:ind w:left="0" w:right="0"/>
              <w:jc w:val="left"/>
              <w:rPr>
                <w:rFonts w:hint="default"/>
                <w:color w:val="000000"/>
                <w:kern w:val="0"/>
                <w:szCs w:val="21"/>
                <w:lang w:val="en-US"/>
              </w:rPr>
            </w:pPr>
          </w:p>
          <w:p w14:paraId="5DBC5BA6">
            <w:pPr>
              <w:keepNext w:val="0"/>
              <w:keepLines w:val="0"/>
              <w:widowControl w:val="0"/>
              <w:suppressLineNumbers w:val="0"/>
              <w:spacing w:before="0" w:beforeAutospacing="0" w:after="0" w:afterAutospacing="0" w:line="360" w:lineRule="atLeast"/>
              <w:ind w:left="0" w:right="0"/>
              <w:jc w:val="left"/>
              <w:rPr>
                <w:rFonts w:hint="default"/>
                <w:color w:val="000000"/>
                <w:kern w:val="0"/>
                <w:szCs w:val="21"/>
                <w:lang w:val="en-US"/>
              </w:rPr>
            </w:pPr>
          </w:p>
          <w:p w14:paraId="7E3BC9B0">
            <w:pPr>
              <w:keepNext w:val="0"/>
              <w:keepLines w:val="0"/>
              <w:widowControl w:val="0"/>
              <w:suppressLineNumbers w:val="0"/>
              <w:spacing w:before="0" w:beforeAutospacing="0" w:after="0" w:afterAutospacing="0" w:line="360" w:lineRule="atLeast"/>
              <w:ind w:left="0" w:right="0"/>
              <w:jc w:val="left"/>
              <w:rPr>
                <w:rFonts w:hint="default"/>
                <w:color w:val="000000"/>
                <w:kern w:val="0"/>
                <w:szCs w:val="21"/>
                <w:lang w:val="en-US"/>
              </w:rPr>
            </w:pPr>
          </w:p>
          <w:p w14:paraId="7858A27F">
            <w:pPr>
              <w:keepNext w:val="0"/>
              <w:keepLines w:val="0"/>
              <w:widowControl w:val="0"/>
              <w:suppressLineNumbers w:val="0"/>
              <w:spacing w:before="0" w:beforeAutospacing="0" w:after="0" w:afterAutospacing="0" w:line="360" w:lineRule="atLeast"/>
              <w:ind w:left="0" w:right="0"/>
              <w:jc w:val="left"/>
              <w:rPr>
                <w:rFonts w:hint="default"/>
                <w:color w:val="000000"/>
                <w:kern w:val="0"/>
                <w:szCs w:val="21"/>
                <w:lang w:val="en-US"/>
              </w:rPr>
            </w:pPr>
          </w:p>
          <w:p w14:paraId="400169DF">
            <w:pPr>
              <w:keepNext w:val="0"/>
              <w:keepLines w:val="0"/>
              <w:widowControl w:val="0"/>
              <w:suppressLineNumbers w:val="0"/>
              <w:spacing w:before="0" w:beforeAutospacing="0" w:after="0" w:afterAutospacing="0" w:line="360" w:lineRule="atLeast"/>
              <w:ind w:left="0" w:right="0"/>
              <w:jc w:val="left"/>
              <w:rPr>
                <w:rFonts w:hint="default"/>
                <w:color w:val="000000"/>
                <w:kern w:val="0"/>
                <w:szCs w:val="21"/>
                <w:lang w:val="en-US"/>
              </w:rPr>
            </w:pPr>
          </w:p>
          <w:p w14:paraId="4AF1320C">
            <w:pPr>
              <w:keepNext w:val="0"/>
              <w:keepLines w:val="0"/>
              <w:widowControl w:val="0"/>
              <w:suppressLineNumbers w:val="0"/>
              <w:spacing w:before="0" w:beforeAutospacing="0" w:after="0" w:afterAutospacing="0" w:line="360" w:lineRule="atLeast"/>
              <w:ind w:left="0" w:right="0"/>
              <w:jc w:val="left"/>
              <w:rPr>
                <w:rFonts w:hint="default"/>
                <w:color w:val="000000"/>
                <w:kern w:val="0"/>
                <w:szCs w:val="21"/>
                <w:lang w:val="en-US"/>
              </w:rPr>
            </w:pPr>
          </w:p>
          <w:p w14:paraId="4CF9333E">
            <w:pPr>
              <w:keepNext w:val="0"/>
              <w:keepLines w:val="0"/>
              <w:widowControl w:val="0"/>
              <w:suppressLineNumbers w:val="0"/>
              <w:spacing w:before="0" w:beforeAutospacing="0" w:after="0" w:afterAutospacing="0" w:line="360" w:lineRule="atLeast"/>
              <w:ind w:left="0" w:right="0"/>
              <w:jc w:val="left"/>
              <w:rPr>
                <w:rFonts w:hint="default"/>
                <w:color w:val="000000"/>
                <w:kern w:val="0"/>
                <w:szCs w:val="21"/>
                <w:lang w:val="en-US"/>
              </w:rPr>
            </w:pPr>
          </w:p>
          <w:p w14:paraId="7F8F6D4A">
            <w:pPr>
              <w:keepNext w:val="0"/>
              <w:keepLines w:val="0"/>
              <w:widowControl w:val="0"/>
              <w:suppressLineNumbers w:val="0"/>
              <w:spacing w:before="0" w:beforeAutospacing="0" w:after="0" w:afterAutospacing="0" w:line="360" w:lineRule="atLeast"/>
              <w:ind w:left="0" w:right="0"/>
              <w:jc w:val="left"/>
              <w:rPr>
                <w:rFonts w:hint="default"/>
                <w:color w:val="000000"/>
                <w:kern w:val="0"/>
                <w:szCs w:val="21"/>
                <w:lang w:val="en-US"/>
              </w:rPr>
            </w:pPr>
          </w:p>
          <w:p w14:paraId="6228BCA2">
            <w:pPr>
              <w:keepNext w:val="0"/>
              <w:keepLines w:val="0"/>
              <w:widowControl w:val="0"/>
              <w:suppressLineNumbers w:val="0"/>
              <w:spacing w:before="0" w:beforeAutospacing="0" w:after="0" w:afterAutospacing="0" w:line="360" w:lineRule="atLeast"/>
              <w:ind w:left="0" w:right="0"/>
              <w:jc w:val="left"/>
              <w:rPr>
                <w:rFonts w:hint="default"/>
                <w:color w:val="000000"/>
                <w:kern w:val="0"/>
                <w:szCs w:val="21"/>
                <w:lang w:val="en-US"/>
              </w:rPr>
            </w:pPr>
          </w:p>
          <w:p w14:paraId="6AA6B5AA">
            <w:pPr>
              <w:keepNext w:val="0"/>
              <w:keepLines w:val="0"/>
              <w:widowControl w:val="0"/>
              <w:suppressLineNumbers w:val="0"/>
              <w:spacing w:before="0" w:beforeAutospacing="0" w:after="0" w:afterAutospacing="0" w:line="360" w:lineRule="atLeast"/>
              <w:ind w:left="0" w:leftChars="0" w:right="0" w:rightChars="0"/>
              <w:jc w:val="left"/>
              <w:rPr>
                <w:rFonts w:hint="eastAsia"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kern w:val="2"/>
                <w:sz w:val="21"/>
                <w:szCs w:val="24"/>
                <w:lang w:val="en-US" w:eastAsia="zh-CN" w:bidi="ar"/>
              </w:rPr>
              <w:t>2022.10.11/</w:t>
            </w:r>
            <w:r>
              <w:rPr>
                <w:rFonts w:hint="eastAsia" w:ascii="Times New Roman" w:hAnsi="Times New Roman" w:eastAsia="宋体" w:cs="宋体"/>
                <w:kern w:val="2"/>
                <w:sz w:val="21"/>
                <w:szCs w:val="24"/>
                <w:lang w:val="en-US" w:eastAsia="zh-CN" w:bidi="ar"/>
              </w:rPr>
              <w:t>运训</w:t>
            </w:r>
            <w:r>
              <w:rPr>
                <w:rFonts w:hint="default" w:ascii="Times New Roman" w:hAnsi="Times New Roman" w:eastAsia="宋体" w:cs="Times New Roman"/>
                <w:kern w:val="2"/>
                <w:sz w:val="21"/>
                <w:szCs w:val="24"/>
                <w:lang w:val="en-US" w:eastAsia="zh-CN" w:bidi="ar"/>
              </w:rPr>
              <w:t>2201</w:t>
            </w:r>
            <w:r>
              <w:rPr>
                <w:rFonts w:hint="eastAsia" w:ascii="Times New Roman" w:hAnsi="Times New Roman" w:eastAsia="宋体" w:cs="宋体"/>
                <w:kern w:val="2"/>
                <w:sz w:val="21"/>
                <w:szCs w:val="24"/>
                <w:lang w:val="en-US" w:eastAsia="zh-CN" w:bidi="ar"/>
              </w:rPr>
              <w:t>团支部</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7D9E443">
            <w:pPr>
              <w:keepNext w:val="0"/>
              <w:keepLines w:val="0"/>
              <w:widowControl w:val="0"/>
              <w:suppressLineNumbers w:val="0"/>
              <w:spacing w:before="0" w:beforeAutospacing="0" w:after="0" w:afterAutospacing="0" w:line="360" w:lineRule="atLeast"/>
              <w:ind w:left="0" w:leftChars="0" w:right="0" w:rightChars="0"/>
              <w:jc w:val="left"/>
              <w:rPr>
                <w:rFonts w:hint="eastAsia"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kern w:val="2"/>
                <w:sz w:val="21"/>
                <w:szCs w:val="24"/>
                <w:lang w:val="en-US" w:eastAsia="zh-CN" w:bidi="ar"/>
              </w:rPr>
              <w:t>2024.1.5/</w:t>
            </w:r>
            <w:r>
              <w:rPr>
                <w:rFonts w:hint="eastAsia" w:ascii="Times New Roman" w:hAnsi="Times New Roman" w:eastAsia="宋体" w:cs="宋体"/>
                <w:kern w:val="2"/>
                <w:sz w:val="21"/>
                <w:szCs w:val="24"/>
                <w:lang w:val="en-US" w:eastAsia="zh-CN" w:bidi="ar"/>
              </w:rPr>
              <w:t>赵起锋</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喻文轩</w:t>
            </w:r>
          </w:p>
        </w:tc>
        <w:tc>
          <w:tcPr>
            <w:tcW w:w="112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DDE672B">
            <w:pPr>
              <w:keepNext w:val="0"/>
              <w:keepLines w:val="0"/>
              <w:widowControl/>
              <w:suppressLineNumbers w:val="0"/>
              <w:spacing w:before="0" w:beforeAutospacing="0" w:after="0" w:afterAutospacing="0"/>
              <w:ind w:left="0" w:leftChars="0" w:right="0" w:rightChars="0"/>
              <w:jc w:val="left"/>
              <w:rPr>
                <w:rFonts w:hint="eastAsia"/>
                <w:color w:val="000000"/>
                <w:kern w:val="0"/>
                <w:sz w:val="21"/>
                <w:szCs w:val="21"/>
                <w:lang w:val="en-US" w:eastAsia="zh-CN"/>
              </w:rPr>
            </w:pPr>
            <w:r>
              <w:rPr>
                <w:rFonts w:hint="default" w:ascii="Times New Roman" w:hAnsi="Times New Roman" w:eastAsia="宋体" w:cs="Times New Roman"/>
                <w:color w:val="000000"/>
                <w:kern w:val="0"/>
                <w:sz w:val="20"/>
                <w:szCs w:val="20"/>
                <w:lang w:val="en-US" w:eastAsia="zh-CN" w:bidi="ar"/>
              </w:rPr>
              <w:t>2024.11-12</w:t>
            </w:r>
            <w:r>
              <w:rPr>
                <w:rFonts w:hint="eastAsia" w:ascii="Times New Roman" w:hAnsi="Times New Roman" w:eastAsia="宋体" w:cs="宋体"/>
                <w:color w:val="000000"/>
                <w:kern w:val="0"/>
                <w:sz w:val="20"/>
                <w:szCs w:val="20"/>
                <w:lang w:val="en-US" w:eastAsia="zh-CN" w:bidi="ar"/>
              </w:rPr>
              <w:t>，浙江大学党校二期入党积极分子培训班</w:t>
            </w:r>
          </w:p>
        </w:tc>
        <w:tc>
          <w:tcPr>
            <w:tcW w:w="138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FBD2FD1">
            <w:pPr>
              <w:keepNext w:val="0"/>
              <w:keepLines w:val="0"/>
              <w:widowControl w:val="0"/>
              <w:suppressLineNumbers w:val="0"/>
              <w:spacing w:before="0" w:beforeAutospacing="0" w:after="0" w:afterAutospacing="0" w:line="360" w:lineRule="atLeast"/>
              <w:ind w:left="0" w:leftChars="0" w:right="0" w:rightChars="0"/>
              <w:jc w:val="left"/>
              <w:rPr>
                <w:rFonts w:hint="eastAsia"/>
                <w:sz w:val="21"/>
                <w:szCs w:val="21"/>
              </w:rPr>
            </w:pPr>
            <w:r>
              <w:rPr>
                <w:rFonts w:hint="default" w:ascii="Times New Roman" w:hAnsi="Times New Roman" w:eastAsia="宋体" w:cs="Times New Roman"/>
                <w:kern w:val="2"/>
                <w:sz w:val="21"/>
                <w:szCs w:val="24"/>
                <w:lang w:val="en-US" w:eastAsia="zh-CN" w:bidi="ar"/>
              </w:rPr>
              <w:t>2025.3-4</w:t>
            </w:r>
            <w:r>
              <w:rPr>
                <w:rFonts w:hint="eastAsia" w:ascii="Times New Roman" w:hAnsi="Times New Roman" w:eastAsia="宋体" w:cs="宋体"/>
                <w:kern w:val="2"/>
                <w:sz w:val="21"/>
                <w:szCs w:val="24"/>
                <w:lang w:val="en-US" w:eastAsia="zh-CN" w:bidi="ar"/>
              </w:rPr>
              <w:t>浙江大学党校第一期发展对象培训班</w:t>
            </w: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6B08D85">
            <w:pPr>
              <w:keepNext w:val="0"/>
              <w:keepLines w:val="0"/>
              <w:widowControl w:val="0"/>
              <w:suppressLineNumbers w:val="0"/>
              <w:spacing w:before="0" w:beforeAutospacing="0" w:after="0" w:afterAutospacing="0" w:line="360" w:lineRule="atLeast"/>
              <w:ind w:left="0" w:leftChars="0" w:right="0" w:rightChars="0"/>
              <w:jc w:val="left"/>
              <w:rPr>
                <w:rFonts w:hint="eastAsia" w:ascii="宋体" w:hAnsi="宋体" w:eastAsia="宋体" w:cs="宋体"/>
                <w:sz w:val="21"/>
                <w:szCs w:val="21"/>
              </w:rPr>
            </w:pPr>
            <w:r>
              <w:rPr>
                <w:rFonts w:hint="default" w:ascii="Times New Roman" w:hAnsi="Times New Roman" w:eastAsia="宋体" w:cs="Times New Roman"/>
                <w:kern w:val="2"/>
                <w:sz w:val="21"/>
                <w:szCs w:val="24"/>
                <w:lang w:val="en-US" w:eastAsia="zh-CN" w:bidi="ar"/>
              </w:rPr>
              <w:t>4.19/3.94/3.89</w:t>
            </w:r>
          </w:p>
        </w:tc>
        <w:tc>
          <w:tcPr>
            <w:tcW w:w="106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A1F0505">
            <w:pPr>
              <w:keepNext w:val="0"/>
              <w:keepLines w:val="0"/>
              <w:widowControl w:val="0"/>
              <w:suppressLineNumbers w:val="0"/>
              <w:spacing w:before="0" w:beforeAutospacing="0" w:after="0" w:afterAutospacing="0" w:line="360" w:lineRule="atLeast"/>
              <w:ind w:left="0" w:leftChars="0" w:right="0" w:rightChars="0"/>
              <w:jc w:val="left"/>
              <w:rPr>
                <w:rFonts w:hint="eastAsia" w:ascii="宋体" w:hAnsi="宋体" w:eastAsia="宋体" w:cs="宋体"/>
                <w:sz w:val="21"/>
                <w:szCs w:val="21"/>
                <w:lang w:val="en-US" w:eastAsia="zh-CN"/>
              </w:rPr>
            </w:pPr>
            <w:r>
              <w:rPr>
                <w:rFonts w:hint="eastAsia" w:ascii="Times New Roman" w:hAnsi="Times New Roman" w:eastAsia="宋体" w:cs="宋体"/>
                <w:kern w:val="2"/>
                <w:sz w:val="21"/>
                <w:szCs w:val="24"/>
                <w:lang w:val="en-US" w:eastAsia="zh-CN" w:bidi="ar"/>
              </w:rPr>
              <w:t>无</w:t>
            </w:r>
          </w:p>
        </w:tc>
        <w:tc>
          <w:tcPr>
            <w:tcW w:w="215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7E0D6A1">
            <w:pPr>
              <w:keepNext w:val="0"/>
              <w:keepLines w:val="0"/>
              <w:widowControl w:val="0"/>
              <w:suppressLineNumbers w:val="0"/>
              <w:spacing w:before="0" w:beforeAutospacing="0" w:after="0" w:afterAutospacing="0" w:line="360" w:lineRule="atLeast"/>
              <w:ind w:left="0" w:right="0"/>
              <w:jc w:val="left"/>
              <w:rPr>
                <w:rFonts w:hint="default"/>
                <w:sz w:val="18"/>
                <w:szCs w:val="21"/>
                <w:lang w:val="en-US"/>
              </w:rPr>
            </w:pPr>
            <w:r>
              <w:rPr>
                <w:rFonts w:hint="eastAsia" w:ascii="Times New Roman" w:hAnsi="Times New Roman" w:eastAsia="宋体" w:cs="宋体"/>
                <w:kern w:val="2"/>
                <w:sz w:val="18"/>
                <w:szCs w:val="21"/>
                <w:lang w:val="en-US" w:eastAsia="zh-CN" w:bidi="ar"/>
              </w:rPr>
              <w:t>院级</w:t>
            </w:r>
            <w:r>
              <w:rPr>
                <w:rFonts w:hint="default" w:ascii="Times New Roman" w:hAnsi="Times New Roman" w:eastAsia="宋体" w:cs="Times New Roman"/>
                <w:kern w:val="2"/>
                <w:sz w:val="18"/>
                <w:szCs w:val="21"/>
                <w:lang w:val="en-US" w:eastAsia="zh-CN" w:bidi="ar"/>
              </w:rPr>
              <w:t>SRTP</w:t>
            </w:r>
            <w:r>
              <w:rPr>
                <w:rFonts w:hint="eastAsia" w:ascii="Times New Roman" w:hAnsi="Times New Roman" w:eastAsia="宋体" w:cs="宋体"/>
                <w:kern w:val="2"/>
                <w:sz w:val="18"/>
                <w:szCs w:val="21"/>
                <w:lang w:val="en-US" w:eastAsia="zh-CN" w:bidi="ar"/>
              </w:rPr>
              <w:t>良好；</w:t>
            </w:r>
          </w:p>
          <w:p w14:paraId="3705884D">
            <w:pPr>
              <w:keepNext w:val="0"/>
              <w:keepLines w:val="0"/>
              <w:widowControl w:val="0"/>
              <w:suppressLineNumbers w:val="0"/>
              <w:spacing w:before="0" w:beforeAutospacing="0" w:after="0" w:afterAutospacing="0" w:line="360" w:lineRule="atLeast"/>
              <w:ind w:left="0" w:right="0"/>
              <w:jc w:val="left"/>
              <w:rPr>
                <w:rFonts w:hint="default"/>
                <w:sz w:val="18"/>
                <w:szCs w:val="21"/>
                <w:lang w:val="en-US"/>
              </w:rPr>
            </w:pPr>
            <w:r>
              <w:rPr>
                <w:rFonts w:hint="default" w:ascii="Times New Roman" w:hAnsi="Times New Roman" w:eastAsia="宋体" w:cs="Times New Roman"/>
                <w:kern w:val="2"/>
                <w:sz w:val="18"/>
                <w:szCs w:val="21"/>
                <w:lang w:val="en-US" w:eastAsia="zh-CN" w:bidi="ar"/>
              </w:rPr>
              <w:t>2025</w:t>
            </w:r>
            <w:r>
              <w:rPr>
                <w:rFonts w:hint="eastAsia" w:ascii="Times New Roman" w:hAnsi="Times New Roman" w:eastAsia="宋体" w:cs="宋体"/>
                <w:kern w:val="2"/>
                <w:sz w:val="18"/>
                <w:szCs w:val="21"/>
                <w:lang w:val="en-US" w:eastAsia="zh-CN" w:bidi="ar"/>
              </w:rPr>
              <w:t>赛季中超浙江队主场（浙江队</w:t>
            </w:r>
            <w:r>
              <w:rPr>
                <w:rFonts w:hint="default" w:ascii="Times New Roman" w:hAnsi="Times New Roman" w:eastAsia="宋体" w:cs="Times New Roman"/>
                <w:kern w:val="2"/>
                <w:sz w:val="18"/>
                <w:szCs w:val="21"/>
                <w:lang w:val="en-US" w:eastAsia="zh-CN" w:bidi="ar"/>
              </w:rPr>
              <w:t>VS</w:t>
            </w:r>
            <w:r>
              <w:rPr>
                <w:rFonts w:hint="eastAsia" w:ascii="Times New Roman" w:hAnsi="Times New Roman" w:eastAsia="宋体" w:cs="宋体"/>
                <w:kern w:val="2"/>
                <w:sz w:val="18"/>
                <w:szCs w:val="21"/>
                <w:lang w:val="en-US" w:eastAsia="zh-CN" w:bidi="ar"/>
              </w:rPr>
              <w:t>长春亚泰）志愿工作；</w:t>
            </w:r>
          </w:p>
          <w:p w14:paraId="18C75C5C">
            <w:pPr>
              <w:keepNext w:val="0"/>
              <w:keepLines w:val="0"/>
              <w:widowControl w:val="0"/>
              <w:suppressLineNumbers w:val="0"/>
              <w:spacing w:before="0" w:beforeAutospacing="0" w:after="0" w:afterAutospacing="0" w:line="360" w:lineRule="atLeast"/>
              <w:ind w:left="0" w:right="0"/>
              <w:jc w:val="left"/>
              <w:rPr>
                <w:rFonts w:hint="default"/>
                <w:sz w:val="18"/>
                <w:szCs w:val="21"/>
                <w:lang w:val="en-US"/>
              </w:rPr>
            </w:pPr>
            <w:r>
              <w:rPr>
                <w:rFonts w:hint="default" w:ascii="Times New Roman" w:hAnsi="Times New Roman" w:eastAsia="宋体" w:cs="Times New Roman"/>
                <w:kern w:val="2"/>
                <w:sz w:val="18"/>
                <w:szCs w:val="21"/>
                <w:lang w:val="en-US" w:eastAsia="zh-CN" w:bidi="ar"/>
              </w:rPr>
              <w:t>9i</w:t>
            </w:r>
            <w:r>
              <w:rPr>
                <w:rFonts w:hint="eastAsia" w:ascii="Times New Roman" w:hAnsi="Times New Roman" w:eastAsia="宋体" w:cs="宋体"/>
                <w:kern w:val="2"/>
                <w:sz w:val="18"/>
                <w:szCs w:val="21"/>
                <w:lang w:val="en-US" w:eastAsia="zh-CN" w:bidi="ar"/>
              </w:rPr>
              <w:t>猫咪社</w:t>
            </w:r>
            <w:r>
              <w:rPr>
                <w:rFonts w:hint="default" w:ascii="Times New Roman" w:hAnsi="Times New Roman" w:eastAsia="宋体" w:cs="Times New Roman"/>
                <w:kern w:val="2"/>
                <w:sz w:val="18"/>
                <w:szCs w:val="21"/>
                <w:lang w:val="en-US" w:eastAsia="zh-CN" w:bidi="ar"/>
              </w:rPr>
              <w:t>-</w:t>
            </w:r>
            <w:r>
              <w:rPr>
                <w:rFonts w:hint="eastAsia" w:ascii="Times New Roman" w:hAnsi="Times New Roman" w:eastAsia="宋体" w:cs="宋体"/>
                <w:kern w:val="2"/>
                <w:sz w:val="18"/>
                <w:szCs w:val="21"/>
                <w:lang w:val="en-US" w:eastAsia="zh-CN" w:bidi="ar"/>
              </w:rPr>
              <w:t>流浪猫救助行动志愿服务活动；</w:t>
            </w:r>
          </w:p>
          <w:p w14:paraId="31D9DD48">
            <w:pPr>
              <w:keepNext w:val="0"/>
              <w:keepLines w:val="0"/>
              <w:widowControl w:val="0"/>
              <w:suppressLineNumbers w:val="0"/>
              <w:spacing w:before="0" w:beforeAutospacing="0" w:after="0" w:afterAutospacing="0" w:line="360" w:lineRule="atLeast"/>
              <w:ind w:left="0" w:right="0"/>
              <w:jc w:val="left"/>
              <w:rPr>
                <w:rFonts w:hint="default"/>
                <w:sz w:val="18"/>
                <w:szCs w:val="21"/>
                <w:lang w:val="en-US"/>
              </w:rPr>
            </w:pPr>
            <w:r>
              <w:rPr>
                <w:rFonts w:hint="eastAsia" w:ascii="Times New Roman" w:hAnsi="Times New Roman" w:eastAsia="宋体" w:cs="宋体"/>
                <w:kern w:val="2"/>
                <w:sz w:val="18"/>
                <w:szCs w:val="21"/>
                <w:lang w:val="en-US" w:eastAsia="zh-CN" w:bidi="ar"/>
              </w:rPr>
              <w:t>蒋村街道社区卫生服务中心读书会活动志愿服务；</w:t>
            </w:r>
          </w:p>
          <w:p w14:paraId="20C19344">
            <w:pPr>
              <w:keepNext w:val="0"/>
              <w:keepLines w:val="0"/>
              <w:widowControl w:val="0"/>
              <w:suppressLineNumbers w:val="0"/>
              <w:spacing w:before="0" w:beforeAutospacing="0" w:after="0" w:afterAutospacing="0" w:line="360" w:lineRule="atLeast"/>
              <w:ind w:left="0" w:right="0"/>
              <w:jc w:val="left"/>
              <w:rPr>
                <w:rFonts w:hint="default"/>
                <w:sz w:val="18"/>
                <w:szCs w:val="21"/>
                <w:lang w:val="en-US"/>
              </w:rPr>
            </w:pPr>
            <w:r>
              <w:rPr>
                <w:rFonts w:hint="eastAsia" w:ascii="Times New Roman" w:hAnsi="Times New Roman" w:eastAsia="宋体" w:cs="宋体"/>
                <w:kern w:val="2"/>
                <w:sz w:val="18"/>
                <w:szCs w:val="21"/>
                <w:lang w:val="en-US" w:eastAsia="zh-CN" w:bidi="ar"/>
              </w:rPr>
              <w:t>“国际足联</w:t>
            </w:r>
            <w:r>
              <w:rPr>
                <w:rFonts w:hint="default" w:ascii="Times New Roman" w:hAnsi="Times New Roman" w:eastAsia="宋体" w:cs="Times New Roman"/>
                <w:kern w:val="2"/>
                <w:sz w:val="18"/>
                <w:szCs w:val="21"/>
                <w:lang w:val="en-US" w:eastAsia="zh-CN" w:bidi="ar"/>
              </w:rPr>
              <w:t>2026</w:t>
            </w:r>
            <w:r>
              <w:rPr>
                <w:rFonts w:hint="eastAsia" w:ascii="Times New Roman" w:hAnsi="Times New Roman" w:eastAsia="宋体" w:cs="宋体"/>
                <w:kern w:val="2"/>
                <w:sz w:val="18"/>
                <w:szCs w:val="21"/>
                <w:lang w:val="en-US" w:eastAsia="zh-CN" w:bidi="ar"/>
              </w:rPr>
              <w:t>世界杯亚洲区预选赛</w:t>
            </w:r>
            <w:r>
              <w:rPr>
                <w:rFonts w:hint="default" w:ascii="Times New Roman" w:hAnsi="Times New Roman" w:eastAsia="宋体" w:cs="Times New Roman"/>
                <w:kern w:val="2"/>
                <w:sz w:val="18"/>
                <w:szCs w:val="21"/>
                <w:lang w:val="en-US" w:eastAsia="zh-CN" w:bidi="ar"/>
              </w:rPr>
              <w:t xml:space="preserve"> </w:t>
            </w:r>
            <w:r>
              <w:rPr>
                <w:rFonts w:hint="eastAsia" w:ascii="Times New Roman" w:hAnsi="Times New Roman" w:eastAsia="宋体" w:cs="宋体"/>
                <w:kern w:val="2"/>
                <w:sz w:val="18"/>
                <w:szCs w:val="21"/>
                <w:lang w:val="en-US" w:eastAsia="zh-CN" w:bidi="ar"/>
              </w:rPr>
              <w:t>中国</w:t>
            </w:r>
            <w:r>
              <w:rPr>
                <w:rFonts w:hint="default" w:ascii="Times New Roman" w:hAnsi="Times New Roman" w:eastAsia="宋体" w:cs="Times New Roman"/>
                <w:kern w:val="2"/>
                <w:sz w:val="18"/>
                <w:szCs w:val="21"/>
                <w:lang w:val="en-US" w:eastAsia="zh-CN" w:bidi="ar"/>
              </w:rPr>
              <w:t>VS</w:t>
            </w:r>
            <w:r>
              <w:rPr>
                <w:rFonts w:hint="eastAsia" w:ascii="Times New Roman" w:hAnsi="Times New Roman" w:eastAsia="宋体" w:cs="宋体"/>
                <w:kern w:val="2"/>
                <w:sz w:val="18"/>
                <w:szCs w:val="21"/>
                <w:lang w:val="en-US" w:eastAsia="zh-CN" w:bidi="ar"/>
              </w:rPr>
              <w:t>澳大利亚”志愿者工作；</w:t>
            </w:r>
          </w:p>
          <w:p w14:paraId="715AA48A">
            <w:pPr>
              <w:keepNext w:val="0"/>
              <w:keepLines w:val="0"/>
              <w:widowControl w:val="0"/>
              <w:suppressLineNumbers w:val="0"/>
              <w:spacing w:before="0" w:beforeAutospacing="0" w:after="0" w:afterAutospacing="0" w:line="360" w:lineRule="atLeast"/>
              <w:ind w:left="0" w:right="0"/>
              <w:jc w:val="left"/>
              <w:rPr>
                <w:rFonts w:hint="default"/>
                <w:sz w:val="18"/>
                <w:szCs w:val="21"/>
                <w:lang w:val="en-US"/>
              </w:rPr>
            </w:pPr>
            <w:r>
              <w:rPr>
                <w:rFonts w:hint="eastAsia" w:ascii="Times New Roman" w:hAnsi="Times New Roman" w:eastAsia="宋体" w:cs="宋体"/>
                <w:kern w:val="2"/>
                <w:sz w:val="18"/>
                <w:szCs w:val="21"/>
                <w:lang w:val="en-US" w:eastAsia="zh-CN" w:bidi="ar"/>
              </w:rPr>
              <w:t>浙江大学</w:t>
            </w:r>
            <w:r>
              <w:rPr>
                <w:rFonts w:hint="default" w:ascii="Times New Roman" w:hAnsi="Times New Roman" w:eastAsia="宋体" w:cs="Times New Roman"/>
                <w:kern w:val="2"/>
                <w:sz w:val="18"/>
                <w:szCs w:val="21"/>
                <w:lang w:val="en-US" w:eastAsia="zh-CN" w:bidi="ar"/>
              </w:rPr>
              <w:t>2025</w:t>
            </w:r>
            <w:r>
              <w:rPr>
                <w:rFonts w:hint="eastAsia" w:ascii="Times New Roman" w:hAnsi="Times New Roman" w:eastAsia="宋体" w:cs="宋体"/>
                <w:kern w:val="2"/>
                <w:sz w:val="18"/>
                <w:szCs w:val="21"/>
                <w:lang w:val="en-US" w:eastAsia="zh-CN" w:bidi="ar"/>
              </w:rPr>
              <w:t>年三好杯足球赛志愿服务活动；</w:t>
            </w:r>
          </w:p>
          <w:p w14:paraId="31133277">
            <w:pPr>
              <w:keepNext w:val="0"/>
              <w:keepLines w:val="0"/>
              <w:widowControl w:val="0"/>
              <w:suppressLineNumbers w:val="0"/>
              <w:spacing w:before="0" w:beforeAutospacing="0" w:after="0" w:afterAutospacing="0" w:line="360" w:lineRule="atLeast"/>
              <w:ind w:left="0" w:right="0"/>
              <w:jc w:val="left"/>
              <w:rPr>
                <w:rFonts w:hint="default"/>
                <w:sz w:val="18"/>
                <w:szCs w:val="21"/>
                <w:lang w:val="en-US"/>
              </w:rPr>
            </w:pPr>
            <w:r>
              <w:rPr>
                <w:rFonts w:hint="eastAsia" w:ascii="Times New Roman" w:hAnsi="Times New Roman" w:eastAsia="宋体" w:cs="宋体"/>
                <w:kern w:val="2"/>
                <w:sz w:val="18"/>
                <w:szCs w:val="21"/>
                <w:lang w:val="en-US" w:eastAsia="zh-CN" w:bidi="ar"/>
              </w:rPr>
              <w:t>浙江大学</w:t>
            </w:r>
            <w:r>
              <w:rPr>
                <w:rFonts w:hint="default" w:ascii="Times New Roman" w:hAnsi="Times New Roman" w:eastAsia="宋体" w:cs="Times New Roman"/>
                <w:kern w:val="2"/>
                <w:sz w:val="18"/>
                <w:szCs w:val="21"/>
                <w:lang w:val="en-US" w:eastAsia="zh-CN" w:bidi="ar"/>
              </w:rPr>
              <w:t>2024</w:t>
            </w:r>
            <w:r>
              <w:rPr>
                <w:rFonts w:hint="eastAsia" w:ascii="Times New Roman" w:hAnsi="Times New Roman" w:eastAsia="宋体" w:cs="宋体"/>
                <w:kern w:val="2"/>
                <w:sz w:val="18"/>
                <w:szCs w:val="21"/>
                <w:lang w:val="en-US" w:eastAsia="zh-CN" w:bidi="ar"/>
              </w:rPr>
              <w:t>年新生杯足球赛志愿服务；</w:t>
            </w:r>
          </w:p>
          <w:p w14:paraId="52E533C6">
            <w:pPr>
              <w:keepNext w:val="0"/>
              <w:keepLines w:val="0"/>
              <w:widowControl w:val="0"/>
              <w:suppressLineNumbers w:val="0"/>
              <w:spacing w:before="0" w:beforeAutospacing="0" w:after="0" w:afterAutospacing="0" w:line="360" w:lineRule="atLeast"/>
              <w:ind w:left="0" w:right="0"/>
              <w:jc w:val="left"/>
              <w:rPr>
                <w:rFonts w:hint="default"/>
                <w:sz w:val="18"/>
                <w:szCs w:val="21"/>
                <w:lang w:val="en-US"/>
              </w:rPr>
            </w:pPr>
            <w:r>
              <w:rPr>
                <w:rFonts w:hint="default" w:ascii="Times New Roman" w:hAnsi="Times New Roman" w:eastAsia="宋体" w:cs="Times New Roman"/>
                <w:kern w:val="2"/>
                <w:sz w:val="18"/>
                <w:szCs w:val="21"/>
                <w:lang w:val="en-US" w:eastAsia="zh-CN" w:bidi="ar"/>
              </w:rPr>
              <w:t>#</w:t>
            </w:r>
            <w:r>
              <w:rPr>
                <w:rFonts w:hint="eastAsia" w:ascii="Times New Roman" w:hAnsi="Times New Roman" w:eastAsia="宋体" w:cs="宋体"/>
                <w:kern w:val="2"/>
                <w:sz w:val="18"/>
                <w:szCs w:val="21"/>
                <w:lang w:val="en-US" w:eastAsia="zh-CN" w:bidi="ar"/>
              </w:rPr>
              <w:t>美丽中国·青春行动</w:t>
            </w:r>
            <w:r>
              <w:rPr>
                <w:rFonts w:hint="default" w:ascii="Times New Roman" w:hAnsi="Times New Roman" w:eastAsia="宋体" w:cs="Times New Roman"/>
                <w:kern w:val="2"/>
                <w:sz w:val="18"/>
                <w:szCs w:val="21"/>
                <w:lang w:val="en-US" w:eastAsia="zh-CN" w:bidi="ar"/>
              </w:rPr>
              <w:t>#</w:t>
            </w:r>
            <w:r>
              <w:rPr>
                <w:rFonts w:hint="eastAsia" w:ascii="Times New Roman" w:hAnsi="Times New Roman" w:eastAsia="宋体" w:cs="宋体"/>
                <w:kern w:val="2"/>
                <w:sz w:val="18"/>
                <w:szCs w:val="21"/>
                <w:lang w:val="en-US" w:eastAsia="zh-CN" w:bidi="ar"/>
              </w:rPr>
              <w:t>第六届“云支教”乡村教育奖暨全国关森委第四届全国大学生生态文明教育实践活动；</w:t>
            </w:r>
          </w:p>
          <w:p w14:paraId="5736B204">
            <w:pPr>
              <w:keepNext w:val="0"/>
              <w:keepLines w:val="0"/>
              <w:widowControl w:val="0"/>
              <w:suppressLineNumbers w:val="0"/>
              <w:spacing w:before="0" w:beforeAutospacing="0" w:after="0" w:afterAutospacing="0" w:line="360" w:lineRule="atLeast"/>
              <w:ind w:left="0" w:right="0"/>
              <w:jc w:val="left"/>
              <w:rPr>
                <w:rFonts w:hint="default"/>
                <w:sz w:val="18"/>
                <w:szCs w:val="21"/>
                <w:lang w:val="en-US"/>
              </w:rPr>
            </w:pPr>
            <w:r>
              <w:rPr>
                <w:rFonts w:hint="eastAsia" w:ascii="Times New Roman" w:hAnsi="Times New Roman" w:eastAsia="宋体" w:cs="宋体"/>
                <w:kern w:val="2"/>
                <w:sz w:val="18"/>
                <w:szCs w:val="21"/>
                <w:lang w:val="en-US" w:eastAsia="zh-CN" w:bidi="ar"/>
              </w:rPr>
              <w:t>浙江大学教育学院赴多省各地“走近教育家精神”寒假社会实践团；</w:t>
            </w:r>
          </w:p>
          <w:p w14:paraId="53EADE27">
            <w:pPr>
              <w:keepNext w:val="0"/>
              <w:keepLines w:val="0"/>
              <w:widowControl w:val="0"/>
              <w:suppressLineNumbers w:val="0"/>
              <w:spacing w:before="0" w:beforeAutospacing="0" w:after="0" w:afterAutospacing="0" w:line="360" w:lineRule="atLeast"/>
              <w:ind w:left="0" w:right="0"/>
              <w:jc w:val="left"/>
              <w:rPr>
                <w:rFonts w:hint="default"/>
                <w:sz w:val="18"/>
                <w:szCs w:val="21"/>
                <w:lang w:val="en-US"/>
              </w:rPr>
            </w:pPr>
            <w:r>
              <w:rPr>
                <w:rFonts w:hint="eastAsia" w:ascii="Times New Roman" w:hAnsi="Times New Roman" w:eastAsia="宋体" w:cs="宋体"/>
                <w:kern w:val="2"/>
                <w:sz w:val="18"/>
                <w:szCs w:val="21"/>
                <w:lang w:val="en-US" w:eastAsia="zh-CN" w:bidi="ar"/>
              </w:rPr>
              <w:t>浙江大学第六届校园国际马拉松志愿者工作；</w:t>
            </w:r>
          </w:p>
          <w:p w14:paraId="3E9B054C">
            <w:pPr>
              <w:keepNext w:val="0"/>
              <w:keepLines w:val="0"/>
              <w:widowControl w:val="0"/>
              <w:suppressLineNumbers w:val="0"/>
              <w:spacing w:before="0" w:beforeAutospacing="0" w:after="0" w:afterAutospacing="0" w:line="360" w:lineRule="atLeast"/>
              <w:ind w:left="0" w:right="0"/>
              <w:jc w:val="left"/>
              <w:rPr>
                <w:rFonts w:hint="default"/>
                <w:sz w:val="18"/>
                <w:szCs w:val="21"/>
                <w:lang w:val="en-US"/>
              </w:rPr>
            </w:pPr>
            <w:r>
              <w:rPr>
                <w:rFonts w:hint="default" w:ascii="Times New Roman" w:hAnsi="Times New Roman" w:eastAsia="宋体" w:cs="Times New Roman"/>
                <w:kern w:val="2"/>
                <w:sz w:val="18"/>
                <w:szCs w:val="21"/>
                <w:lang w:val="en-US" w:eastAsia="zh-CN" w:bidi="ar"/>
              </w:rPr>
              <w:t>CUBAL</w:t>
            </w:r>
            <w:r>
              <w:rPr>
                <w:rFonts w:hint="eastAsia" w:ascii="Times New Roman" w:hAnsi="Times New Roman" w:eastAsia="宋体" w:cs="宋体"/>
                <w:kern w:val="2"/>
                <w:sz w:val="18"/>
                <w:szCs w:val="21"/>
                <w:lang w:val="en-US" w:eastAsia="zh-CN" w:bidi="ar"/>
              </w:rPr>
              <w:t>篮球赛（亚运会测试赛）志愿服务活动；</w:t>
            </w:r>
          </w:p>
          <w:p w14:paraId="0B51D60C">
            <w:pPr>
              <w:keepNext w:val="0"/>
              <w:keepLines w:val="0"/>
              <w:widowControl w:val="0"/>
              <w:suppressLineNumbers w:val="0"/>
              <w:spacing w:before="0" w:beforeAutospacing="0" w:after="0" w:afterAutospacing="0" w:line="360" w:lineRule="atLeast"/>
              <w:ind w:left="0" w:right="0"/>
              <w:jc w:val="left"/>
              <w:rPr>
                <w:rFonts w:hint="default"/>
                <w:sz w:val="18"/>
                <w:szCs w:val="21"/>
                <w:lang w:val="en-US"/>
              </w:rPr>
            </w:pPr>
            <w:r>
              <w:rPr>
                <w:rFonts w:hint="eastAsia" w:ascii="Times New Roman" w:hAnsi="Times New Roman" w:eastAsia="宋体" w:cs="宋体"/>
                <w:kern w:val="2"/>
                <w:sz w:val="18"/>
                <w:szCs w:val="21"/>
                <w:lang w:val="en-US" w:eastAsia="zh-CN" w:bidi="ar"/>
              </w:rPr>
              <w:t>浙江大学第</w:t>
            </w:r>
            <w:r>
              <w:rPr>
                <w:rFonts w:hint="default" w:ascii="Times New Roman" w:hAnsi="Times New Roman" w:eastAsia="宋体" w:cs="Times New Roman"/>
                <w:kern w:val="2"/>
                <w:sz w:val="18"/>
                <w:szCs w:val="21"/>
                <w:lang w:val="en-US" w:eastAsia="zh-CN" w:bidi="ar"/>
              </w:rPr>
              <w:t>19</w:t>
            </w:r>
            <w:r>
              <w:rPr>
                <w:rFonts w:hint="eastAsia" w:ascii="Times New Roman" w:hAnsi="Times New Roman" w:eastAsia="宋体" w:cs="宋体"/>
                <w:kern w:val="2"/>
                <w:sz w:val="18"/>
                <w:szCs w:val="21"/>
                <w:lang w:val="en-US" w:eastAsia="zh-CN" w:bidi="ar"/>
              </w:rPr>
              <w:t>届</w:t>
            </w:r>
            <w:r>
              <w:rPr>
                <w:rFonts w:hint="default" w:ascii="Times New Roman" w:hAnsi="Times New Roman" w:eastAsia="宋体" w:cs="Times New Roman"/>
                <w:kern w:val="2"/>
                <w:sz w:val="18"/>
                <w:szCs w:val="21"/>
                <w:lang w:val="en-US" w:eastAsia="zh-CN" w:bidi="ar"/>
              </w:rPr>
              <w:t>cc98</w:t>
            </w:r>
            <w:r>
              <w:rPr>
                <w:rFonts w:hint="eastAsia" w:ascii="Times New Roman" w:hAnsi="Times New Roman" w:eastAsia="宋体" w:cs="宋体"/>
                <w:kern w:val="2"/>
                <w:sz w:val="18"/>
                <w:szCs w:val="21"/>
                <w:lang w:val="en-US" w:eastAsia="zh-CN" w:bidi="ar"/>
              </w:rPr>
              <w:t>杯足球赛志愿服务活动；</w:t>
            </w:r>
          </w:p>
          <w:p w14:paraId="7E090040">
            <w:pPr>
              <w:keepNext w:val="0"/>
              <w:keepLines w:val="0"/>
              <w:widowControl w:val="0"/>
              <w:suppressLineNumbers w:val="0"/>
              <w:spacing w:before="0" w:beforeAutospacing="0" w:after="0" w:afterAutospacing="0" w:line="360" w:lineRule="atLeast"/>
              <w:ind w:left="0" w:right="0"/>
              <w:jc w:val="left"/>
              <w:rPr>
                <w:rFonts w:hint="default"/>
                <w:sz w:val="18"/>
                <w:szCs w:val="21"/>
                <w:lang w:val="en-US"/>
              </w:rPr>
            </w:pPr>
            <w:r>
              <w:rPr>
                <w:rFonts w:hint="eastAsia" w:ascii="Times New Roman" w:hAnsi="Times New Roman" w:eastAsia="宋体" w:cs="宋体"/>
                <w:kern w:val="2"/>
                <w:sz w:val="18"/>
                <w:szCs w:val="21"/>
                <w:lang w:val="en-US" w:eastAsia="zh-CN" w:bidi="ar"/>
              </w:rPr>
              <w:t>浙江大学</w:t>
            </w:r>
            <w:r>
              <w:rPr>
                <w:rFonts w:hint="default" w:ascii="Times New Roman" w:hAnsi="Times New Roman" w:eastAsia="宋体" w:cs="Times New Roman"/>
                <w:kern w:val="2"/>
                <w:sz w:val="18"/>
                <w:szCs w:val="21"/>
                <w:lang w:val="en-US" w:eastAsia="zh-CN" w:bidi="ar"/>
              </w:rPr>
              <w:t>2022</w:t>
            </w:r>
            <w:r>
              <w:rPr>
                <w:rFonts w:hint="eastAsia" w:ascii="Times New Roman" w:hAnsi="Times New Roman" w:eastAsia="宋体" w:cs="宋体"/>
                <w:kern w:val="2"/>
                <w:sz w:val="18"/>
                <w:szCs w:val="21"/>
                <w:lang w:val="en-US" w:eastAsia="zh-CN" w:bidi="ar"/>
              </w:rPr>
              <w:t>年新生杯足球赛志愿服务活动截止目前志愿者小时数：</w:t>
            </w:r>
          </w:p>
          <w:p w14:paraId="635BEB6F">
            <w:pPr>
              <w:keepNext w:val="0"/>
              <w:keepLines w:val="0"/>
              <w:widowControl w:val="0"/>
              <w:suppressLineNumbers w:val="0"/>
              <w:spacing w:before="0" w:beforeAutospacing="0" w:after="0" w:afterAutospacing="0" w:line="360" w:lineRule="atLeast"/>
              <w:ind w:left="0" w:right="0"/>
              <w:jc w:val="left"/>
              <w:rPr>
                <w:rFonts w:hint="default"/>
                <w:sz w:val="18"/>
                <w:szCs w:val="21"/>
                <w:lang w:val="en-US"/>
              </w:rPr>
            </w:pPr>
            <w:r>
              <w:rPr>
                <w:rFonts w:hint="default" w:ascii="Times New Roman" w:hAnsi="Times New Roman" w:eastAsia="宋体" w:cs="Times New Roman"/>
                <w:kern w:val="2"/>
                <w:sz w:val="18"/>
                <w:szCs w:val="21"/>
                <w:lang w:val="en-US" w:eastAsia="zh-CN" w:bidi="ar"/>
              </w:rPr>
              <w:t>248</w:t>
            </w:r>
            <w:r>
              <w:rPr>
                <w:rFonts w:hint="eastAsia" w:ascii="Times New Roman" w:hAnsi="Times New Roman" w:eastAsia="宋体" w:cs="宋体"/>
                <w:kern w:val="2"/>
                <w:sz w:val="18"/>
                <w:szCs w:val="21"/>
                <w:lang w:val="en-US" w:eastAsia="zh-CN" w:bidi="ar"/>
              </w:rPr>
              <w:t>小时；浙江大学足球社团裁委助理</w:t>
            </w:r>
          </w:p>
          <w:p w14:paraId="2412C70B">
            <w:pPr>
              <w:keepNext w:val="0"/>
              <w:keepLines w:val="0"/>
              <w:widowControl w:val="0"/>
              <w:suppressLineNumbers w:val="0"/>
              <w:spacing w:before="0" w:beforeAutospacing="0" w:after="0" w:afterAutospacing="0" w:line="360" w:lineRule="atLeast"/>
              <w:ind w:left="0" w:leftChars="0" w:right="0" w:rightChars="0"/>
              <w:jc w:val="left"/>
              <w:rPr>
                <w:rFonts w:hint="default" w:ascii="Times New Roman" w:hAnsi="Times New Roman" w:eastAsia="宋体" w:cs="Times New Roman"/>
                <w:sz w:val="21"/>
                <w:szCs w:val="21"/>
              </w:rPr>
            </w:pPr>
          </w:p>
        </w:tc>
        <w:tc>
          <w:tcPr>
            <w:tcW w:w="252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44CB6AB">
            <w:pPr>
              <w:keepNext w:val="0"/>
              <w:keepLines w:val="0"/>
              <w:widowControl w:val="0"/>
              <w:suppressLineNumbers w:val="0"/>
              <w:spacing w:before="0" w:beforeAutospacing="0" w:after="0" w:afterAutospacing="0"/>
              <w:ind w:left="0" w:right="0"/>
              <w:jc w:val="left"/>
              <w:rPr>
                <w:rFonts w:hint="default"/>
                <w:sz w:val="18"/>
                <w:szCs w:val="21"/>
                <w:lang w:val="en-US"/>
              </w:rPr>
            </w:pPr>
            <w:r>
              <w:rPr>
                <w:rFonts w:hint="default" w:ascii="Times New Roman" w:hAnsi="Times New Roman" w:eastAsia="宋体" w:cs="Times New Roman"/>
                <w:kern w:val="2"/>
                <w:sz w:val="18"/>
                <w:szCs w:val="21"/>
                <w:lang w:val="en-US" w:eastAsia="zh-CN" w:bidi="ar"/>
              </w:rPr>
              <w:t>2023-2024</w:t>
            </w:r>
            <w:r>
              <w:rPr>
                <w:rFonts w:hint="eastAsia" w:ascii="Times New Roman" w:hAnsi="Times New Roman" w:eastAsia="宋体" w:cs="宋体"/>
                <w:kern w:val="2"/>
                <w:sz w:val="18"/>
                <w:szCs w:val="21"/>
                <w:lang w:val="en-US" w:eastAsia="zh-CN" w:bidi="ar"/>
              </w:rPr>
              <w:t>学年</w:t>
            </w:r>
            <w:r>
              <w:rPr>
                <w:rFonts w:hint="default" w:ascii="Times New Roman" w:hAnsi="Times New Roman" w:eastAsia="宋体" w:cs="Times New Roman"/>
                <w:kern w:val="2"/>
                <w:sz w:val="18"/>
                <w:szCs w:val="21"/>
                <w:lang w:val="en-US" w:eastAsia="zh-CN" w:bidi="ar"/>
              </w:rPr>
              <w:t xml:space="preserve"> </w:t>
            </w:r>
            <w:r>
              <w:rPr>
                <w:rFonts w:hint="eastAsia" w:ascii="Times New Roman" w:hAnsi="Times New Roman" w:eastAsia="宋体" w:cs="宋体"/>
                <w:kern w:val="2"/>
                <w:sz w:val="18"/>
                <w:szCs w:val="21"/>
                <w:lang w:val="en-US" w:eastAsia="zh-CN" w:bidi="ar"/>
              </w:rPr>
              <w:t>获公益服务标；</w:t>
            </w:r>
          </w:p>
          <w:p w14:paraId="1AFEC979">
            <w:pPr>
              <w:keepNext w:val="0"/>
              <w:keepLines w:val="0"/>
              <w:widowControl w:val="0"/>
              <w:suppressLineNumbers w:val="0"/>
              <w:spacing w:before="0" w:beforeAutospacing="0" w:after="0" w:afterAutospacing="0"/>
              <w:ind w:left="0" w:right="0"/>
              <w:jc w:val="left"/>
              <w:rPr>
                <w:rFonts w:hint="default"/>
                <w:sz w:val="18"/>
                <w:szCs w:val="21"/>
                <w:lang w:val="en-US"/>
              </w:rPr>
            </w:pPr>
            <w:r>
              <w:rPr>
                <w:rFonts w:hint="default" w:ascii="Times New Roman" w:hAnsi="Times New Roman" w:eastAsia="宋体" w:cs="Times New Roman"/>
                <w:kern w:val="2"/>
                <w:sz w:val="18"/>
                <w:szCs w:val="21"/>
                <w:lang w:val="en-US" w:eastAsia="zh-CN" w:bidi="ar"/>
              </w:rPr>
              <w:t xml:space="preserve">2024.6 </w:t>
            </w:r>
            <w:r>
              <w:rPr>
                <w:rFonts w:hint="eastAsia" w:ascii="Times New Roman" w:hAnsi="Times New Roman" w:eastAsia="宋体" w:cs="宋体"/>
                <w:kern w:val="2"/>
                <w:sz w:val="18"/>
                <w:szCs w:val="21"/>
                <w:lang w:val="en-US" w:eastAsia="zh-CN" w:bidi="ar"/>
              </w:rPr>
              <w:t>浙江大学</w:t>
            </w:r>
            <w:r>
              <w:rPr>
                <w:rFonts w:hint="default" w:ascii="Times New Roman" w:hAnsi="Times New Roman" w:eastAsia="宋体" w:cs="Times New Roman"/>
                <w:kern w:val="2"/>
                <w:sz w:val="18"/>
                <w:szCs w:val="21"/>
                <w:lang w:val="en-US" w:eastAsia="zh-CN" w:bidi="ar"/>
              </w:rPr>
              <w:t>2024</w:t>
            </w:r>
            <w:r>
              <w:rPr>
                <w:rFonts w:hint="eastAsia" w:ascii="Times New Roman" w:hAnsi="Times New Roman" w:eastAsia="宋体" w:cs="宋体"/>
                <w:kern w:val="2"/>
                <w:sz w:val="18"/>
                <w:szCs w:val="21"/>
                <w:lang w:val="en-US" w:eastAsia="zh-CN" w:bidi="ar"/>
              </w:rPr>
              <w:t>年三好杯足球赛女子组第三名；</w:t>
            </w:r>
          </w:p>
          <w:p w14:paraId="736738D8">
            <w:pPr>
              <w:keepNext w:val="0"/>
              <w:keepLines w:val="0"/>
              <w:widowControl w:val="0"/>
              <w:suppressLineNumbers w:val="0"/>
              <w:spacing w:before="0" w:beforeAutospacing="0" w:after="0" w:afterAutospacing="0"/>
              <w:ind w:left="0" w:right="0"/>
              <w:jc w:val="left"/>
              <w:rPr>
                <w:rFonts w:hint="default"/>
                <w:sz w:val="18"/>
                <w:szCs w:val="21"/>
                <w:lang w:val="en-US"/>
              </w:rPr>
            </w:pPr>
            <w:r>
              <w:rPr>
                <w:rFonts w:hint="default" w:ascii="Times New Roman" w:hAnsi="Times New Roman" w:eastAsia="宋体" w:cs="Times New Roman"/>
                <w:kern w:val="2"/>
                <w:sz w:val="18"/>
                <w:szCs w:val="21"/>
                <w:lang w:val="en-US" w:eastAsia="zh-CN" w:bidi="ar"/>
              </w:rPr>
              <w:t>2023.12 2023</w:t>
            </w:r>
            <w:r>
              <w:rPr>
                <w:rFonts w:hint="eastAsia" w:ascii="Times New Roman" w:hAnsi="Times New Roman" w:eastAsia="宋体" w:cs="宋体"/>
                <w:kern w:val="2"/>
                <w:sz w:val="18"/>
                <w:szCs w:val="21"/>
                <w:lang w:val="en-US" w:eastAsia="zh-CN" w:bidi="ar"/>
              </w:rPr>
              <w:t>年三好杯排球赛事竞赛女子组第一名；</w:t>
            </w:r>
          </w:p>
          <w:p w14:paraId="7B3802A1">
            <w:pPr>
              <w:keepNext w:val="0"/>
              <w:keepLines w:val="0"/>
              <w:widowControl w:val="0"/>
              <w:suppressLineNumbers w:val="0"/>
              <w:spacing w:before="0" w:beforeAutospacing="0" w:after="0" w:afterAutospacing="0"/>
              <w:ind w:left="0" w:right="0"/>
              <w:jc w:val="left"/>
              <w:rPr>
                <w:rFonts w:hint="default"/>
                <w:sz w:val="18"/>
                <w:szCs w:val="21"/>
                <w:lang w:val="en-US"/>
              </w:rPr>
            </w:pPr>
            <w:r>
              <w:rPr>
                <w:rFonts w:hint="default" w:ascii="Times New Roman" w:hAnsi="Times New Roman" w:eastAsia="宋体" w:cs="Times New Roman"/>
                <w:kern w:val="2"/>
                <w:sz w:val="18"/>
                <w:szCs w:val="21"/>
                <w:lang w:val="en-US" w:eastAsia="zh-CN" w:bidi="ar"/>
              </w:rPr>
              <w:t>2023.11 2023</w:t>
            </w:r>
            <w:r>
              <w:rPr>
                <w:rFonts w:hint="eastAsia" w:ascii="Times New Roman" w:hAnsi="Times New Roman" w:eastAsia="宋体" w:cs="宋体"/>
                <w:kern w:val="2"/>
                <w:sz w:val="18"/>
                <w:szCs w:val="21"/>
                <w:lang w:val="en-US" w:eastAsia="zh-CN" w:bidi="ar"/>
              </w:rPr>
              <w:t>年浙江省青少年校园足球联赛大学女子丁组第一名；</w:t>
            </w:r>
            <w:r>
              <w:rPr>
                <w:rFonts w:hint="default" w:ascii="Times New Roman" w:hAnsi="Times New Roman" w:eastAsia="宋体" w:cs="Times New Roman"/>
                <w:kern w:val="2"/>
                <w:sz w:val="18"/>
                <w:szCs w:val="21"/>
                <w:lang w:val="en-US" w:eastAsia="zh-CN" w:bidi="ar"/>
              </w:rPr>
              <w:t>2023.10 2023</w:t>
            </w:r>
            <w:r>
              <w:rPr>
                <w:rFonts w:hint="eastAsia" w:ascii="Times New Roman" w:hAnsi="Times New Roman" w:eastAsia="宋体" w:cs="宋体"/>
                <w:kern w:val="2"/>
                <w:sz w:val="18"/>
                <w:szCs w:val="21"/>
                <w:lang w:val="en-US" w:eastAsia="zh-CN" w:bidi="ar"/>
              </w:rPr>
              <w:t>年“海南·琼中杯”全国女子足球邀请赛获得第四名；</w:t>
            </w:r>
          </w:p>
          <w:p w14:paraId="53601E8D">
            <w:pPr>
              <w:keepNext w:val="0"/>
              <w:keepLines w:val="0"/>
              <w:widowControl w:val="0"/>
              <w:suppressLineNumbers w:val="0"/>
              <w:spacing w:before="0" w:beforeAutospacing="0" w:after="0" w:afterAutospacing="0"/>
              <w:ind w:left="0" w:right="0"/>
              <w:jc w:val="left"/>
              <w:rPr>
                <w:rFonts w:hint="default"/>
                <w:sz w:val="18"/>
                <w:szCs w:val="21"/>
                <w:lang w:val="en-US"/>
              </w:rPr>
            </w:pPr>
            <w:r>
              <w:rPr>
                <w:rFonts w:hint="default" w:ascii="Times New Roman" w:hAnsi="Times New Roman" w:eastAsia="宋体" w:cs="Times New Roman"/>
                <w:kern w:val="2"/>
                <w:sz w:val="18"/>
                <w:szCs w:val="21"/>
                <w:lang w:val="en-US" w:eastAsia="zh-CN" w:bidi="ar"/>
              </w:rPr>
              <w:t xml:space="preserve">2023.8 </w:t>
            </w:r>
            <w:r>
              <w:rPr>
                <w:rFonts w:hint="eastAsia" w:ascii="Times New Roman" w:hAnsi="Times New Roman" w:eastAsia="宋体" w:cs="宋体"/>
                <w:kern w:val="2"/>
                <w:sz w:val="18"/>
                <w:szCs w:val="21"/>
                <w:lang w:val="en-US" w:eastAsia="zh-CN" w:bidi="ar"/>
              </w:rPr>
              <w:t>全国女子足球乙级联赛第九名；</w:t>
            </w:r>
            <w:r>
              <w:rPr>
                <w:rFonts w:hint="default" w:ascii="Times New Roman" w:hAnsi="Times New Roman" w:eastAsia="宋体" w:cs="Times New Roman"/>
                <w:kern w:val="2"/>
                <w:sz w:val="18"/>
                <w:szCs w:val="21"/>
                <w:lang w:val="en-US" w:eastAsia="zh-CN" w:bidi="ar"/>
              </w:rPr>
              <w:t>2022.11 2022</w:t>
            </w:r>
            <w:r>
              <w:rPr>
                <w:rFonts w:hint="eastAsia" w:ascii="Times New Roman" w:hAnsi="Times New Roman" w:eastAsia="宋体" w:cs="宋体"/>
                <w:kern w:val="2"/>
                <w:sz w:val="18"/>
                <w:szCs w:val="21"/>
                <w:lang w:val="en-US" w:eastAsia="zh-CN" w:bidi="ar"/>
              </w:rPr>
              <w:t>年浙江省第十六届大学生运动会足球比赛女子丁组第一名；</w:t>
            </w:r>
          </w:p>
          <w:p w14:paraId="7B78740C">
            <w:pPr>
              <w:keepNext w:val="0"/>
              <w:keepLines w:val="0"/>
              <w:widowControl w:val="0"/>
              <w:suppressLineNumbers w:val="0"/>
              <w:spacing w:before="0" w:beforeAutospacing="0" w:after="0" w:afterAutospacing="0"/>
              <w:ind w:left="0" w:right="0"/>
              <w:jc w:val="left"/>
              <w:rPr>
                <w:rFonts w:hint="default"/>
                <w:sz w:val="18"/>
                <w:szCs w:val="21"/>
                <w:lang w:val="en-US"/>
              </w:rPr>
            </w:pPr>
            <w:r>
              <w:rPr>
                <w:rFonts w:hint="default" w:ascii="Times New Roman" w:hAnsi="Times New Roman" w:eastAsia="宋体" w:cs="Times New Roman"/>
                <w:kern w:val="2"/>
                <w:sz w:val="18"/>
                <w:szCs w:val="21"/>
                <w:lang w:val="en-US" w:eastAsia="zh-CN" w:bidi="ar"/>
              </w:rPr>
              <w:t xml:space="preserve">2022.9 </w:t>
            </w:r>
            <w:r>
              <w:rPr>
                <w:rFonts w:hint="eastAsia" w:ascii="Times New Roman" w:hAnsi="Times New Roman" w:eastAsia="宋体" w:cs="宋体"/>
                <w:kern w:val="2"/>
                <w:sz w:val="18"/>
                <w:szCs w:val="21"/>
                <w:lang w:val="en-US" w:eastAsia="zh-CN" w:bidi="ar"/>
              </w:rPr>
              <w:t>浙江大学第一节运动员体能大赛女子平板支撑第一名；</w:t>
            </w:r>
            <w:r>
              <w:rPr>
                <w:rFonts w:hint="default" w:ascii="Times New Roman" w:hAnsi="Times New Roman" w:eastAsia="宋体" w:cs="Times New Roman"/>
                <w:kern w:val="2"/>
                <w:sz w:val="18"/>
                <w:szCs w:val="21"/>
                <w:lang w:val="en-US" w:eastAsia="zh-CN" w:bidi="ar"/>
              </w:rPr>
              <w:t xml:space="preserve">2025.3 </w:t>
            </w:r>
            <w:r>
              <w:rPr>
                <w:rFonts w:hint="eastAsia" w:ascii="Times New Roman" w:hAnsi="Times New Roman" w:eastAsia="宋体" w:cs="宋体"/>
                <w:kern w:val="2"/>
                <w:sz w:val="18"/>
                <w:szCs w:val="21"/>
                <w:lang w:val="en-US" w:eastAsia="zh-CN" w:bidi="ar"/>
              </w:rPr>
              <w:t>中国足球协会二级裁判员；</w:t>
            </w:r>
          </w:p>
          <w:p w14:paraId="1A8C3690">
            <w:pPr>
              <w:keepNext w:val="0"/>
              <w:keepLines w:val="0"/>
              <w:widowControl w:val="0"/>
              <w:suppressLineNumbers w:val="0"/>
              <w:spacing w:before="0" w:beforeAutospacing="0" w:after="0" w:afterAutospacing="0"/>
              <w:ind w:left="0" w:right="0"/>
              <w:jc w:val="left"/>
              <w:rPr>
                <w:rFonts w:hint="default"/>
                <w:sz w:val="18"/>
                <w:szCs w:val="21"/>
                <w:lang w:val="en-US"/>
              </w:rPr>
            </w:pPr>
            <w:r>
              <w:rPr>
                <w:rFonts w:hint="default" w:ascii="Times New Roman" w:hAnsi="Times New Roman" w:eastAsia="宋体" w:cs="Times New Roman"/>
                <w:kern w:val="2"/>
                <w:sz w:val="18"/>
                <w:szCs w:val="21"/>
                <w:lang w:val="en-US" w:eastAsia="zh-CN" w:bidi="ar"/>
              </w:rPr>
              <w:t xml:space="preserve">2023.7 </w:t>
            </w:r>
            <w:r>
              <w:rPr>
                <w:rFonts w:hint="eastAsia" w:ascii="Times New Roman" w:hAnsi="Times New Roman" w:eastAsia="宋体" w:cs="宋体"/>
                <w:kern w:val="2"/>
                <w:sz w:val="18"/>
                <w:szCs w:val="21"/>
                <w:lang w:val="en-US" w:eastAsia="zh-CN" w:bidi="ar"/>
              </w:rPr>
              <w:t>浙江省足球</w:t>
            </w:r>
            <w:r>
              <w:rPr>
                <w:rFonts w:hint="default" w:ascii="Times New Roman" w:hAnsi="Times New Roman" w:eastAsia="宋体" w:cs="Times New Roman"/>
                <w:kern w:val="2"/>
                <w:sz w:val="18"/>
                <w:szCs w:val="21"/>
                <w:lang w:val="en-US" w:eastAsia="zh-CN" w:bidi="ar"/>
              </w:rPr>
              <w:t>E</w:t>
            </w:r>
            <w:r>
              <w:rPr>
                <w:rFonts w:hint="eastAsia" w:ascii="Times New Roman" w:hAnsi="Times New Roman" w:eastAsia="宋体" w:cs="宋体"/>
                <w:kern w:val="2"/>
                <w:sz w:val="18"/>
                <w:szCs w:val="21"/>
                <w:lang w:val="en-US" w:eastAsia="zh-CN" w:bidi="ar"/>
              </w:rPr>
              <w:t>级教练员</w:t>
            </w:r>
          </w:p>
          <w:p w14:paraId="350EC131">
            <w:pPr>
              <w:keepNext w:val="0"/>
              <w:keepLines w:val="0"/>
              <w:widowControl w:val="0"/>
              <w:suppressLineNumbers w:val="0"/>
              <w:spacing w:before="0" w:beforeAutospacing="0" w:after="0" w:afterAutospacing="0" w:line="360" w:lineRule="atLeast"/>
              <w:ind w:left="0" w:leftChars="0" w:right="0" w:rightChars="0"/>
              <w:jc w:val="left"/>
              <w:rPr>
                <w:rFonts w:hint="default" w:ascii="Times New Roman" w:hAnsi="Times New Roman" w:eastAsia="宋体" w:cs="Times New Roman"/>
                <w:sz w:val="21"/>
                <w:szCs w:val="21"/>
                <w:lang w:val="en-US" w:eastAsia="zh-CN"/>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E858A1">
            <w:pPr>
              <w:keepNext w:val="0"/>
              <w:keepLines w:val="0"/>
              <w:widowControl w:val="0"/>
              <w:suppressLineNumbers w:val="0"/>
              <w:spacing w:before="0" w:beforeAutospacing="0" w:after="0" w:afterAutospacing="0" w:line="360" w:lineRule="atLeast"/>
              <w:ind w:left="0" w:right="0"/>
              <w:jc w:val="left"/>
              <w:rPr>
                <w:rFonts w:hint="default"/>
                <w:lang w:val="en-US"/>
              </w:rPr>
            </w:pPr>
            <w:r>
              <w:rPr>
                <w:rFonts w:hint="default" w:ascii="Times New Roman" w:hAnsi="Times New Roman" w:eastAsia="宋体" w:cs="Times New Roman"/>
                <w:kern w:val="2"/>
                <w:sz w:val="21"/>
                <w:szCs w:val="24"/>
                <w:lang w:val="en-US" w:eastAsia="zh-CN" w:bidi="ar"/>
              </w:rPr>
              <w:t>5</w:t>
            </w:r>
            <w:r>
              <w:rPr>
                <w:rFonts w:hint="eastAsia" w:ascii="Times New Roman" w:hAnsi="Times New Roman" w:eastAsia="宋体" w:cs="宋体"/>
                <w:kern w:val="2"/>
                <w:sz w:val="21"/>
                <w:szCs w:val="24"/>
                <w:lang w:val="en-US" w:eastAsia="zh-CN" w:bidi="ar"/>
              </w:rPr>
              <w:t>篇：</w:t>
            </w:r>
          </w:p>
          <w:p w14:paraId="1E086870">
            <w:pPr>
              <w:keepNext w:val="0"/>
              <w:keepLines w:val="0"/>
              <w:widowControl w:val="0"/>
              <w:suppressLineNumbers w:val="0"/>
              <w:spacing w:before="0" w:beforeAutospacing="0" w:after="96" w:afterLines="40" w:afterAutospacing="0"/>
              <w:ind w:left="0" w:right="0"/>
              <w:jc w:val="left"/>
              <w:rPr>
                <w:rFonts w:hint="default"/>
                <w:lang w:val="en-US"/>
              </w:rPr>
            </w:pPr>
            <w:r>
              <w:rPr>
                <w:rFonts w:hint="default" w:ascii="Times New Roman" w:hAnsi="Times New Roman" w:eastAsia="宋体" w:cs="Times New Roman"/>
                <w:kern w:val="2"/>
                <w:sz w:val="21"/>
                <w:szCs w:val="24"/>
                <w:lang w:val="en-US" w:eastAsia="zh-CN" w:bidi="ar"/>
              </w:rPr>
              <w:t>2024.3.12</w:t>
            </w:r>
            <w:r>
              <w:rPr>
                <w:rFonts w:hint="eastAsia" w:ascii="Times New Roman" w:hAnsi="Times New Roman" w:eastAsia="宋体" w:cs="宋体"/>
                <w:kern w:val="2"/>
                <w:sz w:val="21"/>
                <w:szCs w:val="24"/>
                <w:lang w:val="en-US" w:eastAsia="zh-CN" w:bidi="ar"/>
              </w:rPr>
              <w:t>；</w:t>
            </w:r>
          </w:p>
          <w:p w14:paraId="556BAD84">
            <w:pPr>
              <w:keepNext w:val="0"/>
              <w:keepLines w:val="0"/>
              <w:widowControl w:val="0"/>
              <w:suppressLineNumbers w:val="0"/>
              <w:spacing w:before="0" w:beforeAutospacing="0" w:after="96" w:afterLines="40" w:afterAutospacing="0"/>
              <w:ind w:left="0" w:right="0"/>
              <w:jc w:val="left"/>
              <w:rPr>
                <w:rFonts w:hint="default"/>
                <w:lang w:val="en-US"/>
              </w:rPr>
            </w:pPr>
            <w:r>
              <w:rPr>
                <w:rFonts w:hint="default" w:ascii="Times New Roman" w:hAnsi="Times New Roman" w:eastAsia="宋体" w:cs="Times New Roman"/>
                <w:kern w:val="2"/>
                <w:sz w:val="21"/>
                <w:szCs w:val="24"/>
                <w:lang w:val="en-US" w:eastAsia="zh-CN" w:bidi="ar"/>
              </w:rPr>
              <w:t>2024.5.18</w:t>
            </w:r>
            <w:r>
              <w:rPr>
                <w:rFonts w:hint="eastAsia" w:ascii="Times New Roman" w:hAnsi="Times New Roman" w:eastAsia="宋体" w:cs="宋体"/>
                <w:kern w:val="2"/>
                <w:sz w:val="21"/>
                <w:szCs w:val="24"/>
                <w:lang w:val="en-US" w:eastAsia="zh-CN" w:bidi="ar"/>
              </w:rPr>
              <w:t>；</w:t>
            </w:r>
          </w:p>
          <w:p w14:paraId="7660355C">
            <w:pPr>
              <w:keepNext w:val="0"/>
              <w:keepLines w:val="0"/>
              <w:widowControl w:val="0"/>
              <w:suppressLineNumbers w:val="0"/>
              <w:spacing w:before="0" w:beforeAutospacing="0" w:after="96" w:afterLines="40" w:afterAutospacing="0"/>
              <w:ind w:left="0" w:right="0"/>
              <w:jc w:val="left"/>
              <w:rPr>
                <w:rFonts w:hint="default"/>
                <w:lang w:val="en-US"/>
              </w:rPr>
            </w:pPr>
            <w:r>
              <w:rPr>
                <w:rFonts w:hint="default" w:ascii="Times New Roman" w:hAnsi="Times New Roman" w:eastAsia="宋体" w:cs="Times New Roman"/>
                <w:kern w:val="2"/>
                <w:sz w:val="21"/>
                <w:szCs w:val="24"/>
                <w:lang w:val="en-US" w:eastAsia="zh-CN" w:bidi="ar"/>
              </w:rPr>
              <w:t>2024.8.13</w:t>
            </w:r>
            <w:r>
              <w:rPr>
                <w:rFonts w:hint="eastAsia" w:ascii="Times New Roman" w:hAnsi="Times New Roman" w:eastAsia="宋体" w:cs="宋体"/>
                <w:kern w:val="2"/>
                <w:sz w:val="21"/>
                <w:szCs w:val="24"/>
                <w:lang w:val="en-US" w:eastAsia="zh-CN" w:bidi="ar"/>
              </w:rPr>
              <w:t>；</w:t>
            </w:r>
          </w:p>
          <w:p w14:paraId="52B469CF">
            <w:pPr>
              <w:keepNext w:val="0"/>
              <w:keepLines w:val="0"/>
              <w:widowControl w:val="0"/>
              <w:suppressLineNumbers w:val="0"/>
              <w:spacing w:before="0" w:beforeAutospacing="0" w:after="96" w:afterLines="40" w:afterAutospacing="0"/>
              <w:ind w:left="0" w:right="0"/>
              <w:jc w:val="left"/>
              <w:rPr>
                <w:rFonts w:hint="default"/>
                <w:lang w:val="en-US"/>
              </w:rPr>
            </w:pPr>
            <w:r>
              <w:rPr>
                <w:rFonts w:hint="default" w:ascii="Times New Roman" w:hAnsi="Times New Roman" w:eastAsia="宋体" w:cs="Times New Roman"/>
                <w:kern w:val="2"/>
                <w:sz w:val="21"/>
                <w:szCs w:val="24"/>
                <w:lang w:val="en-US" w:eastAsia="zh-CN" w:bidi="ar"/>
              </w:rPr>
              <w:t>2024.12.5</w:t>
            </w:r>
            <w:r>
              <w:rPr>
                <w:rFonts w:hint="eastAsia" w:ascii="Times New Roman" w:hAnsi="Times New Roman" w:eastAsia="宋体" w:cs="宋体"/>
                <w:kern w:val="2"/>
                <w:sz w:val="21"/>
                <w:szCs w:val="24"/>
                <w:lang w:val="en-US" w:eastAsia="zh-CN" w:bidi="ar"/>
              </w:rPr>
              <w:t>；</w:t>
            </w:r>
          </w:p>
          <w:p w14:paraId="7E1D154D">
            <w:pPr>
              <w:keepNext w:val="0"/>
              <w:keepLines w:val="0"/>
              <w:widowControl w:val="0"/>
              <w:suppressLineNumbers w:val="0"/>
              <w:spacing w:before="0" w:beforeAutospacing="0" w:after="96" w:afterLines="40" w:afterAutospacing="0"/>
              <w:ind w:left="0" w:right="0"/>
              <w:jc w:val="left"/>
              <w:rPr>
                <w:rFonts w:hint="default"/>
                <w:lang w:val="en-US"/>
              </w:rPr>
            </w:pPr>
            <w:r>
              <w:rPr>
                <w:rFonts w:hint="default" w:ascii="Times New Roman" w:hAnsi="Times New Roman" w:eastAsia="宋体" w:cs="Times New Roman"/>
                <w:kern w:val="2"/>
                <w:sz w:val="21"/>
                <w:szCs w:val="24"/>
                <w:lang w:val="en-US" w:eastAsia="zh-CN" w:bidi="ar"/>
              </w:rPr>
              <w:t>2025.3.6</w:t>
            </w:r>
          </w:p>
          <w:p w14:paraId="7DFF3ED4">
            <w:pPr>
              <w:keepNext w:val="0"/>
              <w:keepLines w:val="0"/>
              <w:widowControl w:val="0"/>
              <w:suppressLineNumbers w:val="0"/>
              <w:spacing w:before="0" w:beforeAutospacing="0" w:after="0" w:afterAutospacing="0" w:line="360" w:lineRule="atLeast"/>
              <w:ind w:left="0" w:leftChars="0" w:right="0" w:rightChars="0"/>
              <w:jc w:val="left"/>
              <w:rPr>
                <w:rFonts w:hint="eastAsia" w:ascii="Times New Roman" w:hAnsi="Times New Roman" w:eastAsia="宋体" w:cs="Times New Roman"/>
                <w:sz w:val="21"/>
                <w:szCs w:val="21"/>
                <w:lang w:val="en-US" w:eastAsia="zh-CN"/>
              </w:rPr>
            </w:pPr>
          </w:p>
        </w:tc>
        <w:tc>
          <w:tcPr>
            <w:tcW w:w="118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FB2B533">
            <w:pPr>
              <w:keepNext w:val="0"/>
              <w:keepLines w:val="0"/>
              <w:widowControl w:val="0"/>
              <w:suppressLineNumbers w:val="0"/>
              <w:spacing w:before="0" w:beforeAutospacing="0" w:after="0" w:afterAutospacing="0" w:line="360" w:lineRule="atLeast"/>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审查合格，拟发展</w:t>
            </w:r>
          </w:p>
        </w:tc>
      </w:tr>
      <w:tr w14:paraId="66A29DEC">
        <w:tblPrEx>
          <w:tblCellMar>
            <w:top w:w="0" w:type="dxa"/>
            <w:left w:w="108" w:type="dxa"/>
            <w:bottom w:w="0" w:type="dxa"/>
            <w:right w:w="108" w:type="dxa"/>
          </w:tblCellMar>
        </w:tblPrEx>
        <w:trPr>
          <w:gridBefore w:val="3"/>
          <w:wBefore w:w="2228" w:type="dxa"/>
          <w:cantSplit/>
          <w:trHeight w:val="2004" w:hRule="atLeast"/>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5DBD33FE">
            <w:pPr>
              <w:widowControl/>
              <w:rPr>
                <w:rFonts w:hint="eastAsia"/>
                <w:color w:val="000000"/>
                <w:kern w:val="0"/>
                <w:szCs w:val="21"/>
              </w:rPr>
            </w:pPr>
            <w:bookmarkStart w:id="0" w:name="_GoBack"/>
            <w:bookmarkEnd w:id="0"/>
            <w:r>
              <w:rPr>
                <w:rFonts w:hint="eastAsia" w:ascii="宋体" w:hAnsi="宋体"/>
              </w:rPr>
              <w:t>迪娜拉·吐鲁松别克</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80875E">
            <w:pPr>
              <w:widowControl/>
              <w:rPr>
                <w:rFonts w:hint="eastAsia"/>
                <w:color w:val="000000"/>
                <w:kern w:val="0"/>
                <w:szCs w:val="21"/>
              </w:rPr>
            </w:pPr>
            <w:r>
              <w:rPr>
                <w:rFonts w:hint="eastAsia"/>
              </w:rPr>
              <w:t>2022</w:t>
            </w:r>
            <w:r>
              <w:rPr>
                <w:rFonts w:hint="eastAsia" w:ascii="宋体" w:hAnsi="宋体"/>
              </w:rPr>
              <w:t>级教育学专业本科生</w:t>
            </w:r>
          </w:p>
        </w:tc>
        <w:tc>
          <w:tcPr>
            <w:tcW w:w="1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D5F0CC">
            <w:pPr>
              <w:widowControl/>
              <w:rPr>
                <w:rFonts w:hint="eastAsia"/>
                <w:color w:val="000000"/>
                <w:kern w:val="0"/>
                <w:szCs w:val="21"/>
              </w:rPr>
            </w:pPr>
            <w:r>
              <w:rPr>
                <w:rFonts w:hint="eastAsia"/>
              </w:rPr>
              <w:t>2023.02.24/</w:t>
            </w:r>
            <w:r>
              <w:rPr>
                <w:rFonts w:hint="eastAsia" w:ascii="宋体" w:hAnsi="宋体"/>
              </w:rPr>
              <w:t>浙江大学求是学院云峰学园第三党支部</w:t>
            </w:r>
          </w:p>
        </w:tc>
        <w:tc>
          <w:tcPr>
            <w:tcW w:w="1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15B01D">
            <w:pPr>
              <w:spacing w:line="360" w:lineRule="atLeast"/>
              <w:jc w:val="center"/>
            </w:pPr>
          </w:p>
          <w:p w14:paraId="21839F2C">
            <w:pPr>
              <w:widowControl/>
              <w:rPr>
                <w:rFonts w:hint="eastAsia"/>
                <w:color w:val="000000"/>
                <w:kern w:val="0"/>
                <w:szCs w:val="21"/>
              </w:rPr>
            </w:pPr>
            <w:r>
              <w:rPr>
                <w:rFonts w:hint="eastAsia"/>
              </w:rPr>
              <w:t>2023.03.10/</w:t>
            </w:r>
            <w:r>
              <w:rPr>
                <w:rFonts w:hint="eastAsia" w:ascii="宋体" w:hAnsi="宋体"/>
              </w:rPr>
              <w:t>应农</w:t>
            </w:r>
            <w:r>
              <w:rPr>
                <w:rFonts w:hint="eastAsia"/>
              </w:rPr>
              <w:t>2216</w:t>
            </w:r>
            <w:r>
              <w:rPr>
                <w:rFonts w:hint="eastAsia" w:ascii="宋体" w:hAnsi="宋体"/>
              </w:rPr>
              <w:t>团支部</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7E2563">
            <w:pPr>
              <w:widowControl/>
              <w:rPr>
                <w:rFonts w:hint="eastAsia"/>
                <w:color w:val="000000"/>
                <w:kern w:val="0"/>
                <w:szCs w:val="21"/>
              </w:rPr>
            </w:pPr>
            <w:r>
              <w:rPr>
                <w:rFonts w:hint="eastAsia"/>
              </w:rPr>
              <w:t>2023.05.24/</w:t>
            </w:r>
            <w:r>
              <w:rPr>
                <w:rFonts w:hint="eastAsia" w:ascii="宋体" w:hAnsi="宋体"/>
              </w:rPr>
              <w:t>庞淑杰</w:t>
            </w:r>
            <w:r>
              <w:rPr>
                <w:rFonts w:hint="eastAsia"/>
              </w:rPr>
              <w:t>/</w:t>
            </w:r>
            <w:r>
              <w:rPr>
                <w:rFonts w:hint="eastAsia" w:ascii="宋体" w:hAnsi="宋体"/>
              </w:rPr>
              <w:t>郭明月</w:t>
            </w:r>
          </w:p>
        </w:tc>
        <w:tc>
          <w:tcPr>
            <w:tcW w:w="11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6D2EF6">
            <w:pPr>
              <w:widowControl/>
              <w:rPr>
                <w:rFonts w:hint="eastAsia"/>
                <w:color w:val="000000"/>
                <w:kern w:val="0"/>
                <w:szCs w:val="21"/>
              </w:rPr>
            </w:pPr>
            <w:r>
              <w:rPr>
                <w:rFonts w:hint="eastAsia"/>
              </w:rPr>
              <w:t>2023.05-06</w:t>
            </w:r>
            <w:r>
              <w:rPr>
                <w:rFonts w:hint="eastAsia" w:ascii="宋体" w:hAnsi="宋体"/>
              </w:rPr>
              <w:t>，浙江大学党校</w:t>
            </w:r>
            <w:r>
              <w:rPr>
                <w:rFonts w:hint="eastAsia"/>
              </w:rPr>
              <w:t>2023</w:t>
            </w:r>
            <w:r>
              <w:rPr>
                <w:rFonts w:hint="eastAsia" w:ascii="宋体" w:hAnsi="宋体"/>
              </w:rPr>
              <w:t>年第一期入党积极分子培训班</w:t>
            </w:r>
          </w:p>
        </w:tc>
        <w:tc>
          <w:tcPr>
            <w:tcW w:w="13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AF9811">
            <w:pPr>
              <w:spacing w:line="360" w:lineRule="atLeast"/>
              <w:rPr>
                <w:rFonts w:hint="eastAsia"/>
                <w:szCs w:val="21"/>
              </w:rPr>
            </w:pPr>
            <w:r>
              <w:rPr>
                <w:rFonts w:hint="eastAsia"/>
              </w:rPr>
              <w:t>2025.3</w:t>
            </w:r>
            <w:r>
              <w:rPr>
                <w:rFonts w:hint="eastAsia" w:ascii="宋体" w:hAnsi="宋体"/>
              </w:rPr>
              <w:t>月，浙江大学党校</w:t>
            </w:r>
            <w:r>
              <w:rPr>
                <w:rFonts w:hint="eastAsia"/>
              </w:rPr>
              <w:t>2025</w:t>
            </w:r>
            <w:r>
              <w:rPr>
                <w:rFonts w:hint="eastAsia" w:ascii="宋体" w:hAnsi="宋体"/>
              </w:rPr>
              <w:t>年度第一期学生发展对象培训班</w:t>
            </w: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699207">
            <w:pPr>
              <w:spacing w:line="360" w:lineRule="atLeast"/>
              <w:jc w:val="center"/>
              <w:rPr>
                <w:rFonts w:hint="eastAsia" w:ascii="宋体" w:hAnsi="宋体" w:cs="宋体"/>
                <w:szCs w:val="21"/>
              </w:rPr>
            </w:pPr>
            <w:r>
              <w:rPr>
                <w:rFonts w:hint="eastAsia"/>
              </w:rPr>
              <w:t>4.54/4.26/4.30</w:t>
            </w:r>
          </w:p>
        </w:tc>
        <w:tc>
          <w:tcPr>
            <w:tcW w:w="10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13E5D1">
            <w:pPr>
              <w:spacing w:line="360" w:lineRule="atLeast"/>
              <w:jc w:val="center"/>
              <w:rPr>
                <w:rFonts w:hint="eastAsia" w:ascii="宋体" w:hAnsi="宋体" w:cs="宋体"/>
                <w:szCs w:val="21"/>
              </w:rPr>
            </w:pPr>
            <w:r>
              <w:rPr>
                <w:rFonts w:hint="eastAsia" w:ascii="宋体" w:hAnsi="宋体"/>
              </w:rPr>
              <w:t>无</w:t>
            </w:r>
          </w:p>
        </w:tc>
        <w:tc>
          <w:tcPr>
            <w:tcW w:w="2159" w:type="dxa"/>
            <w:tcBorders>
              <w:top w:val="single" w:color="auto" w:sz="4" w:space="0"/>
              <w:left w:val="single" w:color="auto" w:sz="4" w:space="0"/>
              <w:bottom w:val="single" w:color="auto" w:sz="4" w:space="0"/>
              <w:right w:val="single" w:color="auto" w:sz="4" w:space="0"/>
            </w:tcBorders>
            <w:shd w:val="clear" w:color="auto" w:fill="auto"/>
            <w:vAlign w:val="center"/>
          </w:tcPr>
          <w:p w14:paraId="000F94DA">
            <w:pPr>
              <w:numPr>
                <w:ilvl w:val="0"/>
                <w:numId w:val="1"/>
              </w:numPr>
              <w:spacing w:line="360" w:lineRule="atLeast"/>
              <w:jc w:val="center"/>
              <w:rPr>
                <w:rFonts w:hint="eastAsia"/>
              </w:rPr>
            </w:pPr>
            <w:r>
              <w:rPr>
                <w:rFonts w:hint="eastAsia" w:ascii="宋体" w:hAnsi="宋体"/>
              </w:rPr>
              <w:t>曾担任教育学院学生会发展与联络部干事、浙江大学石榴红工作室办公室干事、教育学</w:t>
            </w:r>
            <w:r>
              <w:rPr>
                <w:rFonts w:hint="eastAsia"/>
              </w:rPr>
              <w:t>2202</w:t>
            </w:r>
            <w:r>
              <w:rPr>
                <w:rFonts w:hint="eastAsia" w:ascii="宋体" w:hAnsi="宋体"/>
              </w:rPr>
              <w:t>班文体委员</w:t>
            </w:r>
          </w:p>
          <w:p w14:paraId="24646383">
            <w:pPr>
              <w:spacing w:line="360" w:lineRule="atLeast"/>
              <w:rPr>
                <w:szCs w:val="21"/>
              </w:rPr>
            </w:pPr>
            <w:r>
              <w:rPr>
                <w:rFonts w:hint="eastAsia" w:ascii="宋体" w:hAnsi="宋体"/>
              </w:rPr>
              <w:t>参与“筑梦暖巢”暑期支教、“本来”社区教育项目、至美公益线上支教</w:t>
            </w:r>
          </w:p>
        </w:tc>
        <w:tc>
          <w:tcPr>
            <w:tcW w:w="2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C195E9">
            <w:pPr>
              <w:spacing w:line="360" w:lineRule="atLeast"/>
              <w:jc w:val="center"/>
            </w:pPr>
          </w:p>
          <w:p w14:paraId="3A4A513C">
            <w:pPr>
              <w:spacing w:line="360" w:lineRule="atLeast"/>
              <w:rPr>
                <w:szCs w:val="21"/>
              </w:rPr>
            </w:pPr>
            <w:r>
              <w:rPr>
                <w:rFonts w:hint="eastAsia" w:ascii="宋体" w:hAnsi="宋体"/>
              </w:rPr>
              <w:t>浙江大学五星级志愿者；</w:t>
            </w:r>
            <w:r>
              <w:rPr>
                <w:rFonts w:hint="eastAsia"/>
              </w:rPr>
              <w:t>2022-2023</w:t>
            </w:r>
            <w:r>
              <w:rPr>
                <w:rFonts w:hint="eastAsia" w:ascii="宋体" w:hAnsi="宋体"/>
              </w:rPr>
              <w:t>学年公益服务标兵、对外交流标兵；</w:t>
            </w:r>
            <w:r>
              <w:rPr>
                <w:rFonts w:hint="eastAsia"/>
              </w:rPr>
              <w:t>2023-2024</w:t>
            </w:r>
            <w:r>
              <w:rPr>
                <w:rFonts w:hint="eastAsia" w:ascii="宋体" w:hAnsi="宋体"/>
              </w:rPr>
              <w:t>学年浙江大学三等奖学金、学业优秀标兵、学业进步标兵。</w:t>
            </w:r>
          </w:p>
        </w:tc>
        <w:tc>
          <w:tcPr>
            <w:tcW w:w="14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773B69">
            <w:pPr>
              <w:spacing w:line="360" w:lineRule="atLeast"/>
              <w:jc w:val="center"/>
            </w:pPr>
            <w:r>
              <w:rPr>
                <w:rFonts w:hint="eastAsia"/>
              </w:rPr>
              <w:t>9</w:t>
            </w:r>
            <w:r>
              <w:t>篇</w:t>
            </w:r>
          </w:p>
          <w:p w14:paraId="5DDFB716">
            <w:pPr>
              <w:spacing w:line="360" w:lineRule="atLeast"/>
              <w:jc w:val="center"/>
            </w:pPr>
            <w:r>
              <w:t>2023</w:t>
            </w:r>
            <w:r>
              <w:rPr>
                <w:rFonts w:hint="eastAsia"/>
              </w:rPr>
              <w:t>.</w:t>
            </w:r>
            <w:r>
              <w:t>05.26</w:t>
            </w:r>
          </w:p>
          <w:p w14:paraId="082F1D6A">
            <w:pPr>
              <w:jc w:val="center"/>
            </w:pPr>
            <w:r>
              <w:rPr>
                <w:color w:val="000000"/>
              </w:rPr>
              <w:t>2</w:t>
            </w:r>
            <w:r>
              <w:t>023.08.26</w:t>
            </w:r>
          </w:p>
          <w:p w14:paraId="12881F10">
            <w:pPr>
              <w:jc w:val="center"/>
            </w:pPr>
            <w:r>
              <w:t>2023.11.26</w:t>
            </w:r>
          </w:p>
          <w:p w14:paraId="0B1C5B18">
            <w:pPr>
              <w:jc w:val="center"/>
            </w:pPr>
            <w:r>
              <w:t>2024.02.26</w:t>
            </w:r>
          </w:p>
          <w:p w14:paraId="59DF569F">
            <w:pPr>
              <w:jc w:val="center"/>
            </w:pPr>
            <w:r>
              <w:t>2024.05.26</w:t>
            </w:r>
          </w:p>
          <w:p w14:paraId="680B06B9">
            <w:pPr>
              <w:jc w:val="center"/>
            </w:pPr>
            <w:r>
              <w:t>2024.08.26</w:t>
            </w:r>
          </w:p>
          <w:p w14:paraId="0A0DD5CE">
            <w:pPr>
              <w:jc w:val="center"/>
            </w:pPr>
            <w:r>
              <w:t>2024.11.26</w:t>
            </w:r>
          </w:p>
          <w:p w14:paraId="4FCFF735">
            <w:pPr>
              <w:jc w:val="center"/>
            </w:pPr>
            <w:r>
              <w:t>2025.02.26</w:t>
            </w:r>
          </w:p>
          <w:p w14:paraId="784B8F02">
            <w:pPr>
              <w:jc w:val="center"/>
            </w:pPr>
            <w:r>
              <w:t>2025.5.26</w:t>
            </w:r>
          </w:p>
          <w:p w14:paraId="05BA2901">
            <w:pPr>
              <w:jc w:val="center"/>
            </w:pPr>
          </w:p>
          <w:p w14:paraId="501B50EC">
            <w:pPr>
              <w:spacing w:line="360" w:lineRule="atLeast"/>
              <w:jc w:val="center"/>
              <w:rPr>
                <w:szCs w:val="21"/>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42FC5DAD">
            <w:pPr>
              <w:spacing w:line="360" w:lineRule="atLeast"/>
              <w:jc w:val="center"/>
              <w:rPr>
                <w:rFonts w:hint="eastAsia" w:ascii="宋体" w:hAnsi="宋体" w:cs="宋体"/>
                <w:szCs w:val="21"/>
              </w:rPr>
            </w:pPr>
            <w:r>
              <w:rPr>
                <w:rFonts w:hint="eastAsia" w:ascii="宋体" w:hAnsi="宋体"/>
              </w:rPr>
              <w:t>审查合格，拟发展</w:t>
            </w:r>
          </w:p>
        </w:tc>
      </w:tr>
      <w:tr w14:paraId="7ADF907C">
        <w:tblPrEx>
          <w:tblCellMar>
            <w:top w:w="0" w:type="dxa"/>
            <w:left w:w="108" w:type="dxa"/>
            <w:bottom w:w="0" w:type="dxa"/>
            <w:right w:w="108" w:type="dxa"/>
          </w:tblCellMar>
        </w:tblPrEx>
        <w:trPr>
          <w:gridBefore w:val="3"/>
          <w:wBefore w:w="2228" w:type="dxa"/>
          <w:cantSplit/>
          <w:trHeight w:val="2004" w:hRule="atLeast"/>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048F4E79">
            <w:pPr>
              <w:widowControl/>
              <w:rPr>
                <w:rFonts w:hint="eastAsia"/>
                <w:color w:val="000000"/>
                <w:kern w:val="0"/>
                <w:szCs w:val="21"/>
              </w:rPr>
            </w:pPr>
            <w:r>
              <w:rPr>
                <w:rFonts w:hint="eastAsia" w:ascii="宋体" w:hAnsi="宋体"/>
              </w:rPr>
              <w:t>公铁鑫</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C228E4">
            <w:pPr>
              <w:widowControl/>
              <w:rPr>
                <w:rFonts w:hint="eastAsia"/>
                <w:color w:val="000000"/>
                <w:kern w:val="0"/>
                <w:szCs w:val="21"/>
              </w:rPr>
            </w:pPr>
            <w:r>
              <w:rPr>
                <w:rFonts w:hint="eastAsia"/>
              </w:rPr>
              <w:t>2022</w:t>
            </w:r>
            <w:r>
              <w:rPr>
                <w:rFonts w:hint="eastAsia" w:ascii="宋体" w:hAnsi="宋体"/>
              </w:rPr>
              <w:t>级教育学专业本科生</w:t>
            </w:r>
          </w:p>
        </w:tc>
        <w:tc>
          <w:tcPr>
            <w:tcW w:w="1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A75765">
            <w:pPr>
              <w:widowControl/>
              <w:rPr>
                <w:rFonts w:hint="eastAsia"/>
                <w:color w:val="000000"/>
                <w:kern w:val="0"/>
                <w:szCs w:val="21"/>
              </w:rPr>
            </w:pPr>
            <w:r>
              <w:rPr>
                <w:rFonts w:hint="eastAsia"/>
              </w:rPr>
              <w:t>2022.9.11/</w:t>
            </w:r>
            <w:r>
              <w:rPr>
                <w:rFonts w:hint="eastAsia" w:ascii="宋体" w:hAnsi="宋体"/>
              </w:rPr>
              <w:t>浙江大学军训师一团五连临时党支部</w:t>
            </w:r>
          </w:p>
        </w:tc>
        <w:tc>
          <w:tcPr>
            <w:tcW w:w="1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D089BD">
            <w:pPr>
              <w:widowControl/>
              <w:rPr>
                <w:rFonts w:hint="eastAsia"/>
                <w:color w:val="000000"/>
                <w:kern w:val="0"/>
                <w:szCs w:val="21"/>
              </w:rPr>
            </w:pPr>
            <w:r>
              <w:rPr>
                <w:rFonts w:hint="eastAsia"/>
              </w:rPr>
              <w:t>2022.10.16/</w:t>
            </w:r>
            <w:r>
              <w:rPr>
                <w:rFonts w:hint="eastAsia" w:ascii="宋体" w:hAnsi="宋体"/>
              </w:rPr>
              <w:t>社科</w:t>
            </w:r>
            <w:r>
              <w:rPr>
                <w:rFonts w:hint="eastAsia"/>
              </w:rPr>
              <w:t>2209</w:t>
            </w:r>
            <w:r>
              <w:rPr>
                <w:rFonts w:hint="eastAsia" w:ascii="宋体" w:hAnsi="宋体"/>
              </w:rPr>
              <w:t>团支部</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C25E9A">
            <w:pPr>
              <w:autoSpaceDE w:val="0"/>
              <w:spacing w:line="312" w:lineRule="auto"/>
              <w:jc w:val="center"/>
              <w:rPr>
                <w:rFonts w:hint="eastAsia" w:ascii="宋体" w:hAnsi="宋体"/>
              </w:rPr>
            </w:pPr>
            <w:r>
              <w:rPr>
                <w:rFonts w:hint="eastAsia"/>
              </w:rPr>
              <w:t>2022.12.13/</w:t>
            </w:r>
            <w:r>
              <w:rPr>
                <w:rFonts w:hint="eastAsia" w:ascii="宋体" w:hAnsi="宋体"/>
              </w:rPr>
              <w:t>庞淑杰</w:t>
            </w:r>
            <w:r>
              <w:rPr>
                <w:rFonts w:hint="eastAsia"/>
              </w:rPr>
              <w:t>/</w:t>
            </w:r>
          </w:p>
          <w:p w14:paraId="444125E0">
            <w:pPr>
              <w:widowControl/>
              <w:rPr>
                <w:rFonts w:hint="eastAsia"/>
                <w:color w:val="000000"/>
                <w:kern w:val="0"/>
                <w:szCs w:val="21"/>
              </w:rPr>
            </w:pPr>
            <w:r>
              <w:rPr>
                <w:rFonts w:hint="eastAsia" w:ascii="宋体" w:hAnsi="宋体"/>
              </w:rPr>
              <w:t>赵正一</w:t>
            </w:r>
          </w:p>
        </w:tc>
        <w:tc>
          <w:tcPr>
            <w:tcW w:w="11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56D2C7">
            <w:pPr>
              <w:widowControl/>
              <w:rPr>
                <w:rFonts w:hint="eastAsia"/>
                <w:color w:val="000000"/>
                <w:kern w:val="0"/>
                <w:szCs w:val="21"/>
              </w:rPr>
            </w:pPr>
            <w:r>
              <w:rPr>
                <w:rFonts w:hint="eastAsia"/>
              </w:rPr>
              <w:t>2023.05-06</w:t>
            </w:r>
            <w:r>
              <w:rPr>
                <w:rFonts w:hint="eastAsia" w:ascii="宋体" w:hAnsi="宋体"/>
              </w:rPr>
              <w:t>，浙江大学党校</w:t>
            </w:r>
            <w:r>
              <w:rPr>
                <w:rFonts w:hint="eastAsia"/>
              </w:rPr>
              <w:t>2023</w:t>
            </w:r>
            <w:r>
              <w:rPr>
                <w:rFonts w:hint="eastAsia" w:ascii="宋体" w:hAnsi="宋体"/>
              </w:rPr>
              <w:t>年第一期入党积极分子培训班</w:t>
            </w:r>
          </w:p>
        </w:tc>
        <w:tc>
          <w:tcPr>
            <w:tcW w:w="13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E0CBF3">
            <w:pPr>
              <w:spacing w:line="360" w:lineRule="atLeast"/>
              <w:rPr>
                <w:rFonts w:hint="eastAsia"/>
                <w:szCs w:val="21"/>
              </w:rPr>
            </w:pPr>
            <w:r>
              <w:rPr>
                <w:rFonts w:hint="eastAsia"/>
              </w:rPr>
              <w:t>2024.3</w:t>
            </w:r>
            <w:r>
              <w:rPr>
                <w:rFonts w:hint="eastAsia" w:ascii="宋体" w:hAnsi="宋体"/>
              </w:rPr>
              <w:t>，浙江大学党校第一期发展对象培训班</w:t>
            </w: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0C0E31">
            <w:pPr>
              <w:autoSpaceDE w:val="0"/>
              <w:spacing w:line="312" w:lineRule="auto"/>
              <w:jc w:val="center"/>
              <w:rPr>
                <w:rFonts w:hint="eastAsia" w:ascii="宋体" w:hAnsi="宋体"/>
              </w:rPr>
            </w:pPr>
            <w:r>
              <w:rPr>
                <w:rFonts w:hint="eastAsia"/>
              </w:rPr>
              <w:t>4.39/</w:t>
            </w:r>
          </w:p>
          <w:p w14:paraId="61896084">
            <w:pPr>
              <w:autoSpaceDE w:val="0"/>
              <w:spacing w:line="312" w:lineRule="auto"/>
              <w:jc w:val="center"/>
              <w:rPr>
                <w:rFonts w:hint="eastAsia" w:ascii="宋体" w:hAnsi="宋体"/>
              </w:rPr>
            </w:pPr>
            <w:r>
              <w:rPr>
                <w:rFonts w:hint="eastAsia"/>
              </w:rPr>
              <w:t>4.26/</w:t>
            </w:r>
          </w:p>
          <w:p w14:paraId="75FCF0D5">
            <w:pPr>
              <w:spacing w:line="360" w:lineRule="atLeast"/>
              <w:jc w:val="center"/>
              <w:rPr>
                <w:rFonts w:hint="eastAsia" w:ascii="宋体" w:hAnsi="宋体" w:cs="宋体"/>
                <w:szCs w:val="21"/>
              </w:rPr>
            </w:pPr>
            <w:r>
              <w:rPr>
                <w:rFonts w:hint="eastAsia"/>
              </w:rPr>
              <w:t>4.3</w:t>
            </w:r>
          </w:p>
        </w:tc>
        <w:tc>
          <w:tcPr>
            <w:tcW w:w="10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B00721">
            <w:pPr>
              <w:spacing w:line="360" w:lineRule="atLeast"/>
              <w:jc w:val="center"/>
              <w:rPr>
                <w:rFonts w:hint="eastAsia" w:ascii="宋体" w:hAnsi="宋体" w:cs="宋体"/>
                <w:szCs w:val="21"/>
              </w:rPr>
            </w:pPr>
            <w:r>
              <w:rPr>
                <w:rFonts w:hint="eastAsia" w:ascii="宋体" w:hAnsi="宋体"/>
              </w:rPr>
              <w:t>无</w:t>
            </w:r>
          </w:p>
        </w:tc>
        <w:tc>
          <w:tcPr>
            <w:tcW w:w="2159" w:type="dxa"/>
            <w:tcBorders>
              <w:top w:val="single" w:color="auto" w:sz="4" w:space="0"/>
              <w:left w:val="single" w:color="auto" w:sz="4" w:space="0"/>
              <w:bottom w:val="single" w:color="auto" w:sz="4" w:space="0"/>
              <w:right w:val="single" w:color="auto" w:sz="4" w:space="0"/>
            </w:tcBorders>
            <w:shd w:val="clear" w:color="auto" w:fill="auto"/>
            <w:vAlign w:val="center"/>
          </w:tcPr>
          <w:p w14:paraId="00F7C533">
            <w:pPr>
              <w:autoSpaceDE w:val="0"/>
              <w:jc w:val="left"/>
              <w:rPr>
                <w:rFonts w:hint="eastAsia" w:ascii="宋体" w:hAnsi="宋体"/>
              </w:rPr>
            </w:pPr>
            <w:r>
              <w:rPr>
                <w:rFonts w:hint="eastAsia"/>
              </w:rPr>
              <w:t>1.</w:t>
            </w:r>
            <w:r>
              <w:rPr>
                <w:rFonts w:hint="eastAsia" w:ascii="宋体" w:hAnsi="宋体"/>
              </w:rPr>
              <w:t>研究学习</w:t>
            </w:r>
            <w:r>
              <w:rPr>
                <w:rFonts w:hint="eastAsia"/>
              </w:rPr>
              <w:t>:</w:t>
            </w:r>
          </w:p>
          <w:p w14:paraId="3C54F60B">
            <w:pPr>
              <w:autoSpaceDE w:val="0"/>
              <w:jc w:val="left"/>
              <w:rPr>
                <w:rFonts w:hint="eastAsia" w:ascii="宋体" w:hAnsi="宋体"/>
              </w:rPr>
            </w:pPr>
            <w:r>
              <w:rPr>
                <w:rFonts w:hint="eastAsia"/>
              </w:rPr>
              <w:t xml:space="preserve">2023.7 </w:t>
            </w:r>
            <w:r>
              <w:rPr>
                <w:rFonts w:hint="eastAsia" w:ascii="宋体" w:hAnsi="宋体"/>
              </w:rPr>
              <w:t>媒介素养之因，觅乡村振兴之道——基于问卷调查和质性访谈法的浙江省乡村小学生网络媒介素养现状、影响因素与提升对策研究</w:t>
            </w:r>
          </w:p>
          <w:p w14:paraId="226FC689">
            <w:pPr>
              <w:autoSpaceDE w:val="0"/>
              <w:jc w:val="left"/>
              <w:rPr>
                <w:rFonts w:hint="eastAsia" w:ascii="宋体" w:hAnsi="宋体"/>
              </w:rPr>
            </w:pPr>
            <w:r>
              <w:rPr>
                <w:rFonts w:hint="eastAsia"/>
              </w:rPr>
              <w:t xml:space="preserve">2023.9 </w:t>
            </w:r>
            <w:r>
              <w:rPr>
                <w:rFonts w:hint="eastAsia" w:ascii="宋体" w:hAnsi="宋体"/>
              </w:rPr>
              <w:t xml:space="preserve">育众不同 </w:t>
            </w:r>
            <w:r>
              <w:rPr>
                <w:rFonts w:hint="eastAsia"/>
              </w:rPr>
              <w:t>E</w:t>
            </w:r>
            <w:r>
              <w:rPr>
                <w:rFonts w:hint="eastAsia" w:ascii="宋体" w:hAnsi="宋体"/>
              </w:rPr>
              <w:t>路青年说</w:t>
            </w:r>
            <w:r>
              <w:rPr>
                <w:rFonts w:hint="eastAsia"/>
              </w:rPr>
              <w:t>SQTP</w:t>
            </w:r>
            <w:r>
              <w:rPr>
                <w:rFonts w:hint="eastAsia" w:ascii="宋体" w:hAnsi="宋体"/>
              </w:rPr>
              <w:t>项目优秀结项</w:t>
            </w:r>
          </w:p>
          <w:p w14:paraId="35204019">
            <w:pPr>
              <w:autoSpaceDE w:val="0"/>
              <w:jc w:val="left"/>
              <w:rPr>
                <w:rFonts w:hint="eastAsia" w:ascii="宋体" w:hAnsi="宋体"/>
              </w:rPr>
            </w:pPr>
            <w:r>
              <w:rPr>
                <w:rFonts w:hint="eastAsia"/>
              </w:rPr>
              <w:t xml:space="preserve">2024.5 </w:t>
            </w:r>
            <w:r>
              <w:rPr>
                <w:rFonts w:hint="eastAsia" w:ascii="宋体" w:hAnsi="宋体"/>
              </w:rPr>
              <w:t>到底是什么“拖”走了我们的时间——本科生“学业拖延”现象情况调查</w:t>
            </w:r>
            <w:r>
              <w:rPr>
                <w:rFonts w:hint="eastAsia"/>
              </w:rPr>
              <w:t>NSEP</w:t>
            </w:r>
            <w:r>
              <w:rPr>
                <w:rFonts w:hint="eastAsia" w:ascii="宋体" w:hAnsi="宋体"/>
              </w:rPr>
              <w:t>优秀结项</w:t>
            </w:r>
          </w:p>
          <w:p w14:paraId="3147E01E">
            <w:pPr>
              <w:autoSpaceDE w:val="0"/>
              <w:jc w:val="left"/>
              <w:rPr>
                <w:rFonts w:hint="eastAsia" w:ascii="宋体" w:hAnsi="宋体"/>
              </w:rPr>
            </w:pPr>
            <w:r>
              <w:rPr>
                <w:rFonts w:hint="eastAsia"/>
              </w:rPr>
              <w:t>2.</w:t>
            </w:r>
            <w:r>
              <w:rPr>
                <w:rFonts w:hint="eastAsia" w:ascii="宋体" w:hAnsi="宋体"/>
              </w:rPr>
              <w:t>社会工作</w:t>
            </w:r>
            <w:r>
              <w:rPr>
                <w:rFonts w:hint="eastAsia"/>
              </w:rPr>
              <w:t>:</w:t>
            </w:r>
          </w:p>
          <w:p w14:paraId="2D6D9AFE">
            <w:pPr>
              <w:autoSpaceDE w:val="0"/>
              <w:jc w:val="left"/>
              <w:rPr>
                <w:rFonts w:hint="eastAsia" w:ascii="宋体" w:hAnsi="宋体"/>
              </w:rPr>
            </w:pPr>
            <w:r>
              <w:rPr>
                <w:rFonts w:hint="eastAsia" w:ascii="宋体" w:hAnsi="宋体"/>
              </w:rPr>
              <w:t>志愿者小时数累计</w:t>
            </w:r>
            <w:r>
              <w:rPr>
                <w:rFonts w:hint="eastAsia"/>
              </w:rPr>
              <w:t>347</w:t>
            </w:r>
            <w:r>
              <w:rPr>
                <w:rFonts w:hint="eastAsia" w:ascii="宋体" w:hAnsi="宋体"/>
              </w:rPr>
              <w:t>小时</w:t>
            </w:r>
            <w:r>
              <w:rPr>
                <w:rFonts w:hint="eastAsia"/>
              </w:rPr>
              <w:t xml:space="preserve">2023.7 </w:t>
            </w:r>
            <w:r>
              <w:rPr>
                <w:rFonts w:hint="eastAsia" w:ascii="宋体" w:hAnsi="宋体"/>
              </w:rPr>
              <w:t>浙江大学赴金华武义“文化之光”支教团队暑期社会实践</w:t>
            </w:r>
          </w:p>
          <w:p w14:paraId="130E381C">
            <w:pPr>
              <w:spacing w:line="360" w:lineRule="atLeast"/>
              <w:rPr>
                <w:szCs w:val="21"/>
              </w:rPr>
            </w:pPr>
            <w:r>
              <w:rPr>
                <w:rFonts w:hint="eastAsia"/>
              </w:rPr>
              <w:t xml:space="preserve">2024.7 </w:t>
            </w:r>
            <w:r>
              <w:rPr>
                <w:rFonts w:hint="eastAsia" w:ascii="宋体" w:hAnsi="宋体"/>
              </w:rPr>
              <w:t>浙江大学赴金华武义“文化之光”支教团队暑期社会实践</w:t>
            </w:r>
          </w:p>
        </w:tc>
        <w:tc>
          <w:tcPr>
            <w:tcW w:w="2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2EEBAE">
            <w:pPr>
              <w:autoSpaceDE w:val="0"/>
              <w:spacing w:line="312" w:lineRule="auto"/>
              <w:jc w:val="left"/>
              <w:rPr>
                <w:rFonts w:hint="eastAsia" w:ascii="宋体" w:hAnsi="宋体"/>
              </w:rPr>
            </w:pPr>
            <w:r>
              <w:rPr>
                <w:rFonts w:hint="eastAsia"/>
              </w:rPr>
              <w:t>2023-2024</w:t>
            </w:r>
            <w:r>
              <w:rPr>
                <w:rFonts w:hint="eastAsia" w:ascii="宋体" w:hAnsi="宋体"/>
              </w:rPr>
              <w:t>学年浙江大学国家励志奖学金</w:t>
            </w:r>
          </w:p>
          <w:p w14:paraId="74141ECA">
            <w:pPr>
              <w:autoSpaceDE w:val="0"/>
              <w:spacing w:line="312" w:lineRule="auto"/>
              <w:jc w:val="left"/>
              <w:rPr>
                <w:rFonts w:hint="eastAsia" w:ascii="宋体" w:hAnsi="宋体"/>
              </w:rPr>
            </w:pPr>
            <w:r>
              <w:rPr>
                <w:rFonts w:hint="eastAsia"/>
              </w:rPr>
              <w:t>2023-2024</w:t>
            </w:r>
            <w:r>
              <w:rPr>
                <w:rFonts w:hint="eastAsia" w:ascii="宋体" w:hAnsi="宋体"/>
              </w:rPr>
              <w:t>学年浙江大学唐仲英德育奖学金</w:t>
            </w:r>
          </w:p>
          <w:p w14:paraId="42EE2E82">
            <w:pPr>
              <w:autoSpaceDE w:val="0"/>
              <w:spacing w:line="312" w:lineRule="auto"/>
              <w:jc w:val="left"/>
              <w:rPr>
                <w:rFonts w:hint="eastAsia" w:ascii="宋体" w:hAnsi="宋体"/>
              </w:rPr>
            </w:pPr>
            <w:r>
              <w:rPr>
                <w:rFonts w:hint="eastAsia"/>
              </w:rPr>
              <w:t>2023-2024</w:t>
            </w:r>
            <w:r>
              <w:rPr>
                <w:rFonts w:hint="eastAsia" w:ascii="宋体" w:hAnsi="宋体"/>
              </w:rPr>
              <w:t>学年浙江大学创新创业标兵</w:t>
            </w:r>
          </w:p>
          <w:p w14:paraId="238B49B7">
            <w:pPr>
              <w:spacing w:line="360" w:lineRule="atLeast"/>
              <w:rPr>
                <w:szCs w:val="21"/>
              </w:rPr>
            </w:pPr>
            <w:r>
              <w:rPr>
                <w:rFonts w:hint="eastAsia"/>
              </w:rPr>
              <w:t>2024-2025</w:t>
            </w:r>
            <w:r>
              <w:rPr>
                <w:rFonts w:hint="eastAsia" w:ascii="宋体" w:hAnsi="宋体"/>
              </w:rPr>
              <w:t>学年浙江大学五星级志愿者</w:t>
            </w:r>
          </w:p>
        </w:tc>
        <w:tc>
          <w:tcPr>
            <w:tcW w:w="14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A6A561">
            <w:pPr>
              <w:autoSpaceDE w:val="0"/>
              <w:spacing w:line="312" w:lineRule="auto"/>
              <w:ind w:firstLine="210" w:firstLineChars="100"/>
            </w:pPr>
            <w:r>
              <w:t>1</w:t>
            </w:r>
            <w:r>
              <w:rPr>
                <w:rFonts w:hint="eastAsia"/>
              </w:rPr>
              <w:t>3</w:t>
            </w:r>
            <w:r>
              <w:t>篇</w:t>
            </w:r>
          </w:p>
          <w:p w14:paraId="0D3086A8">
            <w:pPr>
              <w:autoSpaceDE w:val="0"/>
              <w:spacing w:line="312" w:lineRule="auto"/>
            </w:pPr>
            <w:r>
              <w:t>2023.02.11</w:t>
            </w:r>
          </w:p>
          <w:p w14:paraId="2C237D70">
            <w:pPr>
              <w:autoSpaceDE w:val="0"/>
              <w:spacing w:line="312" w:lineRule="auto"/>
              <w:jc w:val="center"/>
            </w:pPr>
            <w:r>
              <w:t>2023.02.23</w:t>
            </w:r>
          </w:p>
          <w:p w14:paraId="68900D9F">
            <w:pPr>
              <w:autoSpaceDE w:val="0"/>
              <w:spacing w:line="312" w:lineRule="auto"/>
              <w:jc w:val="center"/>
            </w:pPr>
            <w:r>
              <w:t>2023.0</w:t>
            </w:r>
            <w:r>
              <w:rPr>
                <w:rFonts w:hint="eastAsia"/>
              </w:rPr>
              <w:t>4</w:t>
            </w:r>
            <w:r>
              <w:t>.</w:t>
            </w:r>
            <w:r>
              <w:rPr>
                <w:rFonts w:hint="eastAsia"/>
              </w:rPr>
              <w:t>30</w:t>
            </w:r>
          </w:p>
          <w:p w14:paraId="33E22976">
            <w:pPr>
              <w:autoSpaceDE w:val="0"/>
              <w:spacing w:line="312" w:lineRule="auto"/>
              <w:jc w:val="center"/>
            </w:pPr>
            <w:r>
              <w:rPr>
                <w:rFonts w:hint="eastAsia"/>
              </w:rPr>
              <w:t>2023.05.25</w:t>
            </w:r>
          </w:p>
          <w:p w14:paraId="3743A308">
            <w:pPr>
              <w:autoSpaceDE w:val="0"/>
              <w:spacing w:line="312" w:lineRule="auto"/>
              <w:jc w:val="center"/>
              <w:rPr>
                <w:rFonts w:hint="eastAsia"/>
              </w:rPr>
            </w:pPr>
            <w:r>
              <w:rPr>
                <w:rFonts w:hint="eastAsia"/>
              </w:rPr>
              <w:t>2023.06.30</w:t>
            </w:r>
          </w:p>
          <w:p w14:paraId="79678817">
            <w:pPr>
              <w:autoSpaceDE w:val="0"/>
              <w:spacing w:line="312" w:lineRule="auto"/>
              <w:jc w:val="center"/>
            </w:pPr>
            <w:r>
              <w:t>2023.08.25</w:t>
            </w:r>
          </w:p>
          <w:p w14:paraId="13DCD9D0">
            <w:pPr>
              <w:autoSpaceDE w:val="0"/>
              <w:spacing w:line="312" w:lineRule="auto"/>
              <w:jc w:val="center"/>
              <w:rPr>
                <w:rFonts w:hint="eastAsia"/>
              </w:rPr>
            </w:pPr>
            <w:r>
              <w:t>2023.11.2</w:t>
            </w:r>
            <w:r>
              <w:rPr>
                <w:rFonts w:hint="eastAsia"/>
              </w:rPr>
              <w:t>5</w:t>
            </w:r>
          </w:p>
          <w:p w14:paraId="1A9CB2FE">
            <w:pPr>
              <w:autoSpaceDE w:val="0"/>
              <w:spacing w:line="312" w:lineRule="auto"/>
              <w:jc w:val="center"/>
            </w:pPr>
            <w:r>
              <w:t>2024.02.24</w:t>
            </w:r>
          </w:p>
          <w:p w14:paraId="088B771E">
            <w:pPr>
              <w:autoSpaceDE w:val="0"/>
              <w:spacing w:line="312" w:lineRule="auto"/>
              <w:jc w:val="center"/>
            </w:pPr>
            <w:r>
              <w:t>2024.05.25</w:t>
            </w:r>
          </w:p>
          <w:p w14:paraId="69658041">
            <w:pPr>
              <w:autoSpaceDE w:val="0"/>
              <w:spacing w:line="312" w:lineRule="auto"/>
              <w:jc w:val="center"/>
            </w:pPr>
            <w:r>
              <w:t>2024.08.25</w:t>
            </w:r>
          </w:p>
          <w:p w14:paraId="75F62CF4">
            <w:pPr>
              <w:autoSpaceDE w:val="0"/>
              <w:spacing w:line="312" w:lineRule="auto"/>
              <w:jc w:val="center"/>
            </w:pPr>
            <w:r>
              <w:t>2024.11.25</w:t>
            </w:r>
          </w:p>
          <w:p w14:paraId="002789B3">
            <w:pPr>
              <w:autoSpaceDE w:val="0"/>
              <w:spacing w:line="312" w:lineRule="auto"/>
              <w:jc w:val="center"/>
            </w:pPr>
            <w:r>
              <w:t>2025.02.25</w:t>
            </w:r>
          </w:p>
          <w:p w14:paraId="3197A628">
            <w:pPr>
              <w:spacing w:line="360" w:lineRule="atLeast"/>
              <w:jc w:val="center"/>
              <w:rPr>
                <w:szCs w:val="21"/>
              </w:rPr>
            </w:pPr>
            <w:r>
              <w:t>2025.05.25</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21CE1A9C">
            <w:pPr>
              <w:spacing w:line="360" w:lineRule="atLeast"/>
              <w:jc w:val="center"/>
              <w:rPr>
                <w:rFonts w:hint="eastAsia" w:ascii="宋体" w:hAnsi="宋体" w:cs="宋体"/>
                <w:szCs w:val="21"/>
              </w:rPr>
            </w:pPr>
            <w:r>
              <w:rPr>
                <w:rFonts w:hint="eastAsia" w:ascii="宋体" w:hAnsi="宋体"/>
              </w:rPr>
              <w:t>审查合格，拟发展</w:t>
            </w:r>
          </w:p>
        </w:tc>
      </w:tr>
      <w:tr w14:paraId="01AE8358">
        <w:tblPrEx>
          <w:tblCellMar>
            <w:top w:w="0" w:type="dxa"/>
            <w:left w:w="108" w:type="dxa"/>
            <w:bottom w:w="0" w:type="dxa"/>
            <w:right w:w="108" w:type="dxa"/>
          </w:tblCellMar>
        </w:tblPrEx>
        <w:trPr>
          <w:gridBefore w:val="3"/>
          <w:wBefore w:w="2228" w:type="dxa"/>
          <w:cantSplit/>
          <w:trHeight w:val="2004" w:hRule="atLeast"/>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62036276">
            <w:pPr>
              <w:widowControl/>
              <w:rPr>
                <w:rFonts w:hint="eastAsia"/>
                <w:color w:val="000000"/>
                <w:kern w:val="0"/>
                <w:szCs w:val="21"/>
              </w:rPr>
            </w:pPr>
            <w:r>
              <w:rPr>
                <w:rFonts w:hint="eastAsia" w:ascii="宋体" w:hAnsi="宋体"/>
              </w:rPr>
              <w:t>李佳翳</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E5330B">
            <w:pPr>
              <w:widowControl/>
              <w:rPr>
                <w:rFonts w:hint="eastAsia"/>
                <w:color w:val="000000"/>
                <w:kern w:val="0"/>
                <w:szCs w:val="21"/>
              </w:rPr>
            </w:pPr>
            <w:r>
              <w:rPr>
                <w:rFonts w:hAnsi="宋体"/>
              </w:rPr>
              <w:t>20</w:t>
            </w:r>
            <w:r>
              <w:rPr>
                <w:rFonts w:hint="eastAsia"/>
              </w:rPr>
              <w:t>22</w:t>
            </w:r>
            <w:r>
              <w:rPr>
                <w:rFonts w:hint="eastAsia" w:ascii="宋体" w:hAnsi="宋体"/>
              </w:rPr>
              <w:t>级教育学专业本科生</w:t>
            </w:r>
          </w:p>
        </w:tc>
        <w:tc>
          <w:tcPr>
            <w:tcW w:w="1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EF6497">
            <w:pPr>
              <w:spacing w:line="360" w:lineRule="atLeast"/>
              <w:jc w:val="center"/>
              <w:rPr>
                <w:rFonts w:hint="eastAsia"/>
              </w:rPr>
            </w:pPr>
            <w:r>
              <w:rPr>
                <w:rFonts w:hint="eastAsia"/>
              </w:rPr>
              <w:t>2022.11.07/</w:t>
            </w:r>
          </w:p>
          <w:p w14:paraId="11E3EF3C">
            <w:pPr>
              <w:widowControl/>
              <w:jc w:val="center"/>
              <w:rPr>
                <w:rFonts w:hint="eastAsia"/>
                <w:color w:val="000000"/>
                <w:kern w:val="0"/>
                <w:szCs w:val="21"/>
              </w:rPr>
            </w:pPr>
            <w:r>
              <w:rPr>
                <w:rFonts w:hint="eastAsia" w:ascii="宋体" w:hAnsi="宋体"/>
              </w:rPr>
              <w:t>浙江大学军训师一团五连临时党支部</w:t>
            </w:r>
          </w:p>
        </w:tc>
        <w:tc>
          <w:tcPr>
            <w:tcW w:w="1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5D9A26">
            <w:pPr>
              <w:widowControl/>
              <w:jc w:val="center"/>
              <w:rPr>
                <w:rFonts w:hint="eastAsia"/>
                <w:color w:val="000000"/>
                <w:kern w:val="0"/>
                <w:szCs w:val="21"/>
              </w:rPr>
            </w:pPr>
            <w:r>
              <w:rPr>
                <w:rFonts w:hint="eastAsia"/>
              </w:rPr>
              <w:t>2023.04.08/</w:t>
            </w:r>
            <w:r>
              <w:rPr>
                <w:rFonts w:hint="eastAsia" w:ascii="宋体" w:hAnsi="宋体"/>
              </w:rPr>
              <w:t>社会科学试验班</w:t>
            </w:r>
            <w:r>
              <w:rPr>
                <w:rFonts w:hint="eastAsia"/>
              </w:rPr>
              <w:t>2209</w:t>
            </w:r>
            <w:r>
              <w:rPr>
                <w:rFonts w:hint="eastAsia" w:ascii="宋体" w:hAnsi="宋体"/>
              </w:rPr>
              <w:t>团支部</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F58B2E">
            <w:pPr>
              <w:spacing w:line="360" w:lineRule="atLeast"/>
              <w:rPr>
                <w:rFonts w:ascii="宋体" w:hAnsi="宋体"/>
              </w:rPr>
            </w:pPr>
            <w:r>
              <w:rPr>
                <w:rFonts w:hint="eastAsia"/>
              </w:rPr>
              <w:t>2023.04.22</w:t>
            </w:r>
          </w:p>
          <w:p w14:paraId="51EF9D56">
            <w:pPr>
              <w:widowControl/>
              <w:rPr>
                <w:rFonts w:hint="eastAsia"/>
                <w:color w:val="000000"/>
                <w:kern w:val="0"/>
                <w:szCs w:val="21"/>
              </w:rPr>
            </w:pPr>
            <w:r>
              <w:rPr>
                <w:rFonts w:hint="eastAsia"/>
              </w:rPr>
              <w:t>/</w:t>
            </w:r>
            <w:r>
              <w:rPr>
                <w:rFonts w:hint="eastAsia" w:ascii="宋体" w:hAnsi="宋体"/>
              </w:rPr>
              <w:t>赵正一、庞淑杰</w:t>
            </w:r>
          </w:p>
        </w:tc>
        <w:tc>
          <w:tcPr>
            <w:tcW w:w="11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73DDE8">
            <w:pPr>
              <w:widowControl/>
              <w:rPr>
                <w:rFonts w:hint="eastAsia"/>
                <w:color w:val="000000"/>
                <w:kern w:val="0"/>
                <w:szCs w:val="21"/>
              </w:rPr>
            </w:pPr>
            <w:r>
              <w:rPr>
                <w:rFonts w:hint="eastAsia"/>
              </w:rPr>
              <w:t>2023.05-06</w:t>
            </w:r>
            <w:r>
              <w:rPr>
                <w:rFonts w:hint="eastAsia" w:ascii="宋体" w:hAnsi="宋体"/>
              </w:rPr>
              <w:t>，浙江大学党校</w:t>
            </w:r>
            <w:r>
              <w:rPr>
                <w:rFonts w:hint="eastAsia"/>
              </w:rPr>
              <w:t>2023</w:t>
            </w:r>
            <w:r>
              <w:rPr>
                <w:rFonts w:hint="eastAsia" w:ascii="宋体" w:hAnsi="宋体"/>
              </w:rPr>
              <w:t>年第一期入党积极分子培训班</w:t>
            </w:r>
          </w:p>
        </w:tc>
        <w:tc>
          <w:tcPr>
            <w:tcW w:w="13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213EF5">
            <w:pPr>
              <w:widowControl/>
              <w:rPr>
                <w:rFonts w:ascii="宋体" w:hAnsi="宋体"/>
                <w:color w:val="000000"/>
                <w:kern w:val="0"/>
              </w:rPr>
            </w:pPr>
            <w:r>
              <w:rPr>
                <w:rFonts w:hint="eastAsia"/>
                <w:color w:val="000000"/>
                <w:kern w:val="0"/>
              </w:rPr>
              <w:t>2024.5-2024.6</w:t>
            </w:r>
          </w:p>
          <w:p w14:paraId="2814FC2D">
            <w:pPr>
              <w:spacing w:line="360" w:lineRule="atLeast"/>
              <w:rPr>
                <w:rFonts w:hint="eastAsia"/>
                <w:szCs w:val="21"/>
              </w:rPr>
            </w:pPr>
            <w:r>
              <w:rPr>
                <w:rFonts w:hint="eastAsia" w:ascii="宋体" w:hAnsi="宋体"/>
              </w:rPr>
              <w:t>浙江大学党校</w:t>
            </w:r>
            <w:r>
              <w:rPr>
                <w:rFonts w:hint="eastAsia"/>
              </w:rPr>
              <w:t>2024</w:t>
            </w:r>
            <w:r>
              <w:rPr>
                <w:rFonts w:hint="eastAsia" w:ascii="宋体" w:hAnsi="宋体"/>
              </w:rPr>
              <w:t>年第二期发展对象培训班</w:t>
            </w: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1B1D98">
            <w:pPr>
              <w:spacing w:line="360" w:lineRule="atLeast"/>
              <w:jc w:val="center"/>
              <w:rPr>
                <w:rFonts w:hint="eastAsia" w:ascii="宋体" w:hAnsi="宋体" w:cs="宋体"/>
                <w:szCs w:val="21"/>
              </w:rPr>
            </w:pPr>
            <w:r>
              <w:rPr>
                <w:rFonts w:hint="eastAsia"/>
              </w:rPr>
              <w:t>4.43/4.26/4.30</w:t>
            </w:r>
          </w:p>
        </w:tc>
        <w:tc>
          <w:tcPr>
            <w:tcW w:w="10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4B227D">
            <w:pPr>
              <w:spacing w:line="360" w:lineRule="atLeast"/>
              <w:jc w:val="center"/>
              <w:rPr>
                <w:rFonts w:hint="eastAsia" w:ascii="宋体" w:hAnsi="宋体" w:cs="宋体"/>
                <w:szCs w:val="21"/>
              </w:rPr>
            </w:pPr>
            <w:r>
              <w:rPr>
                <w:rFonts w:hint="eastAsia" w:ascii="宋体" w:hAnsi="宋体"/>
              </w:rPr>
              <w:t>无</w:t>
            </w:r>
          </w:p>
        </w:tc>
        <w:tc>
          <w:tcPr>
            <w:tcW w:w="2159" w:type="dxa"/>
            <w:tcBorders>
              <w:top w:val="single" w:color="auto" w:sz="4" w:space="0"/>
              <w:left w:val="single" w:color="auto" w:sz="4" w:space="0"/>
              <w:bottom w:val="single" w:color="auto" w:sz="4" w:space="0"/>
              <w:right w:val="single" w:color="auto" w:sz="4" w:space="0"/>
            </w:tcBorders>
            <w:shd w:val="clear" w:color="auto" w:fill="auto"/>
            <w:vAlign w:val="center"/>
          </w:tcPr>
          <w:p w14:paraId="112F038C">
            <w:pPr>
              <w:numPr>
                <w:ilvl w:val="0"/>
                <w:numId w:val="2"/>
              </w:numPr>
              <w:spacing w:line="240" w:lineRule="exact"/>
              <w:rPr>
                <w:rStyle w:val="16"/>
                <w:rFonts w:ascii="宋体" w:hAnsi="宋体"/>
                <w:b w:val="0"/>
                <w:bCs w:val="0"/>
                <w:sz w:val="18"/>
                <w:szCs w:val="18"/>
              </w:rPr>
            </w:pPr>
            <w:r>
              <w:rPr>
                <w:rStyle w:val="16"/>
                <w:rFonts w:hint="eastAsia" w:ascii="宋体" w:hAnsi="宋体"/>
                <w:b w:val="0"/>
                <w:bCs w:val="0"/>
                <w:sz w:val="18"/>
                <w:szCs w:val="18"/>
              </w:rPr>
              <w:t>作为国家社会科学基金教育学青年课题“数字时代我国高等教育虚拟国际化的机制创新与路径优化研究”（CIA230322）的参与人员，参与专著《数字时代我国高等教育虚拟国际化的机制创新与路径优化研究》第五章的撰写；</w:t>
            </w:r>
          </w:p>
          <w:p w14:paraId="53A7D13F">
            <w:pPr>
              <w:numPr>
                <w:ilvl w:val="0"/>
                <w:numId w:val="2"/>
              </w:numPr>
              <w:spacing w:line="240" w:lineRule="exact"/>
              <w:rPr>
                <w:rStyle w:val="16"/>
                <w:rFonts w:hint="eastAsia" w:ascii="宋体" w:hAnsi="宋体"/>
                <w:b w:val="0"/>
                <w:bCs w:val="0"/>
                <w:sz w:val="18"/>
                <w:szCs w:val="18"/>
              </w:rPr>
            </w:pPr>
            <w:r>
              <w:rPr>
                <w:rStyle w:val="16"/>
                <w:rFonts w:hint="eastAsia" w:ascii="宋体" w:hAnsi="宋体"/>
                <w:b w:val="0"/>
                <w:bCs w:val="0"/>
                <w:sz w:val="18"/>
                <w:szCs w:val="18"/>
              </w:rPr>
              <w:t>参与专著《“‘一带一路’沿线国家教育研究丛书”（哈萨克斯坦）》第九章第一节的撰写；</w:t>
            </w:r>
          </w:p>
          <w:p w14:paraId="68135159">
            <w:pPr>
              <w:numPr>
                <w:ilvl w:val="0"/>
                <w:numId w:val="2"/>
              </w:numPr>
              <w:spacing w:line="240" w:lineRule="exact"/>
              <w:rPr>
                <w:rFonts w:hint="eastAsia"/>
                <w:szCs w:val="21"/>
              </w:rPr>
            </w:pPr>
            <w:r>
              <w:rPr>
                <w:rStyle w:val="16"/>
                <w:rFonts w:hint="eastAsia" w:ascii="宋体" w:hAnsi="宋体"/>
                <w:b w:val="0"/>
                <w:bCs w:val="0"/>
                <w:sz w:val="18"/>
                <w:szCs w:val="18"/>
              </w:rPr>
              <w:t>参与浙江大学教育学院SRTP项目《来华留学生趋同管理政策的质性研究——以Z高校为例》，结项获得良好；</w:t>
            </w:r>
          </w:p>
          <w:p w14:paraId="4824C003">
            <w:pPr>
              <w:numPr>
                <w:ilvl w:val="0"/>
                <w:numId w:val="2"/>
              </w:numPr>
              <w:spacing w:line="240" w:lineRule="exact"/>
              <w:rPr>
                <w:rFonts w:hint="eastAsia" w:ascii="宋体" w:hAnsi="宋体"/>
              </w:rPr>
            </w:pPr>
            <w:r>
              <w:rPr>
                <w:rStyle w:val="16"/>
                <w:rFonts w:hint="eastAsia" w:ascii="宋体" w:hAnsi="宋体"/>
                <w:b w:val="0"/>
                <w:bCs w:val="0"/>
                <w:sz w:val="18"/>
                <w:szCs w:val="18"/>
              </w:rPr>
              <w:t>担任丹青学园学生会文艺部部长</w:t>
            </w:r>
          </w:p>
          <w:p w14:paraId="44E71685">
            <w:pPr>
              <w:numPr>
                <w:ilvl w:val="0"/>
                <w:numId w:val="2"/>
              </w:numPr>
              <w:spacing w:line="240" w:lineRule="exact"/>
              <w:rPr>
                <w:rFonts w:hint="eastAsia" w:ascii="宋体" w:hAnsi="宋体"/>
              </w:rPr>
            </w:pPr>
            <w:r>
              <w:rPr>
                <w:rStyle w:val="16"/>
                <w:rFonts w:hint="eastAsia" w:ascii="宋体" w:hAnsi="宋体"/>
                <w:b w:val="0"/>
                <w:bCs w:val="0"/>
                <w:sz w:val="18"/>
                <w:szCs w:val="18"/>
              </w:rPr>
              <w:t>担任“文化之光”支教项目项目组成员</w:t>
            </w:r>
          </w:p>
          <w:p w14:paraId="04770030">
            <w:pPr>
              <w:spacing w:line="360" w:lineRule="atLeast"/>
              <w:rPr>
                <w:szCs w:val="21"/>
              </w:rPr>
            </w:pPr>
            <w:r>
              <w:rPr>
                <w:rStyle w:val="16"/>
                <w:rFonts w:hint="eastAsia" w:ascii="宋体" w:hAnsi="宋体"/>
                <w:b w:val="0"/>
                <w:bCs w:val="0"/>
                <w:sz w:val="18"/>
                <w:szCs w:val="18"/>
              </w:rPr>
              <w:t>获得“浙江大学五星级志愿者”称号。志愿者小时数达到430+。</w:t>
            </w:r>
          </w:p>
        </w:tc>
        <w:tc>
          <w:tcPr>
            <w:tcW w:w="2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4EDEB1">
            <w:pPr>
              <w:spacing w:line="360" w:lineRule="atLeast"/>
              <w:rPr>
                <w:szCs w:val="21"/>
              </w:rPr>
            </w:pPr>
            <w:r>
              <w:rPr>
                <w:rStyle w:val="16"/>
                <w:rFonts w:hint="eastAsia" w:ascii="宋体" w:hAnsi="宋体"/>
                <w:b w:val="0"/>
                <w:bCs w:val="0"/>
                <w:sz w:val="18"/>
                <w:szCs w:val="18"/>
              </w:rPr>
              <w:t>1.参加2024年浙江省大学生艺术节获得合唱甲组二等奖</w:t>
            </w:r>
          </w:p>
        </w:tc>
        <w:tc>
          <w:tcPr>
            <w:tcW w:w="14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1C8648">
            <w:pPr>
              <w:spacing w:line="360" w:lineRule="atLeast"/>
              <w:jc w:val="center"/>
              <w:rPr>
                <w:rFonts w:ascii="宋体" w:hAnsi="宋体"/>
              </w:rPr>
            </w:pPr>
            <w:r>
              <w:rPr>
                <w:rFonts w:hint="eastAsia"/>
              </w:rPr>
              <w:t>9</w:t>
            </w:r>
            <w:r>
              <w:rPr>
                <w:rFonts w:hint="eastAsia" w:ascii="宋体" w:hAnsi="宋体"/>
              </w:rPr>
              <w:t>份思想汇报</w:t>
            </w:r>
          </w:p>
          <w:p w14:paraId="0C582E2F">
            <w:pPr>
              <w:spacing w:line="360" w:lineRule="atLeast"/>
              <w:jc w:val="center"/>
              <w:rPr>
                <w:rFonts w:hint="eastAsia" w:ascii="宋体" w:hAnsi="宋体"/>
              </w:rPr>
            </w:pPr>
            <w:r>
              <w:rPr>
                <w:rFonts w:hint="eastAsia"/>
              </w:rPr>
              <w:t>2023.05.25</w:t>
            </w:r>
          </w:p>
          <w:p w14:paraId="2DF07321">
            <w:pPr>
              <w:spacing w:line="360" w:lineRule="atLeast"/>
              <w:jc w:val="center"/>
              <w:rPr>
                <w:rFonts w:hint="eastAsia" w:ascii="宋体" w:hAnsi="宋体"/>
              </w:rPr>
            </w:pPr>
            <w:r>
              <w:rPr>
                <w:rFonts w:hint="eastAsia"/>
              </w:rPr>
              <w:t>2023.08.23</w:t>
            </w:r>
          </w:p>
          <w:p w14:paraId="7C7D7959">
            <w:pPr>
              <w:spacing w:line="360" w:lineRule="atLeast"/>
              <w:jc w:val="center"/>
              <w:rPr>
                <w:rFonts w:hint="eastAsia" w:ascii="宋体" w:hAnsi="宋体"/>
              </w:rPr>
            </w:pPr>
            <w:r>
              <w:rPr>
                <w:rFonts w:hint="eastAsia"/>
              </w:rPr>
              <w:t>2023.11.21</w:t>
            </w:r>
          </w:p>
          <w:p w14:paraId="74A54CA8">
            <w:pPr>
              <w:spacing w:line="360" w:lineRule="atLeast"/>
              <w:jc w:val="center"/>
              <w:rPr>
                <w:rFonts w:hint="eastAsia" w:ascii="宋体" w:hAnsi="宋体"/>
              </w:rPr>
            </w:pPr>
            <w:r>
              <w:rPr>
                <w:rFonts w:hint="eastAsia"/>
              </w:rPr>
              <w:t>2024.02.19</w:t>
            </w:r>
          </w:p>
          <w:p w14:paraId="047AB681">
            <w:pPr>
              <w:spacing w:line="360" w:lineRule="atLeast"/>
              <w:jc w:val="center"/>
              <w:rPr>
                <w:rFonts w:hint="eastAsia" w:ascii="宋体" w:hAnsi="宋体"/>
              </w:rPr>
            </w:pPr>
            <w:r>
              <w:rPr>
                <w:rFonts w:hint="eastAsia"/>
              </w:rPr>
              <w:t>2024.05.17</w:t>
            </w:r>
          </w:p>
          <w:p w14:paraId="72B834DF">
            <w:pPr>
              <w:spacing w:line="360" w:lineRule="atLeast"/>
              <w:jc w:val="center"/>
              <w:rPr>
                <w:rFonts w:hint="eastAsia" w:ascii="宋体" w:hAnsi="宋体"/>
              </w:rPr>
            </w:pPr>
            <w:r>
              <w:rPr>
                <w:rFonts w:hint="eastAsia"/>
              </w:rPr>
              <w:t>2024.08.15</w:t>
            </w:r>
          </w:p>
          <w:p w14:paraId="1FD15031">
            <w:pPr>
              <w:spacing w:line="360" w:lineRule="atLeast"/>
              <w:jc w:val="center"/>
              <w:rPr>
                <w:rFonts w:hint="eastAsia" w:ascii="宋体" w:hAnsi="宋体"/>
              </w:rPr>
            </w:pPr>
            <w:r>
              <w:rPr>
                <w:rFonts w:hint="eastAsia"/>
              </w:rPr>
              <w:t>2024.11.13</w:t>
            </w:r>
          </w:p>
          <w:p w14:paraId="3BFE20F9">
            <w:pPr>
              <w:spacing w:line="360" w:lineRule="atLeast"/>
              <w:jc w:val="center"/>
              <w:rPr>
                <w:rFonts w:hint="eastAsia" w:ascii="宋体" w:hAnsi="宋体"/>
              </w:rPr>
            </w:pPr>
            <w:r>
              <w:rPr>
                <w:rFonts w:hint="eastAsia"/>
              </w:rPr>
              <w:t>2025.02.11</w:t>
            </w:r>
          </w:p>
          <w:p w14:paraId="1F43BAA3">
            <w:pPr>
              <w:spacing w:line="360" w:lineRule="atLeast"/>
              <w:jc w:val="center"/>
              <w:rPr>
                <w:rFonts w:hint="eastAsia"/>
              </w:rPr>
            </w:pPr>
            <w:r>
              <w:rPr>
                <w:rFonts w:hint="eastAsia"/>
              </w:rPr>
              <w:t>2025.05.08</w:t>
            </w:r>
          </w:p>
          <w:p w14:paraId="40C2216A">
            <w:pPr>
              <w:spacing w:line="360" w:lineRule="atLeast"/>
              <w:jc w:val="center"/>
              <w:rPr>
                <w:szCs w:val="21"/>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7288B5AC">
            <w:pPr>
              <w:spacing w:line="360" w:lineRule="atLeast"/>
              <w:jc w:val="center"/>
              <w:rPr>
                <w:rFonts w:hint="eastAsia" w:ascii="宋体" w:hAnsi="宋体" w:cs="宋体"/>
                <w:szCs w:val="21"/>
              </w:rPr>
            </w:pPr>
            <w:r>
              <w:rPr>
                <w:rFonts w:hint="eastAsia" w:ascii="宋体" w:hAnsi="宋体"/>
              </w:rPr>
              <w:t>审查合格，拟发展</w:t>
            </w:r>
          </w:p>
        </w:tc>
      </w:tr>
      <w:tr w14:paraId="1835EF08">
        <w:tblPrEx>
          <w:tblCellMar>
            <w:top w:w="0" w:type="dxa"/>
            <w:left w:w="108" w:type="dxa"/>
            <w:bottom w:w="0" w:type="dxa"/>
            <w:right w:w="108" w:type="dxa"/>
          </w:tblCellMar>
        </w:tblPrEx>
        <w:trPr>
          <w:gridBefore w:val="3"/>
          <w:wBefore w:w="2228" w:type="dxa"/>
          <w:cantSplit/>
          <w:trHeight w:val="2004" w:hRule="atLeast"/>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695D8470">
            <w:pPr>
              <w:widowControl/>
              <w:rPr>
                <w:rFonts w:hint="eastAsia"/>
                <w:color w:val="000000"/>
                <w:kern w:val="0"/>
                <w:szCs w:val="21"/>
              </w:rPr>
            </w:pPr>
            <w:r>
              <w:rPr>
                <w:rFonts w:hint="eastAsia" w:ascii="宋体" w:hAnsi="宋体"/>
              </w:rPr>
              <w:t>金林英</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AEB852">
            <w:pPr>
              <w:widowControl/>
              <w:rPr>
                <w:rFonts w:hint="eastAsia"/>
                <w:color w:val="000000"/>
                <w:kern w:val="0"/>
                <w:szCs w:val="21"/>
              </w:rPr>
            </w:pPr>
            <w:r>
              <w:rPr>
                <w:rFonts w:hint="eastAsia"/>
              </w:rPr>
              <w:t>2022</w:t>
            </w:r>
            <w:r>
              <w:rPr>
                <w:rFonts w:hint="eastAsia" w:ascii="宋体" w:hAnsi="宋体"/>
              </w:rPr>
              <w:t>级教育学专业本科生</w:t>
            </w:r>
          </w:p>
        </w:tc>
        <w:tc>
          <w:tcPr>
            <w:tcW w:w="1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E1F064">
            <w:pPr>
              <w:widowControl/>
              <w:rPr>
                <w:rFonts w:hint="eastAsia"/>
                <w:color w:val="000000"/>
                <w:kern w:val="0"/>
                <w:szCs w:val="21"/>
              </w:rPr>
            </w:pPr>
            <w:r>
              <w:t>2022.0</w:t>
            </w:r>
            <w:r>
              <w:rPr>
                <w:rFonts w:hint="eastAsia"/>
              </w:rPr>
              <w:t>8</w:t>
            </w:r>
            <w:r>
              <w:t>.2</w:t>
            </w:r>
            <w:r>
              <w:rPr>
                <w:rFonts w:hint="eastAsia"/>
              </w:rPr>
              <w:t>6</w:t>
            </w:r>
            <w:r>
              <w:t>/</w:t>
            </w:r>
            <w:r>
              <w:rPr>
                <w:rFonts w:hint="eastAsia" w:ascii="宋体" w:hAnsi="宋体"/>
              </w:rPr>
              <w:t>浙江大学</w:t>
            </w:r>
            <w:r>
              <w:rPr>
                <w:rFonts w:ascii="宋体" w:hAnsi="宋体"/>
              </w:rPr>
              <w:t>军训师一团二连临时党支部</w:t>
            </w:r>
          </w:p>
        </w:tc>
        <w:tc>
          <w:tcPr>
            <w:tcW w:w="1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CFF490">
            <w:pPr>
              <w:widowControl/>
              <w:rPr>
                <w:rFonts w:hint="eastAsia"/>
                <w:color w:val="000000"/>
                <w:kern w:val="0"/>
                <w:szCs w:val="21"/>
              </w:rPr>
            </w:pPr>
            <w:r>
              <w:rPr>
                <w:rFonts w:hint="eastAsia"/>
              </w:rPr>
              <w:t>2023.03.18/</w:t>
            </w:r>
            <w:r>
              <w:rPr>
                <w:rFonts w:hint="eastAsia" w:ascii="宋体" w:hAnsi="宋体"/>
              </w:rPr>
              <w:t>求是学院丹青学园分外国语言文学类</w:t>
            </w:r>
            <w:r>
              <w:rPr>
                <w:rFonts w:hint="eastAsia"/>
              </w:rPr>
              <w:t>2201</w:t>
            </w:r>
            <w:r>
              <w:rPr>
                <w:rFonts w:hint="eastAsia" w:ascii="宋体" w:hAnsi="宋体"/>
              </w:rPr>
              <w:t>团支部</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E5EFAF">
            <w:pPr>
              <w:widowControl/>
              <w:rPr>
                <w:rFonts w:hint="eastAsia"/>
                <w:color w:val="000000"/>
                <w:kern w:val="0"/>
                <w:szCs w:val="21"/>
              </w:rPr>
            </w:pPr>
            <w:r>
              <w:rPr>
                <w:rFonts w:hint="eastAsia"/>
              </w:rPr>
              <w:t>2023.04.26/</w:t>
            </w:r>
            <w:r>
              <w:rPr>
                <w:rFonts w:hint="eastAsia" w:ascii="宋体" w:hAnsi="宋体"/>
              </w:rPr>
              <w:t>庞淑杰</w:t>
            </w:r>
            <w:r>
              <w:rPr>
                <w:rFonts w:hint="eastAsia"/>
              </w:rPr>
              <w:t>/</w:t>
            </w:r>
            <w:r>
              <w:rPr>
                <w:rFonts w:hint="eastAsia" w:ascii="宋体" w:hAnsi="宋体"/>
              </w:rPr>
              <w:t>郭明月</w:t>
            </w:r>
          </w:p>
        </w:tc>
        <w:tc>
          <w:tcPr>
            <w:tcW w:w="11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28EF55">
            <w:pPr>
              <w:widowControl/>
              <w:rPr>
                <w:rFonts w:hint="eastAsia"/>
                <w:color w:val="000000"/>
                <w:kern w:val="0"/>
                <w:szCs w:val="21"/>
              </w:rPr>
            </w:pPr>
            <w:r>
              <w:rPr>
                <w:rFonts w:hint="eastAsia"/>
              </w:rPr>
              <w:t>2023.05-06</w:t>
            </w:r>
            <w:r>
              <w:rPr>
                <w:rFonts w:hint="eastAsia" w:ascii="宋体" w:hAnsi="宋体"/>
              </w:rPr>
              <w:t>，浙江大学党校</w:t>
            </w:r>
            <w:r>
              <w:rPr>
                <w:rFonts w:hint="eastAsia"/>
              </w:rPr>
              <w:t>2023</w:t>
            </w:r>
            <w:r>
              <w:rPr>
                <w:rFonts w:hint="eastAsia" w:ascii="宋体" w:hAnsi="宋体"/>
              </w:rPr>
              <w:t>年第一期入党积极分子培训班</w:t>
            </w:r>
          </w:p>
        </w:tc>
        <w:tc>
          <w:tcPr>
            <w:tcW w:w="13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1EA95C">
            <w:pPr>
              <w:widowControl/>
              <w:rPr>
                <w:rFonts w:ascii="宋体" w:hAnsi="宋体"/>
                <w:color w:val="000000"/>
                <w:kern w:val="0"/>
              </w:rPr>
            </w:pPr>
            <w:r>
              <w:rPr>
                <w:rFonts w:hint="eastAsia"/>
                <w:color w:val="000000"/>
                <w:kern w:val="0"/>
              </w:rPr>
              <w:t>2024.5-2024.6</w:t>
            </w:r>
          </w:p>
          <w:p w14:paraId="5F7252CA">
            <w:pPr>
              <w:spacing w:line="360" w:lineRule="atLeast"/>
              <w:rPr>
                <w:rFonts w:hint="eastAsia"/>
                <w:szCs w:val="21"/>
              </w:rPr>
            </w:pPr>
            <w:r>
              <w:rPr>
                <w:rFonts w:hint="eastAsia" w:ascii="宋体" w:hAnsi="宋体"/>
              </w:rPr>
              <w:t>浙江大学党校</w:t>
            </w:r>
            <w:r>
              <w:rPr>
                <w:rFonts w:hint="eastAsia"/>
              </w:rPr>
              <w:t>2024</w:t>
            </w:r>
            <w:r>
              <w:rPr>
                <w:rFonts w:hint="eastAsia" w:ascii="宋体" w:hAnsi="宋体"/>
              </w:rPr>
              <w:t>年第二期发展对象培训班</w:t>
            </w: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6D03B3">
            <w:pPr>
              <w:spacing w:line="360" w:lineRule="atLeast"/>
              <w:jc w:val="center"/>
              <w:rPr>
                <w:rFonts w:hint="eastAsia" w:ascii="宋体" w:hAnsi="宋体"/>
              </w:rPr>
            </w:pPr>
            <w:r>
              <w:rPr>
                <w:rFonts w:hint="eastAsia"/>
              </w:rPr>
              <w:t>4.58/4.26/</w:t>
            </w:r>
          </w:p>
          <w:p w14:paraId="3FDEF117">
            <w:pPr>
              <w:spacing w:line="360" w:lineRule="atLeast"/>
              <w:jc w:val="center"/>
              <w:rPr>
                <w:rFonts w:hint="eastAsia" w:ascii="宋体" w:hAnsi="宋体" w:cs="宋体"/>
                <w:szCs w:val="21"/>
              </w:rPr>
            </w:pPr>
            <w:r>
              <w:rPr>
                <w:rFonts w:hint="eastAsia"/>
              </w:rPr>
              <w:t>4.3</w:t>
            </w:r>
          </w:p>
        </w:tc>
        <w:tc>
          <w:tcPr>
            <w:tcW w:w="10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D3D3CC">
            <w:pPr>
              <w:spacing w:line="360" w:lineRule="atLeast"/>
              <w:jc w:val="center"/>
              <w:rPr>
                <w:rFonts w:hint="eastAsia" w:ascii="宋体" w:hAnsi="宋体" w:cs="宋体"/>
                <w:szCs w:val="21"/>
              </w:rPr>
            </w:pPr>
            <w:r>
              <w:rPr>
                <w:rFonts w:hint="eastAsia" w:ascii="宋体" w:hAnsi="宋体"/>
              </w:rPr>
              <w:t>无</w:t>
            </w:r>
          </w:p>
        </w:tc>
        <w:tc>
          <w:tcPr>
            <w:tcW w:w="2159" w:type="dxa"/>
            <w:tcBorders>
              <w:top w:val="single" w:color="auto" w:sz="4" w:space="0"/>
              <w:left w:val="single" w:color="auto" w:sz="4" w:space="0"/>
              <w:bottom w:val="single" w:color="auto" w:sz="4" w:space="0"/>
              <w:right w:val="single" w:color="auto" w:sz="4" w:space="0"/>
            </w:tcBorders>
            <w:shd w:val="clear" w:color="auto" w:fill="auto"/>
            <w:vAlign w:val="center"/>
          </w:tcPr>
          <w:p w14:paraId="67712E25">
            <w:pPr>
              <w:spacing w:line="360" w:lineRule="atLeast"/>
              <w:rPr>
                <w:szCs w:val="21"/>
              </w:rPr>
            </w:pPr>
            <w:r>
              <w:rPr>
                <w:rFonts w:hint="eastAsia" w:ascii="宋体" w:hAnsi="宋体"/>
              </w:rPr>
              <w:t>参与的</w:t>
            </w:r>
            <w:r>
              <w:rPr>
                <w:rFonts w:hint="eastAsia"/>
              </w:rPr>
              <w:t>SRTP</w:t>
            </w:r>
            <w:r>
              <w:rPr>
                <w:rFonts w:hint="eastAsia" w:ascii="宋体" w:hAnsi="宋体"/>
              </w:rPr>
              <w:t>项目评为省级并获得优秀结项；积极参与支教等志愿者活动，累计志愿者小时数</w:t>
            </w:r>
            <w:r>
              <w:rPr>
                <w:rFonts w:hint="eastAsia"/>
              </w:rPr>
              <w:t>280</w:t>
            </w:r>
            <w:r>
              <w:rPr>
                <w:rFonts w:hint="eastAsia" w:ascii="宋体" w:hAnsi="宋体"/>
              </w:rPr>
              <w:t>小时</w:t>
            </w:r>
          </w:p>
        </w:tc>
        <w:tc>
          <w:tcPr>
            <w:tcW w:w="2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043700">
            <w:pPr>
              <w:spacing w:line="360" w:lineRule="atLeast"/>
              <w:rPr>
                <w:szCs w:val="21"/>
              </w:rPr>
            </w:pPr>
            <w:r>
              <w:rPr>
                <w:rFonts w:hint="eastAsia" w:ascii="宋体" w:hAnsi="宋体"/>
              </w:rPr>
              <w:t>获得学业优秀标兵荣誉与校级三等奖学金</w:t>
            </w:r>
          </w:p>
        </w:tc>
        <w:tc>
          <w:tcPr>
            <w:tcW w:w="14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72CEF9">
            <w:pPr>
              <w:spacing w:line="360" w:lineRule="atLeast"/>
              <w:jc w:val="center"/>
              <w:rPr>
                <w:rFonts w:ascii="宋体" w:hAnsi="宋体"/>
              </w:rPr>
            </w:pPr>
            <w:r>
              <w:rPr>
                <w:rFonts w:hint="eastAsia"/>
              </w:rPr>
              <w:t>9</w:t>
            </w:r>
            <w:r>
              <w:rPr>
                <w:rFonts w:hint="eastAsia" w:ascii="宋体" w:hAnsi="宋体"/>
              </w:rPr>
              <w:t>份思想汇报</w:t>
            </w:r>
          </w:p>
          <w:p w14:paraId="2D7B16B4">
            <w:pPr>
              <w:spacing w:line="360" w:lineRule="atLeast"/>
              <w:jc w:val="center"/>
              <w:rPr>
                <w:rFonts w:hint="eastAsia"/>
              </w:rPr>
            </w:pPr>
            <w:r>
              <w:rPr>
                <w:rFonts w:hint="eastAsia"/>
              </w:rPr>
              <w:t>2023.5.25</w:t>
            </w:r>
          </w:p>
          <w:p w14:paraId="6622BA26">
            <w:pPr>
              <w:spacing w:line="360" w:lineRule="atLeast"/>
              <w:jc w:val="center"/>
              <w:rPr>
                <w:rFonts w:ascii="宋体" w:hAnsi="宋体"/>
              </w:rPr>
            </w:pPr>
            <w:r>
              <w:rPr>
                <w:rFonts w:hint="eastAsia"/>
              </w:rPr>
              <w:t>2023.07.26</w:t>
            </w:r>
          </w:p>
          <w:p w14:paraId="5D4C3DF0">
            <w:pPr>
              <w:spacing w:line="360" w:lineRule="atLeast"/>
              <w:jc w:val="center"/>
              <w:rPr>
                <w:rFonts w:hint="eastAsia" w:ascii="宋体" w:hAnsi="宋体"/>
              </w:rPr>
            </w:pPr>
            <w:r>
              <w:rPr>
                <w:rFonts w:hint="eastAsia"/>
              </w:rPr>
              <w:t>2023.10.26</w:t>
            </w:r>
          </w:p>
          <w:p w14:paraId="50F0FCE0">
            <w:pPr>
              <w:spacing w:line="360" w:lineRule="atLeast"/>
              <w:jc w:val="center"/>
              <w:rPr>
                <w:rFonts w:hint="eastAsia" w:ascii="宋体" w:hAnsi="宋体"/>
              </w:rPr>
            </w:pPr>
            <w:r>
              <w:rPr>
                <w:rFonts w:hint="eastAsia"/>
              </w:rPr>
              <w:t>2024.01.26</w:t>
            </w:r>
          </w:p>
          <w:p w14:paraId="4821EB4D">
            <w:pPr>
              <w:spacing w:line="360" w:lineRule="atLeast"/>
              <w:jc w:val="center"/>
              <w:rPr>
                <w:rFonts w:hint="eastAsia" w:ascii="宋体" w:hAnsi="宋体"/>
              </w:rPr>
            </w:pPr>
            <w:r>
              <w:rPr>
                <w:rFonts w:hint="eastAsia"/>
              </w:rPr>
              <w:t>2024.04.26</w:t>
            </w:r>
          </w:p>
          <w:p w14:paraId="584CBF37">
            <w:pPr>
              <w:spacing w:line="360" w:lineRule="atLeast"/>
              <w:jc w:val="center"/>
              <w:rPr>
                <w:rFonts w:hint="eastAsia" w:ascii="宋体" w:hAnsi="宋体"/>
              </w:rPr>
            </w:pPr>
            <w:r>
              <w:rPr>
                <w:rFonts w:hint="eastAsia"/>
              </w:rPr>
              <w:t>2024.07.26</w:t>
            </w:r>
          </w:p>
          <w:p w14:paraId="13507D72">
            <w:pPr>
              <w:spacing w:line="360" w:lineRule="atLeast"/>
              <w:jc w:val="center"/>
              <w:rPr>
                <w:rFonts w:hint="eastAsia" w:ascii="宋体" w:hAnsi="宋体"/>
              </w:rPr>
            </w:pPr>
            <w:r>
              <w:rPr>
                <w:rFonts w:hint="eastAsia"/>
              </w:rPr>
              <w:t>2024.10.26</w:t>
            </w:r>
          </w:p>
          <w:p w14:paraId="11E93770">
            <w:pPr>
              <w:spacing w:line="360" w:lineRule="atLeast"/>
              <w:jc w:val="center"/>
              <w:rPr>
                <w:rFonts w:hint="eastAsia" w:ascii="宋体" w:hAnsi="宋体"/>
              </w:rPr>
            </w:pPr>
            <w:r>
              <w:rPr>
                <w:rFonts w:hint="eastAsia"/>
              </w:rPr>
              <w:t>2025.01.26</w:t>
            </w:r>
          </w:p>
          <w:p w14:paraId="48BEFAFA">
            <w:pPr>
              <w:spacing w:line="360" w:lineRule="atLeast"/>
              <w:jc w:val="center"/>
              <w:rPr>
                <w:szCs w:val="21"/>
              </w:rPr>
            </w:pPr>
            <w:r>
              <w:rPr>
                <w:rFonts w:hint="eastAsia"/>
              </w:rPr>
              <w:t>2025.04.20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61AF2BF3">
            <w:pPr>
              <w:spacing w:line="360" w:lineRule="atLeast"/>
              <w:jc w:val="center"/>
              <w:rPr>
                <w:rFonts w:hint="eastAsia" w:ascii="宋体" w:hAnsi="宋体" w:cs="宋体"/>
                <w:szCs w:val="21"/>
              </w:rPr>
            </w:pPr>
            <w:r>
              <w:rPr>
                <w:rFonts w:hint="eastAsia" w:ascii="宋体" w:hAnsi="宋体"/>
              </w:rPr>
              <w:t>审查合格，拟发展</w:t>
            </w:r>
          </w:p>
        </w:tc>
      </w:tr>
      <w:tr w14:paraId="099BEBA4">
        <w:tblPrEx>
          <w:tblCellMar>
            <w:top w:w="0" w:type="dxa"/>
            <w:left w:w="108" w:type="dxa"/>
            <w:bottom w:w="0" w:type="dxa"/>
            <w:right w:w="108" w:type="dxa"/>
          </w:tblCellMar>
        </w:tblPrEx>
        <w:trPr>
          <w:gridBefore w:val="3"/>
          <w:wBefore w:w="2228" w:type="dxa"/>
          <w:cantSplit/>
          <w:trHeight w:val="2004" w:hRule="atLeast"/>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1AA5CAAC">
            <w:pPr>
              <w:widowControl/>
              <w:rPr>
                <w:rFonts w:hint="eastAsia"/>
                <w:color w:val="000000"/>
                <w:kern w:val="0"/>
                <w:szCs w:val="21"/>
              </w:rPr>
            </w:pPr>
            <w:r>
              <w:rPr>
                <w:rFonts w:hint="eastAsia" w:ascii="宋体" w:hAnsi="宋体"/>
              </w:rPr>
              <w:t>刘轩尔</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5CEF11">
            <w:pPr>
              <w:widowControl/>
              <w:rPr>
                <w:rFonts w:hint="eastAsia"/>
                <w:color w:val="000000"/>
                <w:kern w:val="0"/>
                <w:szCs w:val="21"/>
              </w:rPr>
            </w:pPr>
            <w:r>
              <w:rPr>
                <w:rFonts w:hint="eastAsia"/>
              </w:rPr>
              <w:t>2022</w:t>
            </w:r>
            <w:r>
              <w:rPr>
                <w:rFonts w:hint="eastAsia" w:ascii="宋体" w:hAnsi="宋体"/>
              </w:rPr>
              <w:t>级教育学本科生</w:t>
            </w:r>
          </w:p>
        </w:tc>
        <w:tc>
          <w:tcPr>
            <w:tcW w:w="1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4C3D10">
            <w:pPr>
              <w:widowControl/>
              <w:rPr>
                <w:rFonts w:hint="eastAsia"/>
                <w:color w:val="000000"/>
                <w:kern w:val="0"/>
                <w:szCs w:val="21"/>
              </w:rPr>
            </w:pPr>
            <w:r>
              <w:rPr>
                <w:rFonts w:hint="eastAsia"/>
              </w:rPr>
              <w:t>2022.08.27/</w:t>
            </w:r>
            <w:r>
              <w:rPr>
                <w:rFonts w:hint="eastAsia" w:ascii="宋体" w:hAnsi="宋体"/>
                <w:bCs/>
              </w:rPr>
              <w:t>浙江大学军训师一团五连临时党支部</w:t>
            </w:r>
          </w:p>
        </w:tc>
        <w:tc>
          <w:tcPr>
            <w:tcW w:w="1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CF5924">
            <w:pPr>
              <w:widowControl/>
              <w:jc w:val="center"/>
              <w:rPr>
                <w:rFonts w:hint="eastAsia"/>
                <w:color w:val="000000"/>
                <w:kern w:val="0"/>
                <w:szCs w:val="21"/>
              </w:rPr>
            </w:pPr>
            <w:r>
              <w:rPr>
                <w:rFonts w:hint="eastAsia"/>
              </w:rPr>
              <w:t>2023.04.08/</w:t>
            </w:r>
            <w:r>
              <w:rPr>
                <w:rFonts w:hint="eastAsia" w:ascii="宋体" w:hAnsi="宋体"/>
              </w:rPr>
              <w:t>社会科学试验班</w:t>
            </w:r>
            <w:r>
              <w:rPr>
                <w:rFonts w:hint="eastAsia"/>
              </w:rPr>
              <w:t>2209</w:t>
            </w:r>
            <w:r>
              <w:rPr>
                <w:rFonts w:hint="eastAsia" w:ascii="宋体" w:hAnsi="宋体"/>
              </w:rPr>
              <w:t>团支部</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9B9B1B">
            <w:pPr>
              <w:widowControl/>
              <w:rPr>
                <w:rFonts w:hint="eastAsia"/>
                <w:color w:val="000000"/>
                <w:kern w:val="0"/>
                <w:szCs w:val="21"/>
              </w:rPr>
            </w:pPr>
            <w:r>
              <w:rPr>
                <w:rFonts w:hint="eastAsia"/>
              </w:rPr>
              <w:t>2023.04.22/</w:t>
            </w:r>
            <w:r>
              <w:rPr>
                <w:rFonts w:hint="eastAsia" w:ascii="宋体" w:hAnsi="宋体"/>
              </w:rPr>
              <w:t>庞淑杰</w:t>
            </w:r>
            <w:r>
              <w:rPr>
                <w:rFonts w:hint="eastAsia"/>
              </w:rPr>
              <w:t>/</w:t>
            </w:r>
            <w:r>
              <w:rPr>
                <w:rFonts w:hint="eastAsia" w:ascii="宋体" w:hAnsi="宋体"/>
              </w:rPr>
              <w:t>赵正一</w:t>
            </w:r>
          </w:p>
        </w:tc>
        <w:tc>
          <w:tcPr>
            <w:tcW w:w="11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9A63A0">
            <w:pPr>
              <w:widowControl/>
              <w:rPr>
                <w:rFonts w:hint="eastAsia"/>
                <w:color w:val="000000"/>
                <w:kern w:val="0"/>
                <w:szCs w:val="21"/>
              </w:rPr>
            </w:pPr>
            <w:r>
              <w:rPr>
                <w:rFonts w:hint="eastAsia"/>
              </w:rPr>
              <w:t>2023.05-06</w:t>
            </w:r>
            <w:r>
              <w:rPr>
                <w:rFonts w:hint="eastAsia" w:ascii="宋体" w:hAnsi="宋体"/>
              </w:rPr>
              <w:t>，浙江大学党校</w:t>
            </w:r>
            <w:r>
              <w:rPr>
                <w:rFonts w:hint="eastAsia"/>
              </w:rPr>
              <w:t>2023</w:t>
            </w:r>
            <w:r>
              <w:rPr>
                <w:rFonts w:hint="eastAsia" w:ascii="宋体" w:hAnsi="宋体"/>
              </w:rPr>
              <w:t>年第一期入党积极分子培训班</w:t>
            </w:r>
          </w:p>
        </w:tc>
        <w:tc>
          <w:tcPr>
            <w:tcW w:w="13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D54E4F">
            <w:pPr>
              <w:widowControl/>
              <w:rPr>
                <w:rFonts w:ascii="宋体" w:hAnsi="宋体"/>
                <w:color w:val="000000"/>
                <w:kern w:val="0"/>
              </w:rPr>
            </w:pPr>
            <w:r>
              <w:rPr>
                <w:rFonts w:hint="eastAsia"/>
                <w:color w:val="000000"/>
                <w:kern w:val="0"/>
              </w:rPr>
              <w:t>2024.5-2024.6</w:t>
            </w:r>
          </w:p>
          <w:p w14:paraId="7AECE4E3">
            <w:pPr>
              <w:spacing w:line="360" w:lineRule="atLeast"/>
              <w:rPr>
                <w:rFonts w:hint="eastAsia"/>
                <w:szCs w:val="21"/>
              </w:rPr>
            </w:pPr>
            <w:r>
              <w:rPr>
                <w:rFonts w:hint="eastAsia" w:ascii="宋体" w:hAnsi="宋体"/>
              </w:rPr>
              <w:t>浙江大学党校</w:t>
            </w:r>
            <w:r>
              <w:rPr>
                <w:rFonts w:hint="eastAsia"/>
              </w:rPr>
              <w:t>2024</w:t>
            </w:r>
            <w:r>
              <w:rPr>
                <w:rFonts w:hint="eastAsia" w:ascii="宋体" w:hAnsi="宋体"/>
              </w:rPr>
              <w:t>年第二期发展对象培训班</w:t>
            </w: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15CAA7">
            <w:pPr>
              <w:spacing w:line="360" w:lineRule="atLeast"/>
              <w:jc w:val="center"/>
              <w:rPr>
                <w:rFonts w:hint="eastAsia" w:ascii="宋体" w:hAnsi="宋体" w:cs="宋体"/>
                <w:szCs w:val="21"/>
              </w:rPr>
            </w:pPr>
            <w:r>
              <w:rPr>
                <w:rFonts w:hint="eastAsia"/>
              </w:rPr>
              <w:t>4.38/4.26/4.30</w:t>
            </w:r>
          </w:p>
        </w:tc>
        <w:tc>
          <w:tcPr>
            <w:tcW w:w="10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0C61F9">
            <w:pPr>
              <w:spacing w:line="360" w:lineRule="atLeast"/>
              <w:jc w:val="center"/>
              <w:rPr>
                <w:rFonts w:hint="eastAsia" w:ascii="宋体" w:hAnsi="宋体" w:cs="宋体"/>
                <w:szCs w:val="21"/>
              </w:rPr>
            </w:pPr>
            <w:r>
              <w:rPr>
                <w:rFonts w:hint="eastAsia" w:ascii="宋体" w:hAnsi="宋体"/>
              </w:rPr>
              <w:t>无</w:t>
            </w:r>
          </w:p>
        </w:tc>
        <w:tc>
          <w:tcPr>
            <w:tcW w:w="2159" w:type="dxa"/>
            <w:tcBorders>
              <w:top w:val="single" w:color="auto" w:sz="4" w:space="0"/>
              <w:left w:val="single" w:color="auto" w:sz="4" w:space="0"/>
              <w:bottom w:val="single" w:color="auto" w:sz="4" w:space="0"/>
              <w:right w:val="single" w:color="auto" w:sz="4" w:space="0"/>
            </w:tcBorders>
            <w:shd w:val="clear" w:color="auto" w:fill="auto"/>
            <w:vAlign w:val="center"/>
          </w:tcPr>
          <w:p w14:paraId="1F7E454A">
            <w:pPr>
              <w:spacing w:line="360" w:lineRule="atLeast"/>
              <w:rPr>
                <w:rFonts w:hint="eastAsia" w:ascii="宋体" w:hAnsi="宋体"/>
              </w:rPr>
            </w:pPr>
            <w:r>
              <w:rPr>
                <w:rFonts w:hint="eastAsia" w:ascii="宋体" w:hAnsi="宋体"/>
              </w:rPr>
              <w:t>校创</w:t>
            </w:r>
            <w:r>
              <w:rPr>
                <w:rFonts w:hint="eastAsia"/>
              </w:rPr>
              <w:t>SRTP</w:t>
            </w:r>
            <w:r>
              <w:rPr>
                <w:rFonts w:hint="eastAsia" w:ascii="宋体" w:hAnsi="宋体"/>
              </w:rPr>
              <w:t>项目</w:t>
            </w:r>
          </w:p>
          <w:p w14:paraId="4A34F1C3">
            <w:pPr>
              <w:spacing w:line="360" w:lineRule="atLeast"/>
              <w:rPr>
                <w:rFonts w:hint="eastAsia" w:ascii="宋体" w:hAnsi="宋体"/>
              </w:rPr>
            </w:pPr>
            <w:r>
              <w:rPr>
                <w:rFonts w:hint="eastAsia" w:ascii="宋体" w:hAnsi="宋体"/>
              </w:rPr>
              <w:t>浙江大学学生素质拓展认证中心主任</w:t>
            </w:r>
          </w:p>
          <w:p w14:paraId="0E1790A9">
            <w:pPr>
              <w:spacing w:line="360" w:lineRule="atLeast"/>
              <w:rPr>
                <w:szCs w:val="21"/>
              </w:rPr>
            </w:pPr>
            <w:r>
              <w:rPr>
                <w:rFonts w:hint="eastAsia" w:ascii="宋体" w:hAnsi="宋体"/>
              </w:rPr>
              <w:t>浙江大学“文化之光”实践育人项目队长</w:t>
            </w:r>
          </w:p>
        </w:tc>
        <w:tc>
          <w:tcPr>
            <w:tcW w:w="2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29616A">
            <w:pPr>
              <w:spacing w:line="360" w:lineRule="atLeast"/>
              <w:rPr>
                <w:rFonts w:hint="eastAsia" w:ascii="宋体" w:hAnsi="宋体"/>
              </w:rPr>
            </w:pPr>
            <w:r>
              <w:rPr>
                <w:rFonts w:hint="eastAsia" w:ascii="宋体" w:hAnsi="宋体"/>
              </w:rPr>
              <w:t>浙江大学三等奖学金</w:t>
            </w:r>
          </w:p>
          <w:p w14:paraId="0B8B1107">
            <w:pPr>
              <w:spacing w:line="360" w:lineRule="atLeast"/>
              <w:rPr>
                <w:rFonts w:hint="eastAsia"/>
              </w:rPr>
            </w:pPr>
            <w:r>
              <w:rPr>
                <w:rFonts w:hint="eastAsia" w:ascii="宋体" w:hAnsi="宋体"/>
              </w:rPr>
              <w:t>浙江大学“优秀团员”</w:t>
            </w:r>
          </w:p>
          <w:p w14:paraId="7118F422">
            <w:pPr>
              <w:spacing w:line="360" w:lineRule="atLeast"/>
              <w:rPr>
                <w:rFonts w:ascii="宋体" w:hAnsi="宋体"/>
              </w:rPr>
            </w:pPr>
            <w:r>
              <w:rPr>
                <w:rFonts w:hint="eastAsia" w:ascii="宋体" w:hAnsi="宋体"/>
              </w:rPr>
              <w:t>浙江大学“社会实践先进个人”</w:t>
            </w:r>
          </w:p>
          <w:p w14:paraId="391558F8">
            <w:pPr>
              <w:spacing w:line="360" w:lineRule="atLeast"/>
              <w:rPr>
                <w:szCs w:val="21"/>
              </w:rPr>
            </w:pPr>
            <w:r>
              <w:rPr>
                <w:rFonts w:hint="eastAsia" w:ascii="宋体" w:hAnsi="宋体"/>
              </w:rPr>
              <w:t>浙江大学“十佳志愿者提名奖”</w:t>
            </w:r>
          </w:p>
        </w:tc>
        <w:tc>
          <w:tcPr>
            <w:tcW w:w="14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3FA27C">
            <w:pPr>
              <w:spacing w:line="360" w:lineRule="atLeast"/>
              <w:jc w:val="center"/>
              <w:rPr>
                <w:rFonts w:hint="eastAsia"/>
              </w:rPr>
            </w:pPr>
            <w:r>
              <w:rPr>
                <w:rFonts w:hint="eastAsia"/>
              </w:rPr>
              <w:t>9</w:t>
            </w:r>
            <w:r>
              <w:rPr>
                <w:rFonts w:hint="eastAsia" w:ascii="宋体" w:hAnsi="宋体"/>
              </w:rPr>
              <w:t>份思想汇报</w:t>
            </w:r>
          </w:p>
          <w:p w14:paraId="554967D5">
            <w:pPr>
              <w:spacing w:line="360" w:lineRule="atLeast"/>
              <w:jc w:val="center"/>
              <w:rPr>
                <w:rFonts w:ascii="宋体" w:hAnsi="宋体"/>
              </w:rPr>
            </w:pPr>
            <w:r>
              <w:rPr>
                <w:rFonts w:hint="eastAsia"/>
              </w:rPr>
              <w:t>2023.5.31</w:t>
            </w:r>
          </w:p>
          <w:p w14:paraId="7C2128B9">
            <w:pPr>
              <w:spacing w:line="360" w:lineRule="atLeast"/>
              <w:jc w:val="center"/>
              <w:rPr>
                <w:rFonts w:hint="eastAsia" w:ascii="宋体" w:hAnsi="宋体"/>
              </w:rPr>
            </w:pPr>
            <w:r>
              <w:rPr>
                <w:rFonts w:hint="eastAsia"/>
              </w:rPr>
              <w:t>2023.8.23</w:t>
            </w:r>
          </w:p>
          <w:p w14:paraId="1F2432F3">
            <w:pPr>
              <w:spacing w:line="360" w:lineRule="atLeast"/>
              <w:jc w:val="center"/>
              <w:rPr>
                <w:rFonts w:hint="eastAsia" w:ascii="宋体" w:hAnsi="宋体"/>
              </w:rPr>
            </w:pPr>
            <w:r>
              <w:rPr>
                <w:rFonts w:hint="eastAsia"/>
              </w:rPr>
              <w:t>2023.11.22</w:t>
            </w:r>
          </w:p>
          <w:p w14:paraId="4AC363C7">
            <w:pPr>
              <w:spacing w:line="360" w:lineRule="atLeast"/>
              <w:jc w:val="center"/>
              <w:rPr>
                <w:rFonts w:hint="eastAsia" w:ascii="宋体" w:hAnsi="宋体"/>
              </w:rPr>
            </w:pPr>
            <w:r>
              <w:rPr>
                <w:rFonts w:hint="eastAsia"/>
              </w:rPr>
              <w:t>2024.2.22</w:t>
            </w:r>
          </w:p>
          <w:p w14:paraId="44D7986B">
            <w:pPr>
              <w:spacing w:line="360" w:lineRule="atLeast"/>
              <w:jc w:val="center"/>
              <w:rPr>
                <w:rFonts w:hint="eastAsia" w:ascii="宋体" w:hAnsi="宋体"/>
              </w:rPr>
            </w:pPr>
            <w:r>
              <w:rPr>
                <w:rFonts w:hint="eastAsia"/>
              </w:rPr>
              <w:t>2024.5.22</w:t>
            </w:r>
          </w:p>
          <w:p w14:paraId="1DFF1385">
            <w:pPr>
              <w:spacing w:line="360" w:lineRule="atLeast"/>
              <w:jc w:val="center"/>
              <w:rPr>
                <w:rFonts w:hint="eastAsia" w:ascii="宋体" w:hAnsi="宋体"/>
              </w:rPr>
            </w:pPr>
            <w:r>
              <w:rPr>
                <w:rFonts w:hint="eastAsia"/>
              </w:rPr>
              <w:t>2024.8.21</w:t>
            </w:r>
          </w:p>
          <w:p w14:paraId="5D9C9634">
            <w:pPr>
              <w:spacing w:line="360" w:lineRule="atLeast"/>
              <w:jc w:val="center"/>
              <w:rPr>
                <w:rFonts w:hint="eastAsia" w:ascii="宋体" w:hAnsi="宋体"/>
              </w:rPr>
            </w:pPr>
            <w:r>
              <w:rPr>
                <w:rFonts w:hint="eastAsia"/>
              </w:rPr>
              <w:t>2024.11.21</w:t>
            </w:r>
          </w:p>
          <w:p w14:paraId="5B3B2E44">
            <w:pPr>
              <w:spacing w:line="360" w:lineRule="atLeast"/>
              <w:jc w:val="center"/>
              <w:rPr>
                <w:rFonts w:hint="eastAsia" w:ascii="宋体" w:hAnsi="宋体"/>
              </w:rPr>
            </w:pPr>
            <w:r>
              <w:rPr>
                <w:rFonts w:hint="eastAsia"/>
              </w:rPr>
              <w:t>2025.1.20</w:t>
            </w:r>
          </w:p>
          <w:p w14:paraId="0302F711">
            <w:pPr>
              <w:spacing w:line="360" w:lineRule="atLeast"/>
              <w:jc w:val="center"/>
              <w:rPr>
                <w:szCs w:val="21"/>
              </w:rPr>
            </w:pPr>
            <w:r>
              <w:rPr>
                <w:rFonts w:hint="eastAsia"/>
              </w:rPr>
              <w:t>2025.4.20</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23CCF9E7">
            <w:pPr>
              <w:spacing w:line="360" w:lineRule="atLeast"/>
              <w:jc w:val="center"/>
              <w:rPr>
                <w:rFonts w:hint="eastAsia" w:ascii="宋体" w:hAnsi="宋体" w:cs="宋体"/>
                <w:szCs w:val="21"/>
              </w:rPr>
            </w:pPr>
            <w:r>
              <w:rPr>
                <w:rFonts w:hint="eastAsia" w:ascii="宋体" w:hAnsi="宋体"/>
              </w:rPr>
              <w:t>审查合格，拟发展</w:t>
            </w:r>
          </w:p>
        </w:tc>
      </w:tr>
      <w:tr w14:paraId="6909A3EC">
        <w:tblPrEx>
          <w:tblCellMar>
            <w:top w:w="0" w:type="dxa"/>
            <w:left w:w="108" w:type="dxa"/>
            <w:bottom w:w="0" w:type="dxa"/>
            <w:right w:w="108" w:type="dxa"/>
          </w:tblCellMar>
        </w:tblPrEx>
        <w:trPr>
          <w:gridBefore w:val="3"/>
          <w:wBefore w:w="2228" w:type="dxa"/>
          <w:cantSplit/>
          <w:trHeight w:val="2004" w:hRule="atLeast"/>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3247B347">
            <w:pPr>
              <w:widowControl/>
              <w:rPr>
                <w:rFonts w:hint="eastAsia"/>
                <w:color w:val="000000"/>
                <w:kern w:val="0"/>
                <w:szCs w:val="21"/>
              </w:rPr>
            </w:pPr>
            <w:r>
              <w:rPr>
                <w:rFonts w:hint="eastAsia" w:ascii="宋体" w:hAnsi="宋体"/>
              </w:rPr>
              <w:t>曾晨洋</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B57F8A">
            <w:pPr>
              <w:widowControl/>
              <w:rPr>
                <w:rFonts w:hint="eastAsia"/>
                <w:color w:val="000000"/>
                <w:kern w:val="0"/>
                <w:szCs w:val="21"/>
              </w:rPr>
            </w:pPr>
            <w:r>
              <w:rPr>
                <w:rFonts w:hint="eastAsia"/>
              </w:rPr>
              <w:t>2023</w:t>
            </w:r>
            <w:r>
              <w:rPr>
                <w:rFonts w:hint="eastAsia" w:ascii="宋体" w:hAnsi="宋体"/>
              </w:rPr>
              <w:t>级教育学专业本科生</w:t>
            </w:r>
          </w:p>
        </w:tc>
        <w:tc>
          <w:tcPr>
            <w:tcW w:w="1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EA9551">
            <w:pPr>
              <w:widowControl/>
              <w:rPr>
                <w:rFonts w:hint="eastAsia"/>
                <w:color w:val="000000"/>
                <w:kern w:val="0"/>
                <w:szCs w:val="21"/>
              </w:rPr>
            </w:pPr>
            <w:r>
              <w:rPr>
                <w:rFonts w:hint="eastAsia"/>
              </w:rPr>
              <w:t>2023.09.07/</w:t>
            </w:r>
            <w:r>
              <w:rPr>
                <w:rFonts w:hint="eastAsia" w:ascii="宋体" w:hAnsi="宋体"/>
              </w:rPr>
              <w:t>浙江大学军训师一团五连、六连联合临时党支部</w:t>
            </w:r>
          </w:p>
        </w:tc>
        <w:tc>
          <w:tcPr>
            <w:tcW w:w="1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6F2982">
            <w:pPr>
              <w:widowControl/>
              <w:rPr>
                <w:rFonts w:hint="eastAsia"/>
                <w:color w:val="000000"/>
                <w:kern w:val="0"/>
                <w:szCs w:val="21"/>
              </w:rPr>
            </w:pPr>
            <w:r>
              <w:rPr>
                <w:rFonts w:hint="eastAsia"/>
              </w:rPr>
              <w:t>2023.10.13/</w:t>
            </w:r>
            <w:r>
              <w:rPr>
                <w:rFonts w:hint="eastAsia" w:ascii="宋体" w:hAnsi="宋体"/>
              </w:rPr>
              <w:t>社会科学试验班</w:t>
            </w:r>
            <w:r>
              <w:rPr>
                <w:rFonts w:hint="eastAsia"/>
              </w:rPr>
              <w:t>2318</w:t>
            </w:r>
            <w:r>
              <w:rPr>
                <w:rFonts w:hint="eastAsia" w:ascii="宋体" w:hAnsi="宋体"/>
              </w:rPr>
              <w:t>团支部</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9814FA">
            <w:pPr>
              <w:widowControl/>
              <w:rPr>
                <w:rFonts w:hint="eastAsia"/>
                <w:color w:val="000000"/>
                <w:kern w:val="0"/>
                <w:szCs w:val="21"/>
              </w:rPr>
            </w:pPr>
            <w:r>
              <w:rPr>
                <w:rFonts w:hint="eastAsia"/>
              </w:rPr>
              <w:t>2023.12.12/</w:t>
            </w:r>
            <w:r>
              <w:rPr>
                <w:rFonts w:hint="eastAsia" w:ascii="宋体" w:hAnsi="宋体"/>
              </w:rPr>
              <w:t>熊淑妃</w:t>
            </w:r>
            <w:r>
              <w:rPr>
                <w:rFonts w:hint="eastAsia"/>
              </w:rPr>
              <w:t>/</w:t>
            </w:r>
            <w:r>
              <w:rPr>
                <w:rFonts w:hint="eastAsia" w:ascii="宋体" w:hAnsi="宋体"/>
              </w:rPr>
              <w:t>初东雪</w:t>
            </w:r>
          </w:p>
        </w:tc>
        <w:tc>
          <w:tcPr>
            <w:tcW w:w="11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698FDE">
            <w:pPr>
              <w:widowControl/>
              <w:rPr>
                <w:rFonts w:hint="eastAsia"/>
                <w:color w:val="000000"/>
                <w:kern w:val="0"/>
                <w:szCs w:val="21"/>
              </w:rPr>
            </w:pPr>
            <w:r>
              <w:rPr>
                <w:rFonts w:hint="eastAsia"/>
                <w:color w:val="000000"/>
                <w:kern w:val="0"/>
                <w:sz w:val="20"/>
                <w:szCs w:val="20"/>
              </w:rPr>
              <w:t>2023.12</w:t>
            </w:r>
            <w:r>
              <w:rPr>
                <w:rFonts w:hint="eastAsia" w:ascii="宋体" w:hAnsi="宋体"/>
                <w:color w:val="000000"/>
                <w:kern w:val="0"/>
                <w:sz w:val="20"/>
                <w:szCs w:val="20"/>
              </w:rPr>
              <w:t xml:space="preserve">，浙江大学求是学院丹青学园 </w:t>
            </w:r>
            <w:r>
              <w:rPr>
                <w:rFonts w:hint="eastAsia"/>
                <w:color w:val="000000"/>
                <w:kern w:val="0"/>
                <w:sz w:val="20"/>
                <w:szCs w:val="20"/>
              </w:rPr>
              <w:t xml:space="preserve">2023 </w:t>
            </w:r>
            <w:r>
              <w:rPr>
                <w:rFonts w:hint="eastAsia" w:ascii="宋体" w:hAnsi="宋体"/>
                <w:color w:val="000000"/>
                <w:kern w:val="0"/>
                <w:sz w:val="20"/>
                <w:szCs w:val="20"/>
              </w:rPr>
              <w:t>年第二期学生入党积极分子培训班</w:t>
            </w:r>
          </w:p>
        </w:tc>
        <w:tc>
          <w:tcPr>
            <w:tcW w:w="13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C0F158">
            <w:pPr>
              <w:spacing w:line="360" w:lineRule="atLeast"/>
              <w:rPr>
                <w:rFonts w:hint="eastAsia"/>
                <w:szCs w:val="21"/>
              </w:rPr>
            </w:pPr>
            <w:r>
              <w:rPr>
                <w:rFonts w:hint="eastAsia"/>
              </w:rPr>
              <w:t>2025.03</w:t>
            </w:r>
            <w:r>
              <w:rPr>
                <w:rFonts w:hint="eastAsia" w:ascii="宋体" w:hAnsi="宋体"/>
              </w:rPr>
              <w:t>，浙江大学党校</w:t>
            </w:r>
            <w:r>
              <w:rPr>
                <w:rFonts w:hint="eastAsia"/>
              </w:rPr>
              <w:t>2025</w:t>
            </w:r>
            <w:r>
              <w:rPr>
                <w:rFonts w:hint="eastAsia" w:ascii="宋体" w:hAnsi="宋体"/>
              </w:rPr>
              <w:t>年第一期学生发展对象培训班</w:t>
            </w: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F79190">
            <w:pPr>
              <w:spacing w:line="360" w:lineRule="atLeast"/>
              <w:jc w:val="center"/>
              <w:rPr>
                <w:rFonts w:hint="eastAsia" w:ascii="宋体" w:hAnsi="宋体" w:cs="宋体"/>
                <w:szCs w:val="21"/>
              </w:rPr>
            </w:pPr>
            <w:r>
              <w:rPr>
                <w:rFonts w:hint="eastAsia"/>
              </w:rPr>
              <w:t>4.72/4.07/4.14</w:t>
            </w:r>
          </w:p>
        </w:tc>
        <w:tc>
          <w:tcPr>
            <w:tcW w:w="10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9834EC">
            <w:pPr>
              <w:spacing w:line="360" w:lineRule="atLeast"/>
              <w:jc w:val="center"/>
              <w:rPr>
                <w:rFonts w:hint="eastAsia" w:ascii="宋体" w:hAnsi="宋体" w:cs="宋体"/>
                <w:szCs w:val="21"/>
              </w:rPr>
            </w:pPr>
            <w:r>
              <w:rPr>
                <w:rFonts w:hint="eastAsia" w:ascii="宋体" w:hAnsi="宋体"/>
              </w:rPr>
              <w:t>无</w:t>
            </w:r>
          </w:p>
        </w:tc>
        <w:tc>
          <w:tcPr>
            <w:tcW w:w="2159" w:type="dxa"/>
            <w:tcBorders>
              <w:top w:val="single" w:color="auto" w:sz="4" w:space="0"/>
              <w:left w:val="single" w:color="auto" w:sz="4" w:space="0"/>
              <w:bottom w:val="single" w:color="auto" w:sz="4" w:space="0"/>
              <w:right w:val="single" w:color="auto" w:sz="4" w:space="0"/>
            </w:tcBorders>
            <w:shd w:val="clear" w:color="auto" w:fill="auto"/>
            <w:vAlign w:val="center"/>
          </w:tcPr>
          <w:p w14:paraId="1EE670D8">
            <w:pPr>
              <w:spacing w:line="360" w:lineRule="atLeast"/>
              <w:jc w:val="left"/>
              <w:rPr>
                <w:rFonts w:hint="eastAsia" w:ascii="宋体" w:hAnsi="宋体"/>
              </w:rPr>
            </w:pPr>
            <w:r>
              <w:rPr>
                <w:rFonts w:hint="eastAsia" w:ascii="宋体" w:hAnsi="宋体"/>
              </w:rPr>
              <w:t>“国际化背景下全英文本科课程的学习效果研究”</w:t>
            </w:r>
            <w:r>
              <w:rPr>
                <w:rFonts w:hint="eastAsia"/>
              </w:rPr>
              <w:t>SRTP</w:t>
            </w:r>
            <w:r>
              <w:rPr>
                <w:rFonts w:hint="eastAsia" w:ascii="宋体" w:hAnsi="宋体"/>
              </w:rPr>
              <w:t>国创项目立项负责人；</w:t>
            </w:r>
          </w:p>
          <w:p w14:paraId="0983CA6A">
            <w:pPr>
              <w:spacing w:line="360" w:lineRule="atLeast"/>
              <w:jc w:val="left"/>
              <w:rPr>
                <w:rFonts w:hint="eastAsia" w:ascii="宋体" w:hAnsi="宋体"/>
              </w:rPr>
            </w:pPr>
            <w:r>
              <w:rPr>
                <w:rFonts w:hint="eastAsia" w:ascii="宋体" w:hAnsi="宋体"/>
              </w:rPr>
              <w:t>丹青学园学生会主席团成员；</w:t>
            </w:r>
          </w:p>
          <w:p w14:paraId="1FF903F9">
            <w:pPr>
              <w:spacing w:line="360" w:lineRule="atLeast"/>
              <w:jc w:val="left"/>
              <w:rPr>
                <w:rFonts w:hint="eastAsia" w:ascii="宋体" w:hAnsi="宋体"/>
              </w:rPr>
            </w:pPr>
            <w:r>
              <w:rPr>
                <w:rFonts w:hint="eastAsia" w:ascii="宋体" w:hAnsi="宋体"/>
              </w:rPr>
              <w:t>浙江大学青马学院第十七期成员；</w:t>
            </w:r>
          </w:p>
          <w:p w14:paraId="2F1A3B87">
            <w:pPr>
              <w:spacing w:line="360" w:lineRule="atLeast"/>
              <w:jc w:val="left"/>
              <w:rPr>
                <w:rFonts w:hint="eastAsia" w:ascii="宋体" w:hAnsi="宋体"/>
              </w:rPr>
            </w:pPr>
            <w:r>
              <w:rPr>
                <w:rFonts w:hint="eastAsia" w:ascii="宋体" w:hAnsi="宋体"/>
              </w:rPr>
              <w:t>教育学</w:t>
            </w:r>
            <w:r>
              <w:rPr>
                <w:rFonts w:hint="eastAsia"/>
              </w:rPr>
              <w:t>2302</w:t>
            </w:r>
            <w:r>
              <w:rPr>
                <w:rFonts w:hint="eastAsia" w:ascii="宋体" w:hAnsi="宋体"/>
              </w:rPr>
              <w:t>班班长兼团支部副书记；</w:t>
            </w:r>
          </w:p>
          <w:p w14:paraId="1C6A7C3E">
            <w:pPr>
              <w:spacing w:line="360" w:lineRule="atLeast"/>
              <w:jc w:val="left"/>
              <w:rPr>
                <w:rFonts w:hint="eastAsia" w:ascii="宋体" w:hAnsi="宋体"/>
              </w:rPr>
            </w:pPr>
            <w:r>
              <w:rPr>
                <w:rFonts w:hint="eastAsia" w:ascii="宋体" w:hAnsi="宋体"/>
              </w:rPr>
              <w:t>“文化之光”志愿服务团队项目组成员；</w:t>
            </w:r>
          </w:p>
          <w:p w14:paraId="30334C5A">
            <w:pPr>
              <w:spacing w:line="360" w:lineRule="atLeast"/>
              <w:jc w:val="left"/>
              <w:rPr>
                <w:szCs w:val="21"/>
              </w:rPr>
            </w:pPr>
            <w:r>
              <w:rPr>
                <w:rFonts w:hint="eastAsia" w:ascii="宋体" w:hAnsi="宋体"/>
              </w:rPr>
              <w:t>志愿者小时数</w:t>
            </w:r>
            <w:r>
              <w:rPr>
                <w:rFonts w:hint="eastAsia"/>
              </w:rPr>
              <w:t>446</w:t>
            </w:r>
            <w:r>
              <w:rPr>
                <w:rFonts w:hint="eastAsia" w:ascii="宋体" w:hAnsi="宋体"/>
              </w:rPr>
              <w:t>小时</w:t>
            </w:r>
          </w:p>
        </w:tc>
        <w:tc>
          <w:tcPr>
            <w:tcW w:w="2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63C279">
            <w:pPr>
              <w:spacing w:line="360" w:lineRule="atLeast"/>
              <w:jc w:val="left"/>
              <w:rPr>
                <w:rFonts w:ascii="宋体" w:hAnsi="宋体"/>
              </w:rPr>
            </w:pPr>
            <w:r>
              <w:rPr>
                <w:rFonts w:hint="eastAsia"/>
              </w:rPr>
              <w:t>2023-2024</w:t>
            </w:r>
            <w:r>
              <w:rPr>
                <w:rFonts w:hint="eastAsia" w:ascii="宋体" w:hAnsi="宋体"/>
              </w:rPr>
              <w:t>学年</w:t>
            </w:r>
            <w:r>
              <w:t xml:space="preserve"> </w:t>
            </w:r>
            <w:r>
              <w:rPr>
                <w:rFonts w:hint="eastAsia" w:ascii="宋体" w:hAnsi="宋体"/>
              </w:rPr>
              <w:t>荣获国家奖学金</w:t>
            </w:r>
          </w:p>
          <w:p w14:paraId="16286A56">
            <w:pPr>
              <w:spacing w:line="360" w:lineRule="atLeast"/>
              <w:jc w:val="left"/>
              <w:rPr>
                <w:rFonts w:hint="eastAsia" w:ascii="宋体" w:hAnsi="宋体"/>
              </w:rPr>
            </w:pPr>
            <w:r>
              <w:rPr>
                <w:rFonts w:hint="eastAsia"/>
              </w:rPr>
              <w:t>2023-2024</w:t>
            </w:r>
            <w:r>
              <w:rPr>
                <w:rFonts w:hint="eastAsia" w:ascii="宋体" w:hAnsi="宋体"/>
              </w:rPr>
              <w:t>学年</w:t>
            </w:r>
            <w:r>
              <w:t xml:space="preserve"> </w:t>
            </w:r>
            <w:r>
              <w:rPr>
                <w:rFonts w:hint="eastAsia" w:ascii="宋体" w:hAnsi="宋体"/>
              </w:rPr>
              <w:t>荣浙江大学一等奖学金</w:t>
            </w:r>
          </w:p>
          <w:p w14:paraId="3B04F3E2">
            <w:pPr>
              <w:spacing w:line="360" w:lineRule="atLeast"/>
              <w:jc w:val="left"/>
              <w:rPr>
                <w:szCs w:val="21"/>
              </w:rPr>
            </w:pPr>
            <w:r>
              <w:rPr>
                <w:rFonts w:hint="eastAsia"/>
              </w:rPr>
              <w:t>2023-2024</w:t>
            </w:r>
            <w:r>
              <w:rPr>
                <w:rFonts w:hint="eastAsia" w:ascii="宋体" w:hAnsi="宋体"/>
              </w:rPr>
              <w:t>学年</w:t>
            </w:r>
            <w:r>
              <w:t xml:space="preserve"> </w:t>
            </w:r>
            <w:r>
              <w:rPr>
                <w:rFonts w:hint="eastAsia" w:ascii="宋体" w:hAnsi="宋体"/>
              </w:rPr>
              <w:t>荣获浙江大学优秀团干部</w:t>
            </w:r>
          </w:p>
        </w:tc>
        <w:tc>
          <w:tcPr>
            <w:tcW w:w="14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AF5CC7">
            <w:pPr>
              <w:spacing w:line="360" w:lineRule="atLeast"/>
              <w:jc w:val="center"/>
              <w:rPr>
                <w:rFonts w:hint="eastAsia"/>
              </w:rPr>
            </w:pPr>
            <w:r>
              <w:rPr>
                <w:rFonts w:hint="eastAsia"/>
              </w:rPr>
              <w:t>5</w:t>
            </w:r>
            <w:r>
              <w:rPr>
                <w:rFonts w:hint="eastAsia" w:ascii="宋体" w:hAnsi="宋体"/>
              </w:rPr>
              <w:t>份思想汇报</w:t>
            </w:r>
          </w:p>
          <w:p w14:paraId="0F86F991">
            <w:pPr>
              <w:spacing w:line="360" w:lineRule="atLeast"/>
              <w:jc w:val="center"/>
            </w:pPr>
            <w:r>
              <w:t>2024.</w:t>
            </w:r>
            <w:r>
              <w:rPr>
                <w:rFonts w:hint="eastAsia"/>
              </w:rPr>
              <w:t>0</w:t>
            </w:r>
            <w:r>
              <w:t>3.10</w:t>
            </w:r>
          </w:p>
          <w:p w14:paraId="4820D6CA">
            <w:pPr>
              <w:spacing w:line="360" w:lineRule="atLeast"/>
              <w:jc w:val="center"/>
            </w:pPr>
            <w:r>
              <w:t>2024.</w:t>
            </w:r>
            <w:r>
              <w:rPr>
                <w:rFonts w:hint="eastAsia"/>
              </w:rPr>
              <w:t>0</w:t>
            </w:r>
            <w:r>
              <w:t>5.20</w:t>
            </w:r>
          </w:p>
          <w:p w14:paraId="2EDCD62E">
            <w:pPr>
              <w:spacing w:line="360" w:lineRule="atLeast"/>
              <w:jc w:val="center"/>
            </w:pPr>
            <w:r>
              <w:t>2024.</w:t>
            </w:r>
            <w:r>
              <w:rPr>
                <w:rFonts w:hint="eastAsia"/>
              </w:rPr>
              <w:t>0</w:t>
            </w:r>
            <w:r>
              <w:t>8.23</w:t>
            </w:r>
          </w:p>
          <w:p w14:paraId="69117189">
            <w:pPr>
              <w:spacing w:line="360" w:lineRule="atLeast"/>
              <w:jc w:val="center"/>
            </w:pPr>
            <w:r>
              <w:t>2024.11.29</w:t>
            </w:r>
          </w:p>
          <w:p w14:paraId="480D011D">
            <w:pPr>
              <w:spacing w:line="360" w:lineRule="atLeast"/>
              <w:jc w:val="center"/>
              <w:rPr>
                <w:szCs w:val="21"/>
              </w:rPr>
            </w:pPr>
            <w:r>
              <w:t>2025.</w:t>
            </w:r>
            <w:r>
              <w:rPr>
                <w:rFonts w:hint="eastAsia"/>
              </w:rPr>
              <w:t>0</w:t>
            </w:r>
            <w:r>
              <w:t>3.01</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35F09179">
            <w:pPr>
              <w:spacing w:line="360" w:lineRule="atLeast"/>
              <w:jc w:val="center"/>
              <w:rPr>
                <w:rFonts w:hint="eastAsia" w:ascii="宋体" w:hAnsi="宋体" w:cs="宋体"/>
                <w:szCs w:val="21"/>
              </w:rPr>
            </w:pPr>
            <w:r>
              <w:rPr>
                <w:rFonts w:hint="eastAsia" w:ascii="宋体" w:hAnsi="宋体"/>
              </w:rPr>
              <w:t>审查合格，拟发展</w:t>
            </w:r>
          </w:p>
        </w:tc>
      </w:tr>
      <w:tr w14:paraId="0C31D30E">
        <w:tblPrEx>
          <w:tblCellMar>
            <w:top w:w="0" w:type="dxa"/>
            <w:left w:w="108" w:type="dxa"/>
            <w:bottom w:w="0" w:type="dxa"/>
            <w:right w:w="108" w:type="dxa"/>
          </w:tblCellMar>
        </w:tblPrEx>
        <w:trPr>
          <w:gridBefore w:val="3"/>
          <w:wBefore w:w="2228" w:type="dxa"/>
          <w:cantSplit/>
          <w:trHeight w:val="2004" w:hRule="atLeast"/>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073CABDF">
            <w:pPr>
              <w:widowControl/>
              <w:rPr>
                <w:rFonts w:hint="eastAsia"/>
                <w:color w:val="000000"/>
                <w:kern w:val="0"/>
                <w:szCs w:val="21"/>
              </w:rPr>
            </w:pPr>
            <w:r>
              <w:rPr>
                <w:rFonts w:hint="eastAsia" w:ascii="宋体" w:hAnsi="宋体"/>
              </w:rPr>
              <w:t>徐婉越</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9A3E2A">
            <w:pPr>
              <w:widowControl/>
              <w:rPr>
                <w:rFonts w:hint="eastAsia"/>
                <w:color w:val="000000"/>
                <w:kern w:val="0"/>
                <w:szCs w:val="21"/>
              </w:rPr>
            </w:pPr>
            <w:r>
              <w:rPr>
                <w:rFonts w:hint="eastAsia"/>
              </w:rPr>
              <w:t>2023</w:t>
            </w:r>
            <w:r>
              <w:rPr>
                <w:rFonts w:hint="eastAsia" w:ascii="宋体" w:hAnsi="宋体"/>
              </w:rPr>
              <w:t>级教育学专业本科生</w:t>
            </w:r>
          </w:p>
        </w:tc>
        <w:tc>
          <w:tcPr>
            <w:tcW w:w="1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4F94EB">
            <w:pPr>
              <w:widowControl/>
              <w:rPr>
                <w:rFonts w:hint="eastAsia"/>
                <w:color w:val="000000"/>
                <w:kern w:val="0"/>
                <w:szCs w:val="21"/>
              </w:rPr>
            </w:pPr>
            <w:r>
              <w:rPr>
                <w:rFonts w:hint="eastAsia"/>
              </w:rPr>
              <w:t>2023.09.08/</w:t>
            </w:r>
            <w:r>
              <w:rPr>
                <w:rFonts w:hint="eastAsia" w:ascii="宋体" w:hAnsi="宋体"/>
              </w:rPr>
              <w:t>浙江大学军训师一团五连、六连联合临时党支部</w:t>
            </w:r>
          </w:p>
        </w:tc>
        <w:tc>
          <w:tcPr>
            <w:tcW w:w="1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10D609">
            <w:pPr>
              <w:widowControl/>
              <w:rPr>
                <w:rFonts w:hint="eastAsia"/>
                <w:color w:val="000000"/>
                <w:kern w:val="0"/>
                <w:szCs w:val="21"/>
              </w:rPr>
            </w:pPr>
            <w:r>
              <w:rPr>
                <w:rFonts w:hint="eastAsia"/>
              </w:rPr>
              <w:t>2023.10.08/</w:t>
            </w:r>
            <w:r>
              <w:rPr>
                <w:rFonts w:hint="eastAsia" w:ascii="宋体" w:hAnsi="宋体"/>
              </w:rPr>
              <w:t>社会科学试验班</w:t>
            </w:r>
            <w:r>
              <w:rPr>
                <w:rFonts w:hint="eastAsia"/>
              </w:rPr>
              <w:t>2318</w:t>
            </w:r>
            <w:r>
              <w:rPr>
                <w:rFonts w:hint="eastAsia" w:ascii="宋体" w:hAnsi="宋体"/>
              </w:rPr>
              <w:t>团支部</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EFE8DE">
            <w:pPr>
              <w:widowControl/>
              <w:rPr>
                <w:rFonts w:hint="eastAsia"/>
                <w:color w:val="000000"/>
                <w:kern w:val="0"/>
                <w:szCs w:val="21"/>
              </w:rPr>
            </w:pPr>
            <w:r>
              <w:rPr>
                <w:rFonts w:hint="eastAsia"/>
              </w:rPr>
              <w:t>2023.12.12/</w:t>
            </w:r>
            <w:r>
              <w:rPr>
                <w:rFonts w:hint="eastAsia" w:ascii="宋体" w:hAnsi="宋体"/>
              </w:rPr>
              <w:t>胡依卓</w:t>
            </w:r>
            <w:r>
              <w:rPr>
                <w:rFonts w:hint="eastAsia"/>
              </w:rPr>
              <w:t>/</w:t>
            </w:r>
            <w:r>
              <w:rPr>
                <w:rFonts w:hint="eastAsia" w:ascii="宋体" w:hAnsi="宋体"/>
              </w:rPr>
              <w:t>陈岑</w:t>
            </w:r>
          </w:p>
        </w:tc>
        <w:tc>
          <w:tcPr>
            <w:tcW w:w="11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C55F11">
            <w:pPr>
              <w:widowControl/>
              <w:rPr>
                <w:rFonts w:hint="eastAsia"/>
                <w:color w:val="000000"/>
                <w:kern w:val="0"/>
                <w:szCs w:val="21"/>
              </w:rPr>
            </w:pPr>
            <w:r>
              <w:rPr>
                <w:rFonts w:hint="eastAsia"/>
              </w:rPr>
              <w:t>2023.12</w:t>
            </w:r>
            <w:r>
              <w:rPr>
                <w:rFonts w:hint="eastAsia" w:ascii="宋体" w:hAnsi="宋体"/>
              </w:rPr>
              <w:t>求是学院丹青学园</w:t>
            </w:r>
            <w:r>
              <w:rPr>
                <w:rFonts w:hint="eastAsia"/>
              </w:rPr>
              <w:t>2023</w:t>
            </w:r>
            <w:r>
              <w:rPr>
                <w:rFonts w:hint="eastAsia" w:ascii="宋体" w:hAnsi="宋体"/>
              </w:rPr>
              <w:t>年度第</w:t>
            </w:r>
            <w:r>
              <w:rPr>
                <w:rFonts w:hint="eastAsia"/>
              </w:rPr>
              <w:t>2</w:t>
            </w:r>
            <w:r>
              <w:rPr>
                <w:rFonts w:hint="eastAsia" w:ascii="宋体" w:hAnsi="宋体"/>
              </w:rPr>
              <w:t>期入党积极分子培训班</w:t>
            </w:r>
          </w:p>
        </w:tc>
        <w:tc>
          <w:tcPr>
            <w:tcW w:w="13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DD07E3">
            <w:pPr>
              <w:spacing w:line="360" w:lineRule="atLeast"/>
              <w:rPr>
                <w:rFonts w:hint="eastAsia"/>
                <w:szCs w:val="21"/>
              </w:rPr>
            </w:pPr>
            <w:r>
              <w:rPr>
                <w:rFonts w:hint="eastAsia"/>
              </w:rPr>
              <w:t>2025.03-04</w:t>
            </w:r>
            <w:r>
              <w:rPr>
                <w:rFonts w:hint="eastAsia" w:ascii="宋体" w:hAnsi="宋体"/>
              </w:rPr>
              <w:t>浙江大学党校</w:t>
            </w:r>
            <w:r>
              <w:rPr>
                <w:rFonts w:hint="eastAsia"/>
              </w:rPr>
              <w:t>2025</w:t>
            </w:r>
            <w:r>
              <w:rPr>
                <w:rFonts w:hint="eastAsia" w:ascii="宋体" w:hAnsi="宋体"/>
              </w:rPr>
              <w:t>年度第</w:t>
            </w:r>
            <w:r>
              <w:rPr>
                <w:rFonts w:hint="eastAsia"/>
              </w:rPr>
              <w:t>1</w:t>
            </w:r>
            <w:r>
              <w:rPr>
                <w:rFonts w:hint="eastAsia" w:ascii="宋体" w:hAnsi="宋体"/>
              </w:rPr>
              <w:t>期发展对象培训班</w:t>
            </w: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845AD7">
            <w:pPr>
              <w:spacing w:line="360" w:lineRule="atLeast"/>
              <w:jc w:val="center"/>
              <w:rPr>
                <w:rFonts w:hint="eastAsia" w:ascii="宋体" w:hAnsi="宋体" w:cs="宋体"/>
                <w:szCs w:val="21"/>
              </w:rPr>
            </w:pPr>
            <w:r>
              <w:rPr>
                <w:rFonts w:hint="eastAsia"/>
              </w:rPr>
              <w:t>4.46/4.07/4.14</w:t>
            </w:r>
          </w:p>
        </w:tc>
        <w:tc>
          <w:tcPr>
            <w:tcW w:w="10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9DDFF7">
            <w:pPr>
              <w:spacing w:line="360" w:lineRule="atLeast"/>
              <w:jc w:val="center"/>
              <w:rPr>
                <w:rFonts w:hint="eastAsia" w:ascii="宋体" w:hAnsi="宋体" w:cs="宋体"/>
                <w:szCs w:val="21"/>
              </w:rPr>
            </w:pPr>
            <w:r>
              <w:rPr>
                <w:rFonts w:hint="eastAsia" w:ascii="宋体" w:hAnsi="宋体"/>
              </w:rPr>
              <w:t>无</w:t>
            </w:r>
          </w:p>
        </w:tc>
        <w:tc>
          <w:tcPr>
            <w:tcW w:w="2159" w:type="dxa"/>
            <w:tcBorders>
              <w:top w:val="single" w:color="auto" w:sz="4" w:space="0"/>
              <w:left w:val="single" w:color="auto" w:sz="4" w:space="0"/>
              <w:bottom w:val="single" w:color="auto" w:sz="4" w:space="0"/>
              <w:right w:val="single" w:color="auto" w:sz="4" w:space="0"/>
            </w:tcBorders>
            <w:shd w:val="clear" w:color="auto" w:fill="auto"/>
            <w:vAlign w:val="center"/>
          </w:tcPr>
          <w:p w14:paraId="67C116C3">
            <w:pPr>
              <w:rPr>
                <w:rFonts w:hint="eastAsia" w:ascii="宋体" w:hAnsi="宋体"/>
              </w:rPr>
            </w:pPr>
            <w:r>
              <w:rPr>
                <w:rFonts w:hint="eastAsia"/>
              </w:rPr>
              <w:t>2025.05</w:t>
            </w:r>
            <w:r>
              <w:rPr>
                <w:rFonts w:hint="eastAsia" w:ascii="宋体" w:hAnsi="宋体"/>
              </w:rPr>
              <w:t>丹青学园新生特色团支部风采大赛</w:t>
            </w:r>
          </w:p>
          <w:p w14:paraId="759313D3">
            <w:pPr>
              <w:rPr>
                <w:rFonts w:hint="eastAsia" w:ascii="宋体" w:hAnsi="宋体"/>
              </w:rPr>
            </w:pPr>
            <w:r>
              <w:rPr>
                <w:rFonts w:hint="eastAsia"/>
              </w:rPr>
              <w:t>2024.12</w:t>
            </w:r>
            <w:r>
              <w:rPr>
                <w:rFonts w:hint="eastAsia" w:ascii="宋体" w:hAnsi="宋体"/>
              </w:rPr>
              <w:t>丹青学园五四红旗团支部答辩</w:t>
            </w:r>
          </w:p>
          <w:p w14:paraId="266C6F74">
            <w:pPr>
              <w:rPr>
                <w:rFonts w:hint="eastAsia" w:ascii="宋体" w:hAnsi="宋体"/>
              </w:rPr>
            </w:pPr>
            <w:r>
              <w:rPr>
                <w:rFonts w:hint="eastAsia"/>
              </w:rPr>
              <w:t>2024.09-12</w:t>
            </w:r>
            <w:r>
              <w:rPr>
                <w:rFonts w:hint="eastAsia" w:ascii="宋体" w:hAnsi="宋体"/>
              </w:rPr>
              <w:t>丹青学园团话会</w:t>
            </w:r>
          </w:p>
          <w:p w14:paraId="2EA5FC38">
            <w:pPr>
              <w:spacing w:line="360" w:lineRule="atLeast"/>
              <w:rPr>
                <w:szCs w:val="21"/>
              </w:rPr>
            </w:pPr>
            <w:r>
              <w:rPr>
                <w:rFonts w:hint="eastAsia" w:ascii="宋体" w:hAnsi="宋体"/>
              </w:rPr>
              <w:t>院级</w:t>
            </w:r>
            <w:r>
              <w:rPr>
                <w:rFonts w:hint="eastAsia"/>
              </w:rPr>
              <w:t>srtp</w:t>
            </w:r>
            <w:r>
              <w:rPr>
                <w:rFonts w:hint="eastAsia" w:ascii="宋体" w:hAnsi="宋体"/>
              </w:rPr>
              <w:t>项目《长三角留学生文化适应力影响研究》</w:t>
            </w:r>
          </w:p>
        </w:tc>
        <w:tc>
          <w:tcPr>
            <w:tcW w:w="2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C9C2FE">
            <w:pPr>
              <w:spacing w:line="360" w:lineRule="atLeast"/>
              <w:rPr>
                <w:szCs w:val="21"/>
              </w:rPr>
            </w:pPr>
            <w:r>
              <w:rPr>
                <w:rFonts w:hint="eastAsia" w:ascii="宋体" w:hAnsi="宋体"/>
              </w:rPr>
              <w:t>无</w:t>
            </w:r>
          </w:p>
        </w:tc>
        <w:tc>
          <w:tcPr>
            <w:tcW w:w="14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3E4441">
            <w:pPr>
              <w:spacing w:line="360" w:lineRule="atLeast"/>
              <w:jc w:val="center"/>
              <w:rPr>
                <w:rFonts w:hint="eastAsia"/>
              </w:rPr>
            </w:pPr>
            <w:r>
              <w:rPr>
                <w:rFonts w:hint="eastAsia"/>
              </w:rPr>
              <w:t>5</w:t>
            </w:r>
            <w:r>
              <w:rPr>
                <w:rFonts w:hint="eastAsia" w:ascii="宋体" w:hAnsi="宋体"/>
              </w:rPr>
              <w:t>份思想汇报</w:t>
            </w:r>
          </w:p>
          <w:p w14:paraId="1BCD283D">
            <w:pPr>
              <w:spacing w:line="360" w:lineRule="atLeast"/>
              <w:jc w:val="center"/>
            </w:pPr>
            <w:r>
              <w:rPr>
                <w:rFonts w:hint="eastAsia"/>
              </w:rPr>
              <w:t>2024.3.2</w:t>
            </w:r>
          </w:p>
          <w:p w14:paraId="288D6F99">
            <w:pPr>
              <w:spacing w:line="360" w:lineRule="atLeast"/>
              <w:jc w:val="center"/>
            </w:pPr>
            <w:r>
              <w:rPr>
                <w:rFonts w:hint="eastAsia"/>
              </w:rPr>
              <w:t>2024.5.20</w:t>
            </w:r>
          </w:p>
          <w:p w14:paraId="54FF0657">
            <w:pPr>
              <w:spacing w:line="360" w:lineRule="atLeast"/>
              <w:jc w:val="center"/>
            </w:pPr>
            <w:r>
              <w:rPr>
                <w:rFonts w:hint="eastAsia"/>
              </w:rPr>
              <w:t>2024.8.20</w:t>
            </w:r>
          </w:p>
          <w:p w14:paraId="56A31591">
            <w:pPr>
              <w:spacing w:line="360" w:lineRule="atLeast"/>
              <w:jc w:val="center"/>
            </w:pPr>
            <w:r>
              <w:rPr>
                <w:rFonts w:hint="eastAsia"/>
              </w:rPr>
              <w:t>2024.11.30</w:t>
            </w:r>
          </w:p>
          <w:p w14:paraId="474A4B29">
            <w:pPr>
              <w:spacing w:line="360" w:lineRule="atLeast"/>
              <w:jc w:val="center"/>
              <w:rPr>
                <w:szCs w:val="21"/>
              </w:rPr>
            </w:pPr>
            <w:r>
              <w:rPr>
                <w:rFonts w:hint="eastAsia"/>
              </w:rPr>
              <w:t>2025.3.18</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08324947">
            <w:pPr>
              <w:spacing w:line="360" w:lineRule="atLeast"/>
              <w:jc w:val="center"/>
              <w:rPr>
                <w:rFonts w:hint="eastAsia" w:ascii="宋体" w:hAnsi="宋体" w:cs="宋体"/>
                <w:szCs w:val="21"/>
              </w:rPr>
            </w:pPr>
            <w:r>
              <w:rPr>
                <w:rFonts w:hint="eastAsia" w:ascii="宋体" w:hAnsi="宋体"/>
              </w:rPr>
              <w:t>审查合格，拟发展</w:t>
            </w:r>
          </w:p>
        </w:tc>
      </w:tr>
      <w:tr w14:paraId="159F8D60">
        <w:tblPrEx>
          <w:tblCellMar>
            <w:top w:w="0" w:type="dxa"/>
            <w:left w:w="108" w:type="dxa"/>
            <w:bottom w:w="0" w:type="dxa"/>
            <w:right w:w="108" w:type="dxa"/>
          </w:tblCellMar>
        </w:tblPrEx>
        <w:trPr>
          <w:gridBefore w:val="3"/>
          <w:wBefore w:w="2228" w:type="dxa"/>
          <w:cantSplit/>
          <w:trHeight w:val="2004" w:hRule="atLeast"/>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41261113">
            <w:pPr>
              <w:widowControl/>
              <w:rPr>
                <w:rFonts w:hint="eastAsia"/>
                <w:color w:val="000000"/>
                <w:kern w:val="0"/>
                <w:szCs w:val="21"/>
              </w:rPr>
            </w:pPr>
            <w:r>
              <w:rPr>
                <w:rFonts w:hint="eastAsia" w:ascii="宋体" w:hAnsi="宋体"/>
              </w:rPr>
              <w:t>祝俊雯</w:t>
            </w:r>
          </w:p>
        </w:tc>
        <w:tc>
          <w:tcPr>
            <w:tcW w:w="10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69EF40">
            <w:pPr>
              <w:widowControl/>
              <w:rPr>
                <w:rFonts w:hint="eastAsia"/>
                <w:color w:val="000000"/>
                <w:kern w:val="0"/>
                <w:szCs w:val="21"/>
              </w:rPr>
            </w:pPr>
            <w:r>
              <w:rPr>
                <w:rFonts w:hint="eastAsia"/>
              </w:rPr>
              <w:t>2023</w:t>
            </w:r>
            <w:r>
              <w:rPr>
                <w:rFonts w:hint="eastAsia" w:ascii="宋体" w:hAnsi="宋体"/>
              </w:rPr>
              <w:t>级教育学专业本科生</w:t>
            </w:r>
          </w:p>
        </w:tc>
        <w:tc>
          <w:tcPr>
            <w:tcW w:w="1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0C52ED">
            <w:pPr>
              <w:widowControl/>
              <w:rPr>
                <w:rFonts w:hint="eastAsia"/>
                <w:color w:val="000000"/>
                <w:kern w:val="0"/>
                <w:szCs w:val="21"/>
              </w:rPr>
            </w:pPr>
            <w:r>
              <w:rPr>
                <w:rFonts w:hint="eastAsia"/>
              </w:rPr>
              <w:t>2023.08.31/</w:t>
            </w:r>
            <w:r>
              <w:rPr>
                <w:rFonts w:hint="eastAsia" w:ascii="宋体" w:hAnsi="宋体"/>
              </w:rPr>
              <w:t>浙江大学军训师一团五连、六连联合临时党支部</w:t>
            </w:r>
          </w:p>
        </w:tc>
        <w:tc>
          <w:tcPr>
            <w:tcW w:w="14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D61E7E">
            <w:pPr>
              <w:widowControl/>
              <w:rPr>
                <w:rFonts w:hint="eastAsia"/>
                <w:color w:val="000000"/>
                <w:kern w:val="0"/>
                <w:szCs w:val="21"/>
              </w:rPr>
            </w:pPr>
            <w:r>
              <w:rPr>
                <w:rFonts w:hint="eastAsia"/>
              </w:rPr>
              <w:t>2024.03.10/</w:t>
            </w:r>
            <w:r>
              <w:rPr>
                <w:rFonts w:hint="eastAsia" w:ascii="宋体" w:hAnsi="宋体"/>
              </w:rPr>
              <w:t>社会科学试验班</w:t>
            </w:r>
            <w:r>
              <w:rPr>
                <w:rFonts w:hint="eastAsia"/>
              </w:rPr>
              <w:t>2318</w:t>
            </w:r>
            <w:r>
              <w:rPr>
                <w:rFonts w:hint="eastAsia" w:ascii="宋体" w:hAnsi="宋体"/>
              </w:rPr>
              <w:t>团支部</w:t>
            </w:r>
          </w:p>
        </w:tc>
        <w:tc>
          <w:tcPr>
            <w:tcW w:w="1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5CC428">
            <w:pPr>
              <w:widowControl/>
              <w:rPr>
                <w:rFonts w:hint="eastAsia"/>
                <w:color w:val="000000"/>
                <w:kern w:val="0"/>
                <w:szCs w:val="21"/>
              </w:rPr>
            </w:pPr>
            <w:r>
              <w:rPr>
                <w:rFonts w:hint="eastAsia"/>
              </w:rPr>
              <w:t>2024.11.07/</w:t>
            </w:r>
            <w:r>
              <w:rPr>
                <w:rFonts w:hint="eastAsia" w:ascii="宋体" w:hAnsi="宋体"/>
              </w:rPr>
              <w:t>初东雪</w:t>
            </w:r>
            <w:r>
              <w:rPr>
                <w:rFonts w:hint="eastAsia"/>
              </w:rPr>
              <w:t>/</w:t>
            </w:r>
            <w:r>
              <w:rPr>
                <w:rFonts w:hint="eastAsia" w:ascii="宋体" w:hAnsi="宋体"/>
              </w:rPr>
              <w:t>熊淑妃</w:t>
            </w:r>
          </w:p>
        </w:tc>
        <w:tc>
          <w:tcPr>
            <w:tcW w:w="11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DDFA17">
            <w:pPr>
              <w:widowControl/>
              <w:rPr>
                <w:rFonts w:hint="eastAsia"/>
                <w:color w:val="000000"/>
                <w:kern w:val="0"/>
                <w:szCs w:val="21"/>
              </w:rPr>
            </w:pPr>
            <w:r>
              <w:rPr>
                <w:rFonts w:hint="eastAsia"/>
                <w:color w:val="000000"/>
                <w:kern w:val="0"/>
                <w:sz w:val="20"/>
                <w:szCs w:val="20"/>
              </w:rPr>
              <w:t>2024.4-5</w:t>
            </w:r>
            <w:r>
              <w:rPr>
                <w:rFonts w:hint="eastAsia" w:ascii="宋体" w:hAnsi="宋体"/>
                <w:color w:val="000000"/>
                <w:kern w:val="0"/>
                <w:sz w:val="20"/>
                <w:szCs w:val="20"/>
              </w:rPr>
              <w:t>，</w:t>
            </w:r>
            <w:r>
              <w:rPr>
                <w:rFonts w:hint="eastAsia" w:ascii="宋体" w:hAnsi="宋体"/>
              </w:rPr>
              <w:t>浙江大学丹阳青溪学园</w:t>
            </w:r>
            <w:r>
              <w:rPr>
                <w:rFonts w:hint="eastAsia"/>
              </w:rPr>
              <w:t>2024</w:t>
            </w:r>
            <w:r>
              <w:rPr>
                <w:rFonts w:hint="eastAsia" w:ascii="宋体" w:hAnsi="宋体"/>
              </w:rPr>
              <w:t>年第一期入党积极分子培训班</w:t>
            </w:r>
          </w:p>
        </w:tc>
        <w:tc>
          <w:tcPr>
            <w:tcW w:w="13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D009BD">
            <w:pPr>
              <w:spacing w:line="360" w:lineRule="atLeast"/>
              <w:rPr>
                <w:rFonts w:hint="eastAsia"/>
                <w:szCs w:val="21"/>
              </w:rPr>
            </w:pPr>
            <w:r>
              <w:rPr>
                <w:rFonts w:hint="eastAsia"/>
              </w:rPr>
              <w:t>2025.5-6</w:t>
            </w:r>
            <w:r>
              <w:rPr>
                <w:rFonts w:hint="eastAsia" w:ascii="宋体" w:hAnsi="宋体"/>
              </w:rPr>
              <w:t>，浙江大学党校</w:t>
            </w:r>
            <w:r>
              <w:rPr>
                <w:rFonts w:hint="eastAsia"/>
              </w:rPr>
              <w:t>2025</w:t>
            </w:r>
            <w:r>
              <w:rPr>
                <w:rFonts w:hint="eastAsia" w:ascii="宋体" w:hAnsi="宋体"/>
              </w:rPr>
              <w:t>年第二期学生发展对象培训班</w:t>
            </w:r>
          </w:p>
        </w:tc>
        <w:tc>
          <w:tcPr>
            <w:tcW w:w="12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127923">
            <w:pPr>
              <w:spacing w:line="360" w:lineRule="atLeast"/>
              <w:jc w:val="center"/>
              <w:rPr>
                <w:rFonts w:hint="eastAsia" w:ascii="宋体" w:hAnsi="宋体" w:cs="宋体"/>
                <w:szCs w:val="21"/>
              </w:rPr>
            </w:pPr>
            <w:r>
              <w:rPr>
                <w:rFonts w:hint="eastAsia"/>
              </w:rPr>
              <w:t>4.61/4.33/4.39</w:t>
            </w:r>
          </w:p>
        </w:tc>
        <w:tc>
          <w:tcPr>
            <w:tcW w:w="10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BE3FFB">
            <w:pPr>
              <w:spacing w:line="360" w:lineRule="atLeast"/>
              <w:jc w:val="center"/>
              <w:rPr>
                <w:rFonts w:hint="eastAsia" w:ascii="宋体" w:hAnsi="宋体" w:cs="宋体"/>
                <w:szCs w:val="21"/>
              </w:rPr>
            </w:pPr>
            <w:r>
              <w:rPr>
                <w:rFonts w:hint="eastAsia" w:ascii="宋体" w:hAnsi="宋体"/>
              </w:rPr>
              <w:t>无</w:t>
            </w:r>
          </w:p>
        </w:tc>
        <w:tc>
          <w:tcPr>
            <w:tcW w:w="2159" w:type="dxa"/>
            <w:tcBorders>
              <w:top w:val="single" w:color="auto" w:sz="4" w:space="0"/>
              <w:left w:val="single" w:color="auto" w:sz="4" w:space="0"/>
              <w:bottom w:val="single" w:color="auto" w:sz="4" w:space="0"/>
              <w:right w:val="single" w:color="auto" w:sz="4" w:space="0"/>
            </w:tcBorders>
            <w:shd w:val="clear" w:color="auto" w:fill="auto"/>
            <w:vAlign w:val="center"/>
          </w:tcPr>
          <w:p w14:paraId="6AA95B38">
            <w:pPr>
              <w:spacing w:line="360" w:lineRule="atLeast"/>
              <w:rPr>
                <w:szCs w:val="21"/>
              </w:rPr>
            </w:pPr>
            <w:r>
              <w:rPr>
                <w:rFonts w:hint="eastAsia" w:ascii="宋体" w:hAnsi="宋体"/>
              </w:rPr>
              <w:t>参与校级</w:t>
            </w:r>
            <w:r>
              <w:rPr>
                <w:rFonts w:hint="eastAsia"/>
              </w:rPr>
              <w:t>srtp</w:t>
            </w:r>
            <w:r>
              <w:rPr>
                <w:rFonts w:hint="eastAsia" w:ascii="宋体" w:hAnsi="宋体"/>
              </w:rPr>
              <w:t>项目“导师支持与同伴支持对说是研究生社会情感能力的影响机制与优化策略研究”；参与校运会丹青代表队志愿服务、浙江大学停车秩序管理活动、助力智慧医疗等志愿服务等，志愿者小时数超</w:t>
            </w:r>
            <w:r>
              <w:rPr>
                <w:rFonts w:hint="eastAsia"/>
              </w:rPr>
              <w:t>360</w:t>
            </w:r>
            <w:r>
              <w:rPr>
                <w:rFonts w:hint="eastAsia" w:ascii="宋体" w:hAnsi="宋体"/>
              </w:rPr>
              <w:t>小时。</w:t>
            </w:r>
          </w:p>
        </w:tc>
        <w:tc>
          <w:tcPr>
            <w:tcW w:w="25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1D67C7">
            <w:pPr>
              <w:spacing w:line="360" w:lineRule="atLeast"/>
              <w:rPr>
                <w:szCs w:val="21"/>
              </w:rPr>
            </w:pPr>
            <w:r>
              <w:rPr>
                <w:rFonts w:hint="eastAsia"/>
              </w:rPr>
              <w:t>2023-2024</w:t>
            </w:r>
            <w:r>
              <w:rPr>
                <w:rFonts w:hint="eastAsia" w:ascii="宋体" w:hAnsi="宋体"/>
              </w:rPr>
              <w:t>学年“学业优秀标兵”、</w:t>
            </w:r>
            <w:r>
              <w:rPr>
                <w:rFonts w:hint="eastAsia"/>
              </w:rPr>
              <w:t>2023-2024</w:t>
            </w:r>
            <w:r>
              <w:rPr>
                <w:rFonts w:hint="eastAsia" w:ascii="宋体" w:hAnsi="宋体"/>
              </w:rPr>
              <w:t>学年“浙江大学三等奖奖学金”</w:t>
            </w:r>
          </w:p>
        </w:tc>
        <w:tc>
          <w:tcPr>
            <w:tcW w:w="14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CB0B10">
            <w:pPr>
              <w:spacing w:line="360" w:lineRule="atLeast"/>
              <w:jc w:val="center"/>
            </w:pPr>
            <w:r>
              <w:rPr>
                <w:rFonts w:hint="eastAsia"/>
              </w:rPr>
              <w:t>5</w:t>
            </w:r>
            <w:r>
              <w:rPr>
                <w:rFonts w:hint="eastAsia" w:ascii="宋体" w:hAnsi="宋体"/>
              </w:rPr>
              <w:t>份思想汇报</w:t>
            </w:r>
          </w:p>
          <w:p w14:paraId="492347D6">
            <w:pPr>
              <w:spacing w:line="360" w:lineRule="atLeast"/>
              <w:jc w:val="center"/>
              <w:rPr>
                <w:szCs w:val="21"/>
              </w:rPr>
            </w:pPr>
            <w:r>
              <w:rPr>
                <w:rFonts w:hint="eastAsia"/>
              </w:rPr>
              <w:t>2024.05.06</w:t>
            </w:r>
            <w:r>
              <w:rPr>
                <w:rFonts w:hint="eastAsia" w:ascii="宋体" w:hAnsi="宋体"/>
              </w:rPr>
              <w:t>，</w:t>
            </w:r>
            <w:r>
              <w:rPr>
                <w:rFonts w:hint="eastAsia"/>
              </w:rPr>
              <w:t>2024.08.06</w:t>
            </w:r>
            <w:r>
              <w:rPr>
                <w:rFonts w:hint="eastAsia" w:ascii="宋体" w:hAnsi="宋体"/>
              </w:rPr>
              <w:t>，</w:t>
            </w:r>
            <w:r>
              <w:rPr>
                <w:rFonts w:hint="eastAsia"/>
              </w:rPr>
              <w:t>2024.11.06</w:t>
            </w:r>
            <w:r>
              <w:rPr>
                <w:rFonts w:hint="eastAsia" w:ascii="宋体" w:hAnsi="宋体"/>
              </w:rPr>
              <w:t>，</w:t>
            </w:r>
            <w:r>
              <w:rPr>
                <w:rFonts w:hint="eastAsia"/>
              </w:rPr>
              <w:t>2025.02.06</w:t>
            </w:r>
            <w:r>
              <w:rPr>
                <w:rFonts w:hint="eastAsia" w:ascii="宋体" w:hAnsi="宋体"/>
              </w:rPr>
              <w:t>，</w:t>
            </w:r>
            <w:r>
              <w:rPr>
                <w:rFonts w:hint="eastAsia"/>
              </w:rPr>
              <w:t>2025.05.06.</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14:paraId="6987B109">
            <w:pPr>
              <w:spacing w:line="360" w:lineRule="atLeast"/>
              <w:jc w:val="center"/>
              <w:rPr>
                <w:rFonts w:hint="eastAsia" w:ascii="宋体" w:hAnsi="宋体" w:cs="宋体"/>
                <w:szCs w:val="21"/>
              </w:rPr>
            </w:pPr>
            <w:r>
              <w:rPr>
                <w:rFonts w:hint="eastAsia" w:ascii="宋体" w:hAnsi="宋体"/>
              </w:rPr>
              <w:t>审查合格，拟发展</w:t>
            </w:r>
          </w:p>
        </w:tc>
      </w:tr>
    </w:tbl>
    <w:p w14:paraId="7184DFF2">
      <w:pPr>
        <w:spacing w:line="360" w:lineRule="auto"/>
        <w:ind w:left="-178" w:leftChars="-85" w:right="-415" w:rightChars="-198"/>
        <w:rPr>
          <w:b/>
          <w:sz w:val="24"/>
        </w:rPr>
      </w:pPr>
    </w:p>
    <w:sectPr>
      <w:pgSz w:w="22677" w:h="11906" w:orient="landscape"/>
      <w:pgMar w:top="567" w:right="1247" w:bottom="567" w:left="1247" w:header="510" w:footer="510" w:gutter="0"/>
      <w:cols w:space="720" w:num="1"/>
      <w:docGrid w:type="linesAndChars" w:linePitch="312" w:charSpace="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B0604020202020204"/>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C5CCF"/>
    <w:multiLevelType w:val="multilevel"/>
    <w:tmpl w:val="1B5C5CCF"/>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30E31C4"/>
    <w:multiLevelType w:val="multilevel"/>
    <w:tmpl w:val="430E31C4"/>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N2I0NDU0ZGFkYTVhYjllNDk2Y2UyZjdkZGI4ODkifQ=="/>
  </w:docVars>
  <w:rsids>
    <w:rsidRoot w:val="00EE4BFB"/>
    <w:rsid w:val="00000B6D"/>
    <w:rsid w:val="000122A1"/>
    <w:rsid w:val="00015FE1"/>
    <w:rsid w:val="00016DA3"/>
    <w:rsid w:val="00022B53"/>
    <w:rsid w:val="000239E0"/>
    <w:rsid w:val="00062D66"/>
    <w:rsid w:val="00074F57"/>
    <w:rsid w:val="0008108F"/>
    <w:rsid w:val="00085043"/>
    <w:rsid w:val="000A1CD4"/>
    <w:rsid w:val="000B1A16"/>
    <w:rsid w:val="000B377C"/>
    <w:rsid w:val="000E4A29"/>
    <w:rsid w:val="00103006"/>
    <w:rsid w:val="00112606"/>
    <w:rsid w:val="0011780A"/>
    <w:rsid w:val="00134C41"/>
    <w:rsid w:val="00147DA9"/>
    <w:rsid w:val="00155737"/>
    <w:rsid w:val="00160804"/>
    <w:rsid w:val="001609C0"/>
    <w:rsid w:val="00165723"/>
    <w:rsid w:val="0017435C"/>
    <w:rsid w:val="001A5DAE"/>
    <w:rsid w:val="001C2B29"/>
    <w:rsid w:val="001C38F9"/>
    <w:rsid w:val="001D1D29"/>
    <w:rsid w:val="001E497B"/>
    <w:rsid w:val="001E5145"/>
    <w:rsid w:val="001F0BC3"/>
    <w:rsid w:val="002074BE"/>
    <w:rsid w:val="002078F5"/>
    <w:rsid w:val="0021212D"/>
    <w:rsid w:val="002221F3"/>
    <w:rsid w:val="00231817"/>
    <w:rsid w:val="00265159"/>
    <w:rsid w:val="002925EA"/>
    <w:rsid w:val="002A5961"/>
    <w:rsid w:val="002D17E4"/>
    <w:rsid w:val="002D55A1"/>
    <w:rsid w:val="002F65A5"/>
    <w:rsid w:val="003028EC"/>
    <w:rsid w:val="003201E9"/>
    <w:rsid w:val="00351089"/>
    <w:rsid w:val="00352431"/>
    <w:rsid w:val="00354C46"/>
    <w:rsid w:val="003608E1"/>
    <w:rsid w:val="00363363"/>
    <w:rsid w:val="00364FF0"/>
    <w:rsid w:val="003814D1"/>
    <w:rsid w:val="00381A44"/>
    <w:rsid w:val="003827BD"/>
    <w:rsid w:val="00384D53"/>
    <w:rsid w:val="00387189"/>
    <w:rsid w:val="003A0B5E"/>
    <w:rsid w:val="003A6315"/>
    <w:rsid w:val="003B34C2"/>
    <w:rsid w:val="003C3115"/>
    <w:rsid w:val="003C3348"/>
    <w:rsid w:val="003E71B2"/>
    <w:rsid w:val="003F1C2F"/>
    <w:rsid w:val="003F1CC3"/>
    <w:rsid w:val="00411B6E"/>
    <w:rsid w:val="00413DFE"/>
    <w:rsid w:val="00436B1C"/>
    <w:rsid w:val="0045459A"/>
    <w:rsid w:val="004678B5"/>
    <w:rsid w:val="0048734B"/>
    <w:rsid w:val="00495139"/>
    <w:rsid w:val="00497CBA"/>
    <w:rsid w:val="004A0CCF"/>
    <w:rsid w:val="004B019E"/>
    <w:rsid w:val="004B243B"/>
    <w:rsid w:val="004C24CE"/>
    <w:rsid w:val="004D02A6"/>
    <w:rsid w:val="004D033B"/>
    <w:rsid w:val="004D1094"/>
    <w:rsid w:val="004D7D6A"/>
    <w:rsid w:val="005071EA"/>
    <w:rsid w:val="00513DC5"/>
    <w:rsid w:val="005301B9"/>
    <w:rsid w:val="00543614"/>
    <w:rsid w:val="005449A5"/>
    <w:rsid w:val="00547EAC"/>
    <w:rsid w:val="00565133"/>
    <w:rsid w:val="005657DE"/>
    <w:rsid w:val="005712E9"/>
    <w:rsid w:val="00573BA4"/>
    <w:rsid w:val="00576B35"/>
    <w:rsid w:val="00591C31"/>
    <w:rsid w:val="00597AD4"/>
    <w:rsid w:val="005C7C15"/>
    <w:rsid w:val="005D0320"/>
    <w:rsid w:val="005E095B"/>
    <w:rsid w:val="005E3A1F"/>
    <w:rsid w:val="005E5756"/>
    <w:rsid w:val="005E6C8F"/>
    <w:rsid w:val="00626385"/>
    <w:rsid w:val="00632291"/>
    <w:rsid w:val="006768AE"/>
    <w:rsid w:val="00694188"/>
    <w:rsid w:val="006D6B0D"/>
    <w:rsid w:val="00700387"/>
    <w:rsid w:val="00703501"/>
    <w:rsid w:val="007149D6"/>
    <w:rsid w:val="0072337A"/>
    <w:rsid w:val="007366BE"/>
    <w:rsid w:val="00741812"/>
    <w:rsid w:val="00741F68"/>
    <w:rsid w:val="00745F41"/>
    <w:rsid w:val="007521A2"/>
    <w:rsid w:val="007836D4"/>
    <w:rsid w:val="00793C7B"/>
    <w:rsid w:val="00794A37"/>
    <w:rsid w:val="007B69DF"/>
    <w:rsid w:val="007B7B37"/>
    <w:rsid w:val="007D7497"/>
    <w:rsid w:val="007F7C75"/>
    <w:rsid w:val="008052CE"/>
    <w:rsid w:val="008079E1"/>
    <w:rsid w:val="0081341E"/>
    <w:rsid w:val="00820CD5"/>
    <w:rsid w:val="008C0D88"/>
    <w:rsid w:val="008D18A7"/>
    <w:rsid w:val="008D6040"/>
    <w:rsid w:val="008D7EFA"/>
    <w:rsid w:val="008E75B8"/>
    <w:rsid w:val="00901EED"/>
    <w:rsid w:val="00916578"/>
    <w:rsid w:val="00936BA5"/>
    <w:rsid w:val="00941A3D"/>
    <w:rsid w:val="00942F6D"/>
    <w:rsid w:val="00970450"/>
    <w:rsid w:val="00985A0E"/>
    <w:rsid w:val="00991D3F"/>
    <w:rsid w:val="009B4E29"/>
    <w:rsid w:val="009C0E70"/>
    <w:rsid w:val="009C342B"/>
    <w:rsid w:val="00A16521"/>
    <w:rsid w:val="00A22D7C"/>
    <w:rsid w:val="00A26D95"/>
    <w:rsid w:val="00A306E0"/>
    <w:rsid w:val="00A4335F"/>
    <w:rsid w:val="00A46ACD"/>
    <w:rsid w:val="00A52A18"/>
    <w:rsid w:val="00A57A8D"/>
    <w:rsid w:val="00A617C7"/>
    <w:rsid w:val="00A70EA3"/>
    <w:rsid w:val="00A76FA1"/>
    <w:rsid w:val="00A97AD5"/>
    <w:rsid w:val="00AA6B45"/>
    <w:rsid w:val="00AB044E"/>
    <w:rsid w:val="00AB2C68"/>
    <w:rsid w:val="00AD134C"/>
    <w:rsid w:val="00AF5DBB"/>
    <w:rsid w:val="00B607B6"/>
    <w:rsid w:val="00B84419"/>
    <w:rsid w:val="00B8480B"/>
    <w:rsid w:val="00BB0B23"/>
    <w:rsid w:val="00BB700B"/>
    <w:rsid w:val="00BF6AF2"/>
    <w:rsid w:val="00BF73B4"/>
    <w:rsid w:val="00BF7645"/>
    <w:rsid w:val="00C11D72"/>
    <w:rsid w:val="00C31030"/>
    <w:rsid w:val="00C351D9"/>
    <w:rsid w:val="00C60761"/>
    <w:rsid w:val="00C6197A"/>
    <w:rsid w:val="00C64F39"/>
    <w:rsid w:val="00C6644F"/>
    <w:rsid w:val="00C7419E"/>
    <w:rsid w:val="00C94B04"/>
    <w:rsid w:val="00CA14F0"/>
    <w:rsid w:val="00CD30AA"/>
    <w:rsid w:val="00CE5590"/>
    <w:rsid w:val="00D0309B"/>
    <w:rsid w:val="00D20EEC"/>
    <w:rsid w:val="00D94CB3"/>
    <w:rsid w:val="00DA05CF"/>
    <w:rsid w:val="00DC7C05"/>
    <w:rsid w:val="00DD748B"/>
    <w:rsid w:val="00E229CD"/>
    <w:rsid w:val="00E55750"/>
    <w:rsid w:val="00E63655"/>
    <w:rsid w:val="00E81A1C"/>
    <w:rsid w:val="00E914F4"/>
    <w:rsid w:val="00ED3386"/>
    <w:rsid w:val="00EE14CC"/>
    <w:rsid w:val="00EE4BFB"/>
    <w:rsid w:val="00EF2D14"/>
    <w:rsid w:val="00F04BD1"/>
    <w:rsid w:val="00F25EDB"/>
    <w:rsid w:val="00F4266E"/>
    <w:rsid w:val="00F42C7E"/>
    <w:rsid w:val="00F5363E"/>
    <w:rsid w:val="00F64936"/>
    <w:rsid w:val="00F93E68"/>
    <w:rsid w:val="00F94811"/>
    <w:rsid w:val="00FC3D59"/>
    <w:rsid w:val="00FC4705"/>
    <w:rsid w:val="00FD19C5"/>
    <w:rsid w:val="00FE2814"/>
    <w:rsid w:val="00FF3545"/>
    <w:rsid w:val="022B109C"/>
    <w:rsid w:val="0BFC734E"/>
    <w:rsid w:val="0DFF4F4B"/>
    <w:rsid w:val="1B414DF5"/>
    <w:rsid w:val="1BFEAC36"/>
    <w:rsid w:val="2FFEBDDD"/>
    <w:rsid w:val="369B53AD"/>
    <w:rsid w:val="39BF0F63"/>
    <w:rsid w:val="3AFF3ACB"/>
    <w:rsid w:val="3BDF9037"/>
    <w:rsid w:val="3BFBEFC4"/>
    <w:rsid w:val="3BFE478F"/>
    <w:rsid w:val="3BFF9A9E"/>
    <w:rsid w:val="3D923091"/>
    <w:rsid w:val="3DE1BF1D"/>
    <w:rsid w:val="3ED0EA11"/>
    <w:rsid w:val="3EFF42CE"/>
    <w:rsid w:val="3EFFECB0"/>
    <w:rsid w:val="3F6EBDAB"/>
    <w:rsid w:val="3FEBEDD8"/>
    <w:rsid w:val="3FFFA248"/>
    <w:rsid w:val="4BFFC20E"/>
    <w:rsid w:val="57FFE719"/>
    <w:rsid w:val="5BADD423"/>
    <w:rsid w:val="5BBF79A5"/>
    <w:rsid w:val="5BEB02F5"/>
    <w:rsid w:val="5DF6E898"/>
    <w:rsid w:val="5EF9B03F"/>
    <w:rsid w:val="5F3F334A"/>
    <w:rsid w:val="5FFD8D10"/>
    <w:rsid w:val="61EB8B15"/>
    <w:rsid w:val="67FEBA90"/>
    <w:rsid w:val="6AFBA535"/>
    <w:rsid w:val="6B031D61"/>
    <w:rsid w:val="6BE90A58"/>
    <w:rsid w:val="6CDB3D54"/>
    <w:rsid w:val="6D2C122D"/>
    <w:rsid w:val="6EA463A2"/>
    <w:rsid w:val="6F8F7B4D"/>
    <w:rsid w:val="6F8FA1A7"/>
    <w:rsid w:val="6FBF1E99"/>
    <w:rsid w:val="6FFD71F8"/>
    <w:rsid w:val="73C320DF"/>
    <w:rsid w:val="73DCF471"/>
    <w:rsid w:val="73EEB677"/>
    <w:rsid w:val="76F39F19"/>
    <w:rsid w:val="7887156B"/>
    <w:rsid w:val="79F7F9DD"/>
    <w:rsid w:val="7AFFA361"/>
    <w:rsid w:val="7BBF397D"/>
    <w:rsid w:val="7CD717AF"/>
    <w:rsid w:val="7D73F234"/>
    <w:rsid w:val="7DADA231"/>
    <w:rsid w:val="7DBFFB8B"/>
    <w:rsid w:val="7DD86F6C"/>
    <w:rsid w:val="7DEFB187"/>
    <w:rsid w:val="7DFF1DC8"/>
    <w:rsid w:val="7ED6EC23"/>
    <w:rsid w:val="7EF64785"/>
    <w:rsid w:val="7F7F2419"/>
    <w:rsid w:val="7F972C05"/>
    <w:rsid w:val="7FAF6648"/>
    <w:rsid w:val="7FBF5706"/>
    <w:rsid w:val="7FD83976"/>
    <w:rsid w:val="7FFB343F"/>
    <w:rsid w:val="7FFF4595"/>
    <w:rsid w:val="877DF715"/>
    <w:rsid w:val="8DFABFDE"/>
    <w:rsid w:val="95B68EF9"/>
    <w:rsid w:val="9DBD3005"/>
    <w:rsid w:val="9DBFBE83"/>
    <w:rsid w:val="9F66C814"/>
    <w:rsid w:val="9FFFA6CC"/>
    <w:rsid w:val="ACFB3139"/>
    <w:rsid w:val="AFE39FFD"/>
    <w:rsid w:val="B0B94B41"/>
    <w:rsid w:val="B4FF32E6"/>
    <w:rsid w:val="B6F36D9E"/>
    <w:rsid w:val="B71DFD7F"/>
    <w:rsid w:val="B79F3A8F"/>
    <w:rsid w:val="B7FFB4B0"/>
    <w:rsid w:val="B99D78D8"/>
    <w:rsid w:val="BBFF97FD"/>
    <w:rsid w:val="BDBB1B90"/>
    <w:rsid w:val="BFBB14F4"/>
    <w:rsid w:val="BFDF275A"/>
    <w:rsid w:val="BFFB16B1"/>
    <w:rsid w:val="BFFF13EF"/>
    <w:rsid w:val="C75BAE85"/>
    <w:rsid w:val="C970849A"/>
    <w:rsid w:val="CDF7EBC1"/>
    <w:rsid w:val="DBF393DA"/>
    <w:rsid w:val="DE5B87B5"/>
    <w:rsid w:val="DF4308E4"/>
    <w:rsid w:val="DF7BA407"/>
    <w:rsid w:val="DFA359ED"/>
    <w:rsid w:val="DFDD7F3A"/>
    <w:rsid w:val="E85B784F"/>
    <w:rsid w:val="ECFFF6B1"/>
    <w:rsid w:val="EDEEAC28"/>
    <w:rsid w:val="EEDBD1A6"/>
    <w:rsid w:val="EFA66E27"/>
    <w:rsid w:val="EFBD8C1D"/>
    <w:rsid w:val="EFFD8EA8"/>
    <w:rsid w:val="F33CB303"/>
    <w:rsid w:val="F37FD580"/>
    <w:rsid w:val="F3F52CB6"/>
    <w:rsid w:val="F4FFA158"/>
    <w:rsid w:val="F67D80EB"/>
    <w:rsid w:val="F67F9B9B"/>
    <w:rsid w:val="F69363F2"/>
    <w:rsid w:val="F8FF75F7"/>
    <w:rsid w:val="F9DE79B7"/>
    <w:rsid w:val="FA1D5224"/>
    <w:rsid w:val="FB59DF81"/>
    <w:rsid w:val="FBBFEFA7"/>
    <w:rsid w:val="FBFF4E1B"/>
    <w:rsid w:val="FBFF67AE"/>
    <w:rsid w:val="FCCFEECC"/>
    <w:rsid w:val="FCFB473C"/>
    <w:rsid w:val="FD79045F"/>
    <w:rsid w:val="FDED5E7E"/>
    <w:rsid w:val="FDFD255D"/>
    <w:rsid w:val="FDFF4A34"/>
    <w:rsid w:val="FE9FD069"/>
    <w:rsid w:val="FEB5F5A0"/>
    <w:rsid w:val="FEE71B89"/>
    <w:rsid w:val="FEE7813D"/>
    <w:rsid w:val="FEEBBE65"/>
    <w:rsid w:val="FEFF29F9"/>
    <w:rsid w:val="FF7B6832"/>
    <w:rsid w:val="FFAE41EE"/>
    <w:rsid w:val="FFBF191D"/>
    <w:rsid w:val="FFDFF7AD"/>
    <w:rsid w:val="FFFB1DAA"/>
    <w:rsid w:val="FFFDF7DC"/>
    <w:rsid w:val="FFFF0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spacing w:line="440" w:lineRule="exact"/>
      <w:ind w:firstLine="480" w:firstLineChars="200"/>
    </w:pPr>
    <w:rPr>
      <w:rFonts w:ascii="宋体" w:hAnsi="宋体"/>
      <w:sz w:val="24"/>
    </w:rPr>
  </w:style>
  <w:style w:type="paragraph" w:styleId="7">
    <w:name w:val="Date"/>
    <w:basedOn w:val="1"/>
    <w:next w:val="1"/>
    <w:qFormat/>
    <w:uiPriority w:val="0"/>
    <w:pPr>
      <w:ind w:left="100" w:leftChars="2500"/>
    </w:pPr>
    <w:rPr>
      <w:rFonts w:ascii="宋体" w:hAnsi="宋体"/>
      <w:sz w:val="24"/>
    </w:rPr>
  </w:style>
  <w:style w:type="paragraph" w:styleId="8">
    <w:name w:val="Body Text Indent 2"/>
    <w:basedOn w:val="1"/>
    <w:qFormat/>
    <w:uiPriority w:val="0"/>
    <w:pPr>
      <w:spacing w:line="440" w:lineRule="exact"/>
      <w:ind w:firstLine="482" w:firstLineChars="200"/>
    </w:pPr>
    <w:rPr>
      <w:rFonts w:ascii="宋体" w:hAnsi="宋体"/>
      <w:b/>
      <w:bCs/>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page number"/>
    <w:qFormat/>
    <w:uiPriority w:val="0"/>
  </w:style>
  <w:style w:type="character" w:styleId="14">
    <w:name w:val="FollowedHyperlink"/>
    <w:qFormat/>
    <w:uiPriority w:val="0"/>
    <w:rPr>
      <w:color w:val="800080"/>
      <w:u w:val="single"/>
    </w:rPr>
  </w:style>
  <w:style w:type="character" w:styleId="15">
    <w:name w:val="Hyperlink"/>
    <w:qFormat/>
    <w:uiPriority w:val="0"/>
    <w:rPr>
      <w:color w:val="0000FF"/>
      <w:u w:val="single"/>
    </w:rPr>
  </w:style>
  <w:style w:type="character" w:customStyle="1" w:styleId="16">
    <w:name w:val="15"/>
    <w:basedOn w:val="12"/>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2577</Words>
  <Characters>4028</Characters>
  <Lines>41</Lines>
  <Paragraphs>11</Paragraphs>
  <TotalTime>0</TotalTime>
  <ScaleCrop>false</ScaleCrop>
  <LinksUpToDate>false</LinksUpToDate>
  <CharactersWithSpaces>4040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2022-11-28T07:56:00Z</dcterms:created>
  <dc:creator>User</dc:creator>
  <cp:lastModifiedBy>巫微涟</cp:lastModifiedBy>
  <cp:lastPrinted>2011-01-22T17:27:00Z</cp:lastPrinted>
  <dcterms:modified xsi:type="dcterms:W3CDTF">2025-06-04T08:04:50Z</dcterms:modified>
  <dc:title>㽭ѧԴѧԺѧչʵʩ޶棩</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BF5AE1C4B33A983211932A68067C61CA_43</vt:lpwstr>
  </property>
  <property fmtid="{D5CDD505-2E9C-101B-9397-08002B2CF9AE}" pid="4" name="KSOTemplateDocerSaveRecord">
    <vt:lpwstr>eyJoZGlkIjoiNDUyMGZlM2FkM2M1OGVkNjgzNTQwMGU4MzY2MTUwMjMiLCJ1c2VySWQiOiIxNjM5NDU3NjAxIn0=</vt:lpwstr>
  </property>
</Properties>
</file>